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A2" w:rsidRPr="00BA7C60" w:rsidRDefault="00E536A2" w:rsidP="00E536A2">
      <w:pPr>
        <w:spacing w:after="120"/>
        <w:ind w:right="-426"/>
        <w:jc w:val="right"/>
        <w:rPr>
          <w:rFonts w:ascii="Times New Roman" w:hAnsi="Times New Roman"/>
          <w:bCs/>
          <w:iCs/>
          <w:sz w:val="24"/>
          <w:szCs w:val="24"/>
        </w:rPr>
      </w:pPr>
      <w:r w:rsidRPr="00BA7C60">
        <w:rPr>
          <w:rFonts w:ascii="Times New Roman" w:hAnsi="Times New Roman"/>
          <w:bCs/>
          <w:iCs/>
          <w:noProof/>
          <w:sz w:val="24"/>
          <w:szCs w:val="24"/>
          <w:lang w:eastAsia="et-EE"/>
        </w:rPr>
        <w:drawing>
          <wp:inline distT="0" distB="0" distL="0" distR="0">
            <wp:extent cx="1316359" cy="695325"/>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_Sotsiaalfond_horisontaalne_ÕIG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2894" cy="698777"/>
                    </a:xfrm>
                    <a:prstGeom prst="rect">
                      <a:avLst/>
                    </a:prstGeom>
                  </pic:spPr>
                </pic:pic>
              </a:graphicData>
            </a:graphic>
          </wp:inline>
        </w:drawing>
      </w:r>
      <w:r w:rsidRPr="00BA7C60">
        <w:rPr>
          <w:rFonts w:ascii="Times New Roman" w:hAnsi="Times New Roman"/>
          <w:bCs/>
          <w:iCs/>
          <w:noProof/>
          <w:sz w:val="24"/>
          <w:szCs w:val="24"/>
          <w:lang w:eastAsia="et-EE"/>
        </w:rPr>
        <w:drawing>
          <wp:inline distT="0" distB="0" distL="0" distR="0">
            <wp:extent cx="1466850" cy="733425"/>
            <wp:effectExtent l="0" t="0" r="0" b="952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M-EAS_logo_reg_toetuseks-Vektor-vaike_ÕIG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8272" cy="734136"/>
                    </a:xfrm>
                    <a:prstGeom prst="rect">
                      <a:avLst/>
                    </a:prstGeom>
                  </pic:spPr>
                </pic:pic>
              </a:graphicData>
            </a:graphic>
          </wp:inline>
        </w:drawing>
      </w:r>
    </w:p>
    <w:p w:rsidR="00E536A2" w:rsidRPr="00BA7C60" w:rsidRDefault="00E536A2" w:rsidP="00E536A2">
      <w:pPr>
        <w:spacing w:after="120"/>
        <w:ind w:right="-426"/>
        <w:jc w:val="both"/>
        <w:rPr>
          <w:rFonts w:ascii="Times New Roman" w:hAnsi="Times New Roman"/>
          <w:bCs/>
          <w:iCs/>
          <w:sz w:val="24"/>
          <w:szCs w:val="24"/>
        </w:rPr>
      </w:pPr>
    </w:p>
    <w:p w:rsidR="00E536A2" w:rsidRPr="00BA7C60" w:rsidRDefault="00E536A2" w:rsidP="00E536A2">
      <w:pPr>
        <w:spacing w:after="120"/>
        <w:ind w:right="-426"/>
        <w:jc w:val="both"/>
        <w:rPr>
          <w:rFonts w:ascii="Times New Roman" w:hAnsi="Times New Roman"/>
          <w:bCs/>
          <w:iCs/>
          <w:sz w:val="24"/>
          <w:szCs w:val="24"/>
        </w:rPr>
      </w:pPr>
    </w:p>
    <w:p w:rsidR="00E536A2" w:rsidRPr="00BA7C60" w:rsidRDefault="00E536A2" w:rsidP="00E536A2">
      <w:pPr>
        <w:spacing w:after="120"/>
        <w:ind w:right="-426"/>
        <w:jc w:val="both"/>
        <w:rPr>
          <w:rFonts w:ascii="Times New Roman" w:hAnsi="Times New Roman"/>
          <w:bCs/>
          <w:iCs/>
          <w:sz w:val="24"/>
          <w:szCs w:val="24"/>
        </w:rPr>
      </w:pPr>
    </w:p>
    <w:p w:rsidR="00E536A2" w:rsidRPr="00BA7C60" w:rsidRDefault="00E536A2" w:rsidP="00E536A2">
      <w:pPr>
        <w:spacing w:after="120"/>
        <w:ind w:right="-426"/>
        <w:jc w:val="center"/>
        <w:rPr>
          <w:rFonts w:ascii="Times New Roman" w:hAnsi="Times New Roman"/>
          <w:bCs/>
          <w:iCs/>
          <w:sz w:val="32"/>
          <w:szCs w:val="32"/>
        </w:rPr>
      </w:pPr>
      <w:r w:rsidRPr="00BA7C60">
        <w:rPr>
          <w:rFonts w:ascii="Times New Roman" w:hAnsi="Times New Roman"/>
          <w:bCs/>
          <w:iCs/>
          <w:sz w:val="32"/>
          <w:szCs w:val="32"/>
        </w:rPr>
        <w:t>RAHANDUSMINISTEERIUM</w:t>
      </w:r>
    </w:p>
    <w:p w:rsidR="00E536A2" w:rsidRPr="00BA7C60" w:rsidRDefault="00E536A2" w:rsidP="00E536A2">
      <w:pPr>
        <w:spacing w:after="120"/>
        <w:ind w:right="-426"/>
        <w:jc w:val="both"/>
        <w:rPr>
          <w:rFonts w:ascii="Times New Roman" w:hAnsi="Times New Roman"/>
          <w:bCs/>
          <w:iCs/>
          <w:sz w:val="24"/>
          <w:szCs w:val="24"/>
        </w:rPr>
      </w:pPr>
    </w:p>
    <w:p w:rsidR="00E536A2" w:rsidRPr="00BA7C60" w:rsidRDefault="00E536A2" w:rsidP="00E536A2">
      <w:pPr>
        <w:spacing w:after="120"/>
        <w:ind w:right="-426"/>
        <w:jc w:val="both"/>
        <w:rPr>
          <w:rFonts w:ascii="Times New Roman" w:hAnsi="Times New Roman"/>
          <w:bCs/>
          <w:iCs/>
          <w:sz w:val="24"/>
          <w:szCs w:val="24"/>
        </w:rPr>
      </w:pPr>
    </w:p>
    <w:p w:rsidR="007A74DC" w:rsidRPr="00BA7C60" w:rsidRDefault="007A74DC" w:rsidP="00E536A2">
      <w:pPr>
        <w:spacing w:after="120"/>
        <w:ind w:right="-426"/>
        <w:jc w:val="center"/>
        <w:rPr>
          <w:rFonts w:ascii="Times New Roman" w:hAnsi="Times New Roman"/>
          <w:sz w:val="40"/>
          <w:szCs w:val="40"/>
        </w:rPr>
      </w:pPr>
    </w:p>
    <w:p w:rsidR="007A74DC" w:rsidRPr="00BA7C60" w:rsidRDefault="007A74DC" w:rsidP="00E536A2">
      <w:pPr>
        <w:spacing w:after="120"/>
        <w:ind w:right="-426"/>
        <w:jc w:val="center"/>
        <w:rPr>
          <w:rFonts w:ascii="Times New Roman" w:hAnsi="Times New Roman"/>
          <w:sz w:val="40"/>
          <w:szCs w:val="40"/>
        </w:rPr>
      </w:pPr>
    </w:p>
    <w:p w:rsidR="00E536A2" w:rsidRPr="00BA7C60" w:rsidRDefault="00E536A2" w:rsidP="00E536A2">
      <w:pPr>
        <w:spacing w:after="120"/>
        <w:ind w:right="-426"/>
        <w:jc w:val="center"/>
        <w:rPr>
          <w:rFonts w:ascii="Times New Roman" w:hAnsi="Times New Roman"/>
          <w:bCs/>
          <w:iCs/>
          <w:sz w:val="40"/>
          <w:szCs w:val="40"/>
        </w:rPr>
      </w:pPr>
      <w:r w:rsidRPr="00BA7C60">
        <w:rPr>
          <w:rFonts w:ascii="Times New Roman" w:hAnsi="Times New Roman"/>
          <w:sz w:val="40"/>
          <w:szCs w:val="40"/>
        </w:rPr>
        <w:t xml:space="preserve">Soovituslikud juhised </w:t>
      </w:r>
      <w:r w:rsidR="002F6853" w:rsidRPr="00BA7C60">
        <w:rPr>
          <w:rFonts w:ascii="Times New Roman" w:hAnsi="Times New Roman"/>
          <w:sz w:val="40"/>
          <w:szCs w:val="40"/>
        </w:rPr>
        <w:t>uue ametiasutuse</w:t>
      </w:r>
      <w:r w:rsidR="00B62D6F">
        <w:rPr>
          <w:rFonts w:ascii="Times New Roman" w:hAnsi="Times New Roman"/>
          <w:sz w:val="40"/>
          <w:szCs w:val="40"/>
        </w:rPr>
        <w:t xml:space="preserve"> </w:t>
      </w:r>
      <w:r w:rsidR="00366C35">
        <w:rPr>
          <w:rFonts w:ascii="Times New Roman" w:hAnsi="Times New Roman"/>
          <w:sz w:val="40"/>
          <w:szCs w:val="40"/>
        </w:rPr>
        <w:t>teenistuskohtade koosseisu</w:t>
      </w:r>
      <w:r w:rsidR="002F6853" w:rsidRPr="00BA7C60">
        <w:rPr>
          <w:rFonts w:ascii="Times New Roman" w:hAnsi="Times New Roman"/>
          <w:sz w:val="40"/>
          <w:szCs w:val="40"/>
        </w:rPr>
        <w:t xml:space="preserve"> täitmiseks</w:t>
      </w:r>
    </w:p>
    <w:p w:rsidR="00E536A2" w:rsidRPr="00BA7C60" w:rsidRDefault="00E536A2" w:rsidP="00E536A2">
      <w:pPr>
        <w:spacing w:after="120"/>
        <w:ind w:right="-426"/>
        <w:jc w:val="both"/>
        <w:rPr>
          <w:rFonts w:ascii="Times New Roman" w:hAnsi="Times New Roman"/>
          <w:bCs/>
          <w:iCs/>
          <w:sz w:val="24"/>
          <w:szCs w:val="24"/>
        </w:rPr>
      </w:pPr>
    </w:p>
    <w:p w:rsidR="00E536A2" w:rsidRPr="00BA7C60" w:rsidRDefault="00E536A2" w:rsidP="00E536A2">
      <w:pPr>
        <w:spacing w:after="120"/>
        <w:ind w:right="-426"/>
        <w:jc w:val="both"/>
        <w:rPr>
          <w:rFonts w:ascii="Times New Roman" w:hAnsi="Times New Roman"/>
          <w:bCs/>
          <w:iCs/>
          <w:sz w:val="24"/>
          <w:szCs w:val="24"/>
        </w:rPr>
      </w:pPr>
    </w:p>
    <w:p w:rsidR="00E536A2" w:rsidRPr="00BA7C60" w:rsidRDefault="00E536A2" w:rsidP="00E536A2">
      <w:pPr>
        <w:spacing w:after="120"/>
        <w:ind w:right="-426"/>
        <w:jc w:val="center"/>
        <w:rPr>
          <w:rFonts w:ascii="Times New Roman" w:hAnsi="Times New Roman"/>
          <w:bCs/>
          <w:iCs/>
          <w:sz w:val="24"/>
          <w:szCs w:val="24"/>
        </w:rPr>
      </w:pPr>
    </w:p>
    <w:p w:rsidR="00A0173A" w:rsidRPr="00BA7C60" w:rsidRDefault="00A0173A" w:rsidP="00E536A2">
      <w:pPr>
        <w:spacing w:after="120"/>
        <w:ind w:right="-426"/>
        <w:jc w:val="center"/>
        <w:rPr>
          <w:rFonts w:ascii="Times New Roman" w:hAnsi="Times New Roman"/>
          <w:bCs/>
          <w:iCs/>
          <w:sz w:val="24"/>
          <w:szCs w:val="24"/>
        </w:rPr>
      </w:pPr>
    </w:p>
    <w:p w:rsidR="00A0173A" w:rsidRPr="00BA7C60" w:rsidRDefault="00A0173A" w:rsidP="00E536A2">
      <w:pPr>
        <w:spacing w:after="120"/>
        <w:ind w:right="-426"/>
        <w:jc w:val="center"/>
        <w:rPr>
          <w:rFonts w:ascii="Times New Roman" w:hAnsi="Times New Roman"/>
          <w:bCs/>
          <w:iCs/>
          <w:sz w:val="24"/>
          <w:szCs w:val="24"/>
        </w:rPr>
      </w:pPr>
    </w:p>
    <w:p w:rsidR="00A0173A" w:rsidRPr="00BA7C60" w:rsidRDefault="00A0173A" w:rsidP="00E536A2">
      <w:pPr>
        <w:spacing w:after="120"/>
        <w:ind w:right="-426"/>
        <w:jc w:val="center"/>
        <w:rPr>
          <w:rFonts w:ascii="Times New Roman" w:hAnsi="Times New Roman"/>
          <w:bCs/>
          <w:iCs/>
          <w:sz w:val="24"/>
          <w:szCs w:val="24"/>
        </w:rPr>
      </w:pPr>
    </w:p>
    <w:p w:rsidR="00A0173A" w:rsidRPr="00BA7C60" w:rsidRDefault="00A0173A" w:rsidP="00E536A2">
      <w:pPr>
        <w:spacing w:after="120"/>
        <w:ind w:right="-426"/>
        <w:jc w:val="center"/>
        <w:rPr>
          <w:rFonts w:ascii="Times New Roman" w:hAnsi="Times New Roman"/>
          <w:bCs/>
          <w:iCs/>
          <w:sz w:val="24"/>
          <w:szCs w:val="24"/>
        </w:rPr>
      </w:pPr>
    </w:p>
    <w:p w:rsidR="00A0173A" w:rsidRPr="00BA7C60" w:rsidRDefault="00A0173A" w:rsidP="00E536A2">
      <w:pPr>
        <w:spacing w:after="120"/>
        <w:ind w:right="-426"/>
        <w:jc w:val="center"/>
        <w:rPr>
          <w:rFonts w:ascii="Times New Roman" w:hAnsi="Times New Roman"/>
          <w:bCs/>
          <w:iCs/>
          <w:sz w:val="24"/>
          <w:szCs w:val="24"/>
        </w:rPr>
      </w:pPr>
    </w:p>
    <w:p w:rsidR="00A0173A" w:rsidRPr="00BA7C60" w:rsidRDefault="00A0173A" w:rsidP="00E536A2">
      <w:pPr>
        <w:spacing w:after="120"/>
        <w:ind w:right="-426"/>
        <w:jc w:val="center"/>
        <w:rPr>
          <w:rFonts w:ascii="Times New Roman" w:hAnsi="Times New Roman"/>
          <w:bCs/>
          <w:iCs/>
          <w:sz w:val="24"/>
          <w:szCs w:val="24"/>
        </w:rPr>
      </w:pPr>
    </w:p>
    <w:p w:rsidR="00E536A2" w:rsidRPr="00BA7C60" w:rsidRDefault="00E536A2" w:rsidP="00E536A2">
      <w:pPr>
        <w:spacing w:after="120"/>
        <w:ind w:right="-426"/>
        <w:jc w:val="center"/>
        <w:rPr>
          <w:rFonts w:ascii="Times New Roman" w:hAnsi="Times New Roman"/>
          <w:bCs/>
          <w:iCs/>
          <w:sz w:val="24"/>
          <w:szCs w:val="24"/>
        </w:rPr>
      </w:pPr>
    </w:p>
    <w:p w:rsidR="00E536A2" w:rsidRPr="00BA7C60" w:rsidRDefault="00E536A2" w:rsidP="00E536A2">
      <w:pPr>
        <w:spacing w:after="120"/>
        <w:ind w:right="-426"/>
        <w:jc w:val="both"/>
        <w:rPr>
          <w:rFonts w:ascii="Times New Roman" w:hAnsi="Times New Roman"/>
          <w:bCs/>
          <w:iCs/>
          <w:sz w:val="24"/>
          <w:szCs w:val="24"/>
        </w:rPr>
      </w:pPr>
    </w:p>
    <w:p w:rsidR="00E536A2" w:rsidRPr="00BA7C60" w:rsidRDefault="00E536A2" w:rsidP="00E536A2">
      <w:pPr>
        <w:spacing w:after="120"/>
        <w:ind w:right="-426"/>
        <w:jc w:val="both"/>
        <w:rPr>
          <w:rFonts w:ascii="Times New Roman" w:hAnsi="Times New Roman"/>
          <w:bCs/>
          <w:iCs/>
          <w:sz w:val="24"/>
          <w:szCs w:val="24"/>
        </w:rPr>
      </w:pPr>
    </w:p>
    <w:p w:rsidR="00EE1ABF" w:rsidRDefault="00EE1ABF" w:rsidP="00E536A2">
      <w:pPr>
        <w:ind w:right="-426"/>
        <w:jc w:val="center"/>
        <w:rPr>
          <w:rFonts w:ascii="Times New Roman" w:hAnsi="Times New Roman"/>
          <w:bCs/>
          <w:iCs/>
          <w:sz w:val="24"/>
          <w:szCs w:val="24"/>
        </w:rPr>
      </w:pPr>
    </w:p>
    <w:p w:rsidR="00EE1ABF" w:rsidRDefault="00EE1ABF" w:rsidP="00E536A2">
      <w:pPr>
        <w:ind w:right="-426"/>
        <w:jc w:val="center"/>
        <w:rPr>
          <w:rFonts w:ascii="Times New Roman" w:hAnsi="Times New Roman"/>
          <w:bCs/>
          <w:iCs/>
          <w:sz w:val="24"/>
          <w:szCs w:val="24"/>
        </w:rPr>
      </w:pPr>
    </w:p>
    <w:p w:rsidR="00EE1ABF" w:rsidRDefault="00EE1ABF" w:rsidP="00E536A2">
      <w:pPr>
        <w:ind w:right="-426"/>
        <w:jc w:val="center"/>
        <w:rPr>
          <w:rFonts w:ascii="Times New Roman" w:hAnsi="Times New Roman"/>
          <w:bCs/>
          <w:iCs/>
          <w:sz w:val="24"/>
          <w:szCs w:val="24"/>
        </w:rPr>
      </w:pPr>
    </w:p>
    <w:p w:rsidR="00EE1ABF" w:rsidRDefault="00EE1ABF" w:rsidP="00E536A2">
      <w:pPr>
        <w:ind w:right="-426"/>
        <w:jc w:val="center"/>
        <w:rPr>
          <w:rFonts w:ascii="Times New Roman" w:hAnsi="Times New Roman"/>
          <w:bCs/>
          <w:iCs/>
          <w:sz w:val="24"/>
          <w:szCs w:val="24"/>
        </w:rPr>
      </w:pPr>
    </w:p>
    <w:p w:rsidR="00EE1ABF" w:rsidRDefault="00EE1ABF" w:rsidP="00E536A2">
      <w:pPr>
        <w:ind w:right="-426"/>
        <w:jc w:val="center"/>
        <w:rPr>
          <w:rFonts w:ascii="Times New Roman" w:hAnsi="Times New Roman"/>
          <w:bCs/>
          <w:iCs/>
          <w:sz w:val="24"/>
          <w:szCs w:val="24"/>
        </w:rPr>
      </w:pPr>
    </w:p>
    <w:p w:rsidR="00EE1ABF" w:rsidRDefault="00EE1ABF" w:rsidP="00E536A2">
      <w:pPr>
        <w:ind w:right="-426"/>
        <w:jc w:val="center"/>
        <w:rPr>
          <w:rFonts w:ascii="Times New Roman" w:hAnsi="Times New Roman"/>
          <w:bCs/>
          <w:iCs/>
          <w:sz w:val="24"/>
          <w:szCs w:val="24"/>
        </w:rPr>
      </w:pPr>
    </w:p>
    <w:p w:rsidR="00EE1ABF" w:rsidRDefault="00EE1ABF" w:rsidP="00E536A2">
      <w:pPr>
        <w:ind w:right="-426"/>
        <w:jc w:val="center"/>
        <w:rPr>
          <w:rFonts w:ascii="Times New Roman" w:hAnsi="Times New Roman"/>
          <w:bCs/>
          <w:iCs/>
          <w:sz w:val="24"/>
          <w:szCs w:val="24"/>
        </w:rPr>
      </w:pPr>
    </w:p>
    <w:p w:rsidR="00EE1ABF" w:rsidRDefault="00EE1ABF" w:rsidP="00E536A2">
      <w:pPr>
        <w:ind w:right="-426"/>
        <w:jc w:val="center"/>
        <w:rPr>
          <w:rFonts w:ascii="Times New Roman" w:hAnsi="Times New Roman"/>
          <w:bCs/>
          <w:iCs/>
          <w:sz w:val="24"/>
          <w:szCs w:val="24"/>
        </w:rPr>
      </w:pPr>
    </w:p>
    <w:p w:rsidR="00EE1ABF" w:rsidRDefault="00864521" w:rsidP="00E536A2">
      <w:pPr>
        <w:ind w:right="-426"/>
        <w:jc w:val="center"/>
        <w:rPr>
          <w:rFonts w:ascii="Times New Roman" w:hAnsi="Times New Roman"/>
          <w:bCs/>
          <w:iCs/>
          <w:sz w:val="24"/>
          <w:szCs w:val="24"/>
        </w:rPr>
      </w:pPr>
      <w:r>
        <w:rPr>
          <w:rFonts w:ascii="Times New Roman" w:hAnsi="Times New Roman"/>
          <w:bCs/>
          <w:iCs/>
          <w:sz w:val="24"/>
          <w:szCs w:val="24"/>
        </w:rPr>
        <w:t>TALLINN</w:t>
      </w:r>
      <w:r>
        <w:rPr>
          <w:rFonts w:ascii="Times New Roman" w:hAnsi="Times New Roman"/>
          <w:bCs/>
          <w:iCs/>
          <w:sz w:val="24"/>
          <w:szCs w:val="24"/>
        </w:rPr>
        <w:br/>
        <w:t>ATLA</w:t>
      </w:r>
    </w:p>
    <w:p w:rsidR="00E536A2" w:rsidRPr="00BA7C60" w:rsidRDefault="00E536A2" w:rsidP="00E536A2">
      <w:pPr>
        <w:ind w:right="-426"/>
        <w:jc w:val="center"/>
        <w:rPr>
          <w:rFonts w:ascii="Times New Roman" w:hAnsi="Times New Roman"/>
          <w:bCs/>
          <w:iCs/>
          <w:sz w:val="24"/>
          <w:szCs w:val="24"/>
        </w:rPr>
      </w:pPr>
      <w:r w:rsidRPr="00BA7C60">
        <w:rPr>
          <w:rFonts w:ascii="Times New Roman" w:hAnsi="Times New Roman"/>
          <w:bCs/>
          <w:iCs/>
          <w:sz w:val="24"/>
          <w:szCs w:val="24"/>
        </w:rPr>
        <w:t>2017</w:t>
      </w:r>
    </w:p>
    <w:p w:rsidR="007758E7" w:rsidRDefault="007758E7" w:rsidP="00864521">
      <w:pPr>
        <w:spacing w:after="160" w:line="259" w:lineRule="auto"/>
        <w:rPr>
          <w:rFonts w:ascii="Times New Roman" w:hAnsi="Times New Roman" w:cs="Times New Roman"/>
        </w:rPr>
      </w:pPr>
    </w:p>
    <w:sdt>
      <w:sdtPr>
        <w:rPr>
          <w:rFonts w:ascii="Times New Roman" w:hAnsi="Times New Roman" w:cs="Times New Roman"/>
        </w:rPr>
        <w:id w:val="-278732997"/>
        <w:docPartObj>
          <w:docPartGallery w:val="Table of Contents"/>
          <w:docPartUnique/>
        </w:docPartObj>
      </w:sdtPr>
      <w:sdtEndPr>
        <w:rPr>
          <w:bCs/>
        </w:rPr>
      </w:sdtEndPr>
      <w:sdtContent>
        <w:p w:rsidR="00BA7C60" w:rsidRPr="00175C55" w:rsidRDefault="006653F6" w:rsidP="007758E7">
          <w:pPr>
            <w:spacing w:after="160" w:line="259" w:lineRule="auto"/>
            <w:rPr>
              <w:rFonts w:ascii="Times New Roman" w:hAnsi="Times New Roman" w:cs="Times New Roman"/>
              <w:sz w:val="24"/>
              <w:szCs w:val="24"/>
            </w:rPr>
          </w:pPr>
          <w:r w:rsidRPr="00175C55">
            <w:rPr>
              <w:rFonts w:ascii="Times New Roman" w:hAnsi="Times New Roman" w:cs="Times New Roman"/>
            </w:rPr>
            <w:t>Sisukord</w:t>
          </w:r>
        </w:p>
        <w:p w:rsidR="00A754B0" w:rsidRDefault="00D03B79">
          <w:pPr>
            <w:pStyle w:val="TOC1"/>
            <w:rPr>
              <w:rFonts w:asciiTheme="minorHAnsi" w:eastAsiaTheme="minorEastAsia" w:hAnsiTheme="minorHAnsi" w:cstheme="minorBidi"/>
              <w:noProof/>
              <w:lang w:eastAsia="et-EE"/>
            </w:rPr>
          </w:pPr>
          <w:r w:rsidRPr="00D03B79">
            <w:fldChar w:fldCharType="begin"/>
          </w:r>
          <w:r w:rsidR="006653F6" w:rsidRPr="00175C55">
            <w:instrText xml:space="preserve"> TOC \o "1-3" \h \z \u </w:instrText>
          </w:r>
          <w:r w:rsidRPr="00D03B79">
            <w:fldChar w:fldCharType="separate"/>
          </w:r>
          <w:hyperlink w:anchor="_Toc479863213" w:history="1">
            <w:r w:rsidR="00A754B0" w:rsidRPr="006F5A7C">
              <w:rPr>
                <w:rStyle w:val="Hyperlink"/>
                <w:b/>
                <w:noProof/>
              </w:rPr>
              <w:t>Sissejuhatus</w:t>
            </w:r>
            <w:r w:rsidR="00A754B0">
              <w:rPr>
                <w:noProof/>
                <w:webHidden/>
              </w:rPr>
              <w:tab/>
            </w:r>
            <w:r w:rsidR="00A754B0">
              <w:rPr>
                <w:noProof/>
                <w:webHidden/>
              </w:rPr>
              <w:fldChar w:fldCharType="begin"/>
            </w:r>
            <w:r w:rsidR="00A754B0">
              <w:rPr>
                <w:noProof/>
                <w:webHidden/>
              </w:rPr>
              <w:instrText xml:space="preserve"> PAGEREF _Toc479863213 \h </w:instrText>
            </w:r>
            <w:r w:rsidR="00A754B0">
              <w:rPr>
                <w:noProof/>
                <w:webHidden/>
              </w:rPr>
            </w:r>
            <w:r w:rsidR="00A754B0">
              <w:rPr>
                <w:noProof/>
                <w:webHidden/>
              </w:rPr>
              <w:fldChar w:fldCharType="separate"/>
            </w:r>
            <w:r w:rsidR="00A754B0">
              <w:rPr>
                <w:noProof/>
                <w:webHidden/>
              </w:rPr>
              <w:t>4</w:t>
            </w:r>
            <w:r w:rsidR="00A754B0">
              <w:rPr>
                <w:noProof/>
                <w:webHidden/>
              </w:rPr>
              <w:fldChar w:fldCharType="end"/>
            </w:r>
          </w:hyperlink>
        </w:p>
        <w:p w:rsidR="00A754B0" w:rsidRDefault="00A754B0">
          <w:pPr>
            <w:pStyle w:val="TOC1"/>
            <w:tabs>
              <w:tab w:val="left" w:pos="440"/>
            </w:tabs>
            <w:rPr>
              <w:rFonts w:asciiTheme="minorHAnsi" w:eastAsiaTheme="minorEastAsia" w:hAnsiTheme="minorHAnsi" w:cstheme="minorBidi"/>
              <w:noProof/>
              <w:lang w:eastAsia="et-EE"/>
            </w:rPr>
          </w:pPr>
          <w:hyperlink w:anchor="_Toc479863214" w:history="1">
            <w:r w:rsidRPr="006F5A7C">
              <w:rPr>
                <w:rStyle w:val="Hyperlink"/>
                <w:b/>
                <w:noProof/>
              </w:rPr>
              <w:t>1.</w:t>
            </w:r>
            <w:r>
              <w:rPr>
                <w:rFonts w:asciiTheme="minorHAnsi" w:eastAsiaTheme="minorEastAsia" w:hAnsiTheme="minorHAnsi" w:cstheme="minorBidi"/>
                <w:noProof/>
                <w:lang w:eastAsia="et-EE"/>
              </w:rPr>
              <w:tab/>
            </w:r>
            <w:r w:rsidRPr="006F5A7C">
              <w:rPr>
                <w:rStyle w:val="Hyperlink"/>
                <w:b/>
                <w:noProof/>
              </w:rPr>
              <w:t>Soovituslikud toimingud enne ühinemist</w:t>
            </w:r>
            <w:r>
              <w:rPr>
                <w:noProof/>
                <w:webHidden/>
              </w:rPr>
              <w:tab/>
            </w:r>
            <w:r>
              <w:rPr>
                <w:noProof/>
                <w:webHidden/>
              </w:rPr>
              <w:fldChar w:fldCharType="begin"/>
            </w:r>
            <w:r>
              <w:rPr>
                <w:noProof/>
                <w:webHidden/>
              </w:rPr>
              <w:instrText xml:space="preserve"> PAGEREF _Toc479863214 \h </w:instrText>
            </w:r>
            <w:r>
              <w:rPr>
                <w:noProof/>
                <w:webHidden/>
              </w:rPr>
            </w:r>
            <w:r>
              <w:rPr>
                <w:noProof/>
                <w:webHidden/>
              </w:rPr>
              <w:fldChar w:fldCharType="separate"/>
            </w:r>
            <w:r>
              <w:rPr>
                <w:noProof/>
                <w:webHidden/>
              </w:rPr>
              <w:t>6</w:t>
            </w:r>
            <w:r>
              <w:rPr>
                <w:noProof/>
                <w:webHidden/>
              </w:rPr>
              <w:fldChar w:fldCharType="end"/>
            </w:r>
          </w:hyperlink>
        </w:p>
        <w:p w:rsidR="00A754B0" w:rsidRDefault="00A754B0">
          <w:pPr>
            <w:pStyle w:val="TOC2"/>
            <w:tabs>
              <w:tab w:val="left" w:pos="880"/>
              <w:tab w:val="right" w:leader="dot" w:pos="9062"/>
            </w:tabs>
            <w:rPr>
              <w:rFonts w:asciiTheme="minorHAnsi" w:eastAsiaTheme="minorEastAsia" w:hAnsiTheme="minorHAnsi" w:cstheme="minorBidi"/>
              <w:noProof/>
              <w:lang w:eastAsia="et-EE"/>
            </w:rPr>
          </w:pPr>
          <w:hyperlink w:anchor="_Toc479863215" w:history="1">
            <w:r w:rsidRPr="006F5A7C">
              <w:rPr>
                <w:rStyle w:val="Hyperlink"/>
                <w:rFonts w:ascii="Times New Roman" w:hAnsi="Times New Roman" w:cs="Times New Roman"/>
                <w:b/>
                <w:i/>
                <w:noProof/>
              </w:rPr>
              <w:t>1.1.</w:t>
            </w:r>
            <w:r>
              <w:rPr>
                <w:rFonts w:asciiTheme="minorHAnsi" w:eastAsiaTheme="minorEastAsia" w:hAnsiTheme="minorHAnsi" w:cstheme="minorBidi"/>
                <w:noProof/>
                <w:lang w:eastAsia="et-EE"/>
              </w:rPr>
              <w:tab/>
            </w:r>
            <w:r w:rsidRPr="006F5A7C">
              <w:rPr>
                <w:rStyle w:val="Hyperlink"/>
                <w:rFonts w:ascii="Times New Roman" w:hAnsi="Times New Roman" w:cs="Times New Roman"/>
                <w:b/>
                <w:i/>
                <w:noProof/>
              </w:rPr>
              <w:t>Komisjoni moodustamine</w:t>
            </w:r>
            <w:r>
              <w:rPr>
                <w:noProof/>
                <w:webHidden/>
              </w:rPr>
              <w:tab/>
            </w:r>
            <w:r>
              <w:rPr>
                <w:noProof/>
                <w:webHidden/>
              </w:rPr>
              <w:fldChar w:fldCharType="begin"/>
            </w:r>
            <w:r>
              <w:rPr>
                <w:noProof/>
                <w:webHidden/>
              </w:rPr>
              <w:instrText xml:space="preserve"> PAGEREF _Toc479863215 \h </w:instrText>
            </w:r>
            <w:r>
              <w:rPr>
                <w:noProof/>
                <w:webHidden/>
              </w:rPr>
            </w:r>
            <w:r>
              <w:rPr>
                <w:noProof/>
                <w:webHidden/>
              </w:rPr>
              <w:fldChar w:fldCharType="separate"/>
            </w:r>
            <w:r>
              <w:rPr>
                <w:noProof/>
                <w:webHidden/>
              </w:rPr>
              <w:t>6</w:t>
            </w:r>
            <w:r>
              <w:rPr>
                <w:noProof/>
                <w:webHidden/>
              </w:rPr>
              <w:fldChar w:fldCharType="end"/>
            </w:r>
          </w:hyperlink>
        </w:p>
        <w:p w:rsidR="00A754B0" w:rsidRDefault="00A754B0">
          <w:pPr>
            <w:pStyle w:val="TOC2"/>
            <w:tabs>
              <w:tab w:val="left" w:pos="880"/>
              <w:tab w:val="right" w:leader="dot" w:pos="9062"/>
            </w:tabs>
            <w:rPr>
              <w:rFonts w:asciiTheme="minorHAnsi" w:eastAsiaTheme="minorEastAsia" w:hAnsiTheme="minorHAnsi" w:cstheme="minorBidi"/>
              <w:noProof/>
              <w:lang w:eastAsia="et-EE"/>
            </w:rPr>
          </w:pPr>
          <w:hyperlink w:anchor="_Toc479863216" w:history="1">
            <w:r w:rsidRPr="006F5A7C">
              <w:rPr>
                <w:rStyle w:val="Hyperlink"/>
                <w:rFonts w:ascii="Times New Roman" w:hAnsi="Times New Roman" w:cs="Times New Roman"/>
                <w:b/>
                <w:i/>
                <w:noProof/>
              </w:rPr>
              <w:t>1.2.</w:t>
            </w:r>
            <w:r>
              <w:rPr>
                <w:rFonts w:asciiTheme="minorHAnsi" w:eastAsiaTheme="minorEastAsia" w:hAnsiTheme="minorHAnsi" w:cstheme="minorBidi"/>
                <w:noProof/>
                <w:lang w:eastAsia="et-EE"/>
              </w:rPr>
              <w:tab/>
            </w:r>
            <w:r w:rsidRPr="006F5A7C">
              <w:rPr>
                <w:rStyle w:val="Hyperlink"/>
                <w:rFonts w:ascii="Times New Roman" w:hAnsi="Times New Roman" w:cs="Times New Roman"/>
                <w:b/>
                <w:i/>
                <w:noProof/>
              </w:rPr>
              <w:t>Ametnike värbamise ja valiku kord</w:t>
            </w:r>
            <w:r>
              <w:rPr>
                <w:noProof/>
                <w:webHidden/>
              </w:rPr>
              <w:tab/>
            </w:r>
            <w:r>
              <w:rPr>
                <w:noProof/>
                <w:webHidden/>
              </w:rPr>
              <w:fldChar w:fldCharType="begin"/>
            </w:r>
            <w:r>
              <w:rPr>
                <w:noProof/>
                <w:webHidden/>
              </w:rPr>
              <w:instrText xml:space="preserve"> PAGEREF _Toc479863216 \h </w:instrText>
            </w:r>
            <w:r>
              <w:rPr>
                <w:noProof/>
                <w:webHidden/>
              </w:rPr>
            </w:r>
            <w:r>
              <w:rPr>
                <w:noProof/>
                <w:webHidden/>
              </w:rPr>
              <w:fldChar w:fldCharType="separate"/>
            </w:r>
            <w:r>
              <w:rPr>
                <w:noProof/>
                <w:webHidden/>
              </w:rPr>
              <w:t>7</w:t>
            </w:r>
            <w:r>
              <w:rPr>
                <w:noProof/>
                <w:webHidden/>
              </w:rPr>
              <w:fldChar w:fldCharType="end"/>
            </w:r>
          </w:hyperlink>
        </w:p>
        <w:p w:rsidR="00A754B0" w:rsidRDefault="00A754B0">
          <w:pPr>
            <w:pStyle w:val="TOC2"/>
            <w:tabs>
              <w:tab w:val="left" w:pos="880"/>
              <w:tab w:val="right" w:leader="dot" w:pos="9062"/>
            </w:tabs>
            <w:rPr>
              <w:rFonts w:asciiTheme="minorHAnsi" w:eastAsiaTheme="minorEastAsia" w:hAnsiTheme="minorHAnsi" w:cstheme="minorBidi"/>
              <w:noProof/>
              <w:lang w:eastAsia="et-EE"/>
            </w:rPr>
          </w:pPr>
          <w:hyperlink w:anchor="_Toc479863217" w:history="1">
            <w:r w:rsidRPr="006F5A7C">
              <w:rPr>
                <w:rStyle w:val="Hyperlink"/>
                <w:rFonts w:ascii="Times New Roman" w:hAnsi="Times New Roman" w:cs="Times New Roman"/>
                <w:b/>
                <w:i/>
                <w:noProof/>
              </w:rPr>
              <w:t>1.3.</w:t>
            </w:r>
            <w:r>
              <w:rPr>
                <w:rFonts w:asciiTheme="minorHAnsi" w:eastAsiaTheme="minorEastAsia" w:hAnsiTheme="minorHAnsi" w:cstheme="minorBidi"/>
                <w:noProof/>
                <w:lang w:eastAsia="et-EE"/>
              </w:rPr>
              <w:tab/>
            </w:r>
            <w:r w:rsidRPr="006F5A7C">
              <w:rPr>
                <w:rStyle w:val="Hyperlink"/>
                <w:rFonts w:ascii="Times New Roman" w:hAnsi="Times New Roman" w:cs="Times New Roman"/>
                <w:b/>
                <w:i/>
                <w:noProof/>
              </w:rPr>
              <w:t>Ametiasutuse ametnike haridusele, töökogemusele, teadmistele ja oskustele esitatavad nõuded</w:t>
            </w:r>
            <w:r>
              <w:rPr>
                <w:noProof/>
                <w:webHidden/>
              </w:rPr>
              <w:tab/>
            </w:r>
            <w:r>
              <w:rPr>
                <w:noProof/>
                <w:webHidden/>
              </w:rPr>
              <w:fldChar w:fldCharType="begin"/>
            </w:r>
            <w:r>
              <w:rPr>
                <w:noProof/>
                <w:webHidden/>
              </w:rPr>
              <w:instrText xml:space="preserve"> PAGEREF _Toc479863217 \h </w:instrText>
            </w:r>
            <w:r>
              <w:rPr>
                <w:noProof/>
                <w:webHidden/>
              </w:rPr>
            </w:r>
            <w:r>
              <w:rPr>
                <w:noProof/>
                <w:webHidden/>
              </w:rPr>
              <w:fldChar w:fldCharType="separate"/>
            </w:r>
            <w:r>
              <w:rPr>
                <w:noProof/>
                <w:webHidden/>
              </w:rPr>
              <w:t>8</w:t>
            </w:r>
            <w:r>
              <w:rPr>
                <w:noProof/>
                <w:webHidden/>
              </w:rPr>
              <w:fldChar w:fldCharType="end"/>
            </w:r>
          </w:hyperlink>
        </w:p>
        <w:p w:rsidR="00A754B0" w:rsidRDefault="00A754B0">
          <w:pPr>
            <w:pStyle w:val="TOC2"/>
            <w:tabs>
              <w:tab w:val="left" w:pos="880"/>
              <w:tab w:val="right" w:leader="dot" w:pos="9062"/>
            </w:tabs>
            <w:rPr>
              <w:rFonts w:asciiTheme="minorHAnsi" w:eastAsiaTheme="minorEastAsia" w:hAnsiTheme="minorHAnsi" w:cstheme="minorBidi"/>
              <w:noProof/>
              <w:lang w:eastAsia="et-EE"/>
            </w:rPr>
          </w:pPr>
          <w:hyperlink w:anchor="_Toc479863218" w:history="1">
            <w:r w:rsidRPr="006F5A7C">
              <w:rPr>
                <w:rStyle w:val="Hyperlink"/>
                <w:rFonts w:ascii="Times New Roman" w:hAnsi="Times New Roman" w:cs="Times New Roman"/>
                <w:b/>
                <w:i/>
                <w:noProof/>
              </w:rPr>
              <w:t>1.4.</w:t>
            </w:r>
            <w:r>
              <w:rPr>
                <w:rFonts w:asciiTheme="minorHAnsi" w:eastAsiaTheme="minorEastAsia" w:hAnsiTheme="minorHAnsi" w:cstheme="minorBidi"/>
                <w:noProof/>
                <w:lang w:eastAsia="et-EE"/>
              </w:rPr>
              <w:tab/>
            </w:r>
            <w:r w:rsidRPr="006F5A7C">
              <w:rPr>
                <w:rStyle w:val="Hyperlink"/>
                <w:rFonts w:ascii="Times New Roman" w:hAnsi="Times New Roman" w:cs="Times New Roman"/>
                <w:b/>
                <w:i/>
                <w:noProof/>
              </w:rPr>
              <w:t>Ametijuhendid ja tööülesannete kirjeldused</w:t>
            </w:r>
            <w:r>
              <w:rPr>
                <w:noProof/>
                <w:webHidden/>
              </w:rPr>
              <w:tab/>
            </w:r>
            <w:r>
              <w:rPr>
                <w:noProof/>
                <w:webHidden/>
              </w:rPr>
              <w:fldChar w:fldCharType="begin"/>
            </w:r>
            <w:r>
              <w:rPr>
                <w:noProof/>
                <w:webHidden/>
              </w:rPr>
              <w:instrText xml:space="preserve"> PAGEREF _Toc479863218 \h </w:instrText>
            </w:r>
            <w:r>
              <w:rPr>
                <w:noProof/>
                <w:webHidden/>
              </w:rPr>
            </w:r>
            <w:r>
              <w:rPr>
                <w:noProof/>
                <w:webHidden/>
              </w:rPr>
              <w:fldChar w:fldCharType="separate"/>
            </w:r>
            <w:r>
              <w:rPr>
                <w:noProof/>
                <w:webHidden/>
              </w:rPr>
              <w:t>8</w:t>
            </w:r>
            <w:r>
              <w:rPr>
                <w:noProof/>
                <w:webHidden/>
              </w:rPr>
              <w:fldChar w:fldCharType="end"/>
            </w:r>
          </w:hyperlink>
        </w:p>
        <w:p w:rsidR="00A754B0" w:rsidRDefault="00A754B0">
          <w:pPr>
            <w:pStyle w:val="TOC2"/>
            <w:tabs>
              <w:tab w:val="left" w:pos="880"/>
              <w:tab w:val="right" w:leader="dot" w:pos="9062"/>
            </w:tabs>
            <w:rPr>
              <w:rFonts w:asciiTheme="minorHAnsi" w:eastAsiaTheme="minorEastAsia" w:hAnsiTheme="minorHAnsi" w:cstheme="minorBidi"/>
              <w:noProof/>
              <w:lang w:eastAsia="et-EE"/>
            </w:rPr>
          </w:pPr>
          <w:hyperlink w:anchor="_Toc479863219" w:history="1">
            <w:r w:rsidRPr="006F5A7C">
              <w:rPr>
                <w:rStyle w:val="Hyperlink"/>
                <w:rFonts w:ascii="Times New Roman" w:hAnsi="Times New Roman" w:cs="Times New Roman"/>
                <w:b/>
                <w:i/>
                <w:noProof/>
              </w:rPr>
              <w:t>1.5.</w:t>
            </w:r>
            <w:r>
              <w:rPr>
                <w:rFonts w:asciiTheme="minorHAnsi" w:eastAsiaTheme="minorEastAsia" w:hAnsiTheme="minorHAnsi" w:cstheme="minorBidi"/>
                <w:noProof/>
                <w:lang w:eastAsia="et-EE"/>
              </w:rPr>
              <w:tab/>
            </w:r>
            <w:r w:rsidRPr="006F5A7C">
              <w:rPr>
                <w:rStyle w:val="Hyperlink"/>
                <w:rFonts w:ascii="Times New Roman" w:hAnsi="Times New Roman" w:cs="Times New Roman"/>
                <w:b/>
                <w:i/>
                <w:noProof/>
              </w:rPr>
              <w:t>Ametnike koolitamine ja töötajate täiendõpe</w:t>
            </w:r>
            <w:r>
              <w:rPr>
                <w:noProof/>
                <w:webHidden/>
              </w:rPr>
              <w:tab/>
            </w:r>
            <w:r>
              <w:rPr>
                <w:noProof/>
                <w:webHidden/>
              </w:rPr>
              <w:fldChar w:fldCharType="begin"/>
            </w:r>
            <w:r>
              <w:rPr>
                <w:noProof/>
                <w:webHidden/>
              </w:rPr>
              <w:instrText xml:space="preserve"> PAGEREF _Toc479863219 \h </w:instrText>
            </w:r>
            <w:r>
              <w:rPr>
                <w:noProof/>
                <w:webHidden/>
              </w:rPr>
            </w:r>
            <w:r>
              <w:rPr>
                <w:noProof/>
                <w:webHidden/>
              </w:rPr>
              <w:fldChar w:fldCharType="separate"/>
            </w:r>
            <w:r>
              <w:rPr>
                <w:noProof/>
                <w:webHidden/>
              </w:rPr>
              <w:t>9</w:t>
            </w:r>
            <w:r>
              <w:rPr>
                <w:noProof/>
                <w:webHidden/>
              </w:rPr>
              <w:fldChar w:fldCharType="end"/>
            </w:r>
          </w:hyperlink>
        </w:p>
        <w:p w:rsidR="00A754B0" w:rsidRDefault="00A754B0">
          <w:pPr>
            <w:pStyle w:val="TOC1"/>
            <w:tabs>
              <w:tab w:val="left" w:pos="440"/>
            </w:tabs>
            <w:rPr>
              <w:rFonts w:asciiTheme="minorHAnsi" w:eastAsiaTheme="minorEastAsia" w:hAnsiTheme="minorHAnsi" w:cstheme="minorBidi"/>
              <w:noProof/>
              <w:lang w:eastAsia="et-EE"/>
            </w:rPr>
          </w:pPr>
          <w:hyperlink w:anchor="_Toc479863220" w:history="1">
            <w:r w:rsidRPr="006F5A7C">
              <w:rPr>
                <w:rStyle w:val="Hyperlink"/>
                <w:b/>
                <w:noProof/>
              </w:rPr>
              <w:t>2.</w:t>
            </w:r>
            <w:r>
              <w:rPr>
                <w:rFonts w:asciiTheme="minorHAnsi" w:eastAsiaTheme="minorEastAsia" w:hAnsiTheme="minorHAnsi" w:cstheme="minorBidi"/>
                <w:noProof/>
                <w:lang w:eastAsia="et-EE"/>
              </w:rPr>
              <w:tab/>
            </w:r>
            <w:r w:rsidRPr="006F5A7C">
              <w:rPr>
                <w:rStyle w:val="Hyperlink"/>
                <w:b/>
                <w:noProof/>
              </w:rPr>
              <w:t>Soovituslikud toimingud peale ühinemist</w:t>
            </w:r>
            <w:r>
              <w:rPr>
                <w:noProof/>
                <w:webHidden/>
              </w:rPr>
              <w:tab/>
            </w:r>
            <w:r>
              <w:rPr>
                <w:noProof/>
                <w:webHidden/>
              </w:rPr>
              <w:fldChar w:fldCharType="begin"/>
            </w:r>
            <w:r>
              <w:rPr>
                <w:noProof/>
                <w:webHidden/>
              </w:rPr>
              <w:instrText xml:space="preserve"> PAGEREF _Toc479863220 \h </w:instrText>
            </w:r>
            <w:r>
              <w:rPr>
                <w:noProof/>
                <w:webHidden/>
              </w:rPr>
            </w:r>
            <w:r>
              <w:rPr>
                <w:noProof/>
                <w:webHidden/>
              </w:rPr>
              <w:fldChar w:fldCharType="separate"/>
            </w:r>
            <w:r>
              <w:rPr>
                <w:noProof/>
                <w:webHidden/>
              </w:rPr>
              <w:t>10</w:t>
            </w:r>
            <w:r>
              <w:rPr>
                <w:noProof/>
                <w:webHidden/>
              </w:rPr>
              <w:fldChar w:fldCharType="end"/>
            </w:r>
          </w:hyperlink>
        </w:p>
        <w:p w:rsidR="00A754B0" w:rsidRDefault="00A754B0">
          <w:pPr>
            <w:pStyle w:val="TOC2"/>
            <w:tabs>
              <w:tab w:val="left" w:pos="880"/>
              <w:tab w:val="right" w:leader="dot" w:pos="9062"/>
            </w:tabs>
            <w:rPr>
              <w:rFonts w:asciiTheme="minorHAnsi" w:eastAsiaTheme="minorEastAsia" w:hAnsiTheme="minorHAnsi" w:cstheme="minorBidi"/>
              <w:noProof/>
              <w:lang w:eastAsia="et-EE"/>
            </w:rPr>
          </w:pPr>
          <w:hyperlink w:anchor="_Toc479863221" w:history="1">
            <w:r w:rsidRPr="006F5A7C">
              <w:rPr>
                <w:rStyle w:val="Hyperlink"/>
                <w:rFonts w:ascii="Times New Roman" w:hAnsi="Times New Roman" w:cs="Times New Roman"/>
                <w:b/>
                <w:i/>
                <w:noProof/>
              </w:rPr>
              <w:t>2.1.</w:t>
            </w:r>
            <w:r>
              <w:rPr>
                <w:rFonts w:asciiTheme="minorHAnsi" w:eastAsiaTheme="minorEastAsia" w:hAnsiTheme="minorHAnsi" w:cstheme="minorBidi"/>
                <w:noProof/>
                <w:lang w:eastAsia="et-EE"/>
              </w:rPr>
              <w:tab/>
            </w:r>
            <w:r w:rsidRPr="006F5A7C">
              <w:rPr>
                <w:rStyle w:val="Hyperlink"/>
                <w:rFonts w:ascii="Times New Roman" w:hAnsi="Times New Roman" w:cs="Times New Roman"/>
                <w:b/>
                <w:i/>
                <w:noProof/>
              </w:rPr>
              <w:t>Ametiasutuse tegevuse lõpetamine või ümberkorraldamine ja uue ametiasutuse moodustamine</w:t>
            </w:r>
            <w:r>
              <w:rPr>
                <w:noProof/>
                <w:webHidden/>
              </w:rPr>
              <w:tab/>
            </w:r>
            <w:r>
              <w:rPr>
                <w:noProof/>
                <w:webHidden/>
              </w:rPr>
              <w:fldChar w:fldCharType="begin"/>
            </w:r>
            <w:r>
              <w:rPr>
                <w:noProof/>
                <w:webHidden/>
              </w:rPr>
              <w:instrText xml:space="preserve"> PAGEREF _Toc479863221 \h </w:instrText>
            </w:r>
            <w:r>
              <w:rPr>
                <w:noProof/>
                <w:webHidden/>
              </w:rPr>
            </w:r>
            <w:r>
              <w:rPr>
                <w:noProof/>
                <w:webHidden/>
              </w:rPr>
              <w:fldChar w:fldCharType="separate"/>
            </w:r>
            <w:r>
              <w:rPr>
                <w:noProof/>
                <w:webHidden/>
              </w:rPr>
              <w:t>10</w:t>
            </w:r>
            <w:r>
              <w:rPr>
                <w:noProof/>
                <w:webHidden/>
              </w:rPr>
              <w:fldChar w:fldCharType="end"/>
            </w:r>
          </w:hyperlink>
        </w:p>
        <w:p w:rsidR="00A754B0" w:rsidRDefault="00A754B0">
          <w:pPr>
            <w:pStyle w:val="TOC2"/>
            <w:tabs>
              <w:tab w:val="left" w:pos="880"/>
              <w:tab w:val="right" w:leader="dot" w:pos="9062"/>
            </w:tabs>
            <w:rPr>
              <w:rFonts w:asciiTheme="minorHAnsi" w:eastAsiaTheme="minorEastAsia" w:hAnsiTheme="minorHAnsi" w:cstheme="minorBidi"/>
              <w:noProof/>
              <w:lang w:eastAsia="et-EE"/>
            </w:rPr>
          </w:pPr>
          <w:hyperlink w:anchor="_Toc479863222" w:history="1">
            <w:r w:rsidRPr="006F5A7C">
              <w:rPr>
                <w:rStyle w:val="Hyperlink"/>
                <w:rFonts w:ascii="Times New Roman" w:hAnsi="Times New Roman" w:cs="Times New Roman"/>
                <w:b/>
                <w:i/>
                <w:noProof/>
              </w:rPr>
              <w:t>2.2.</w:t>
            </w:r>
            <w:r>
              <w:rPr>
                <w:rFonts w:asciiTheme="minorHAnsi" w:eastAsiaTheme="minorEastAsia" w:hAnsiTheme="minorHAnsi" w:cstheme="minorBidi"/>
                <w:noProof/>
                <w:lang w:eastAsia="et-EE"/>
              </w:rPr>
              <w:tab/>
            </w:r>
            <w:r w:rsidRPr="006F5A7C">
              <w:rPr>
                <w:rStyle w:val="Hyperlink"/>
                <w:rFonts w:ascii="Times New Roman" w:hAnsi="Times New Roman" w:cs="Times New Roman"/>
                <w:b/>
                <w:i/>
                <w:noProof/>
              </w:rPr>
              <w:t>Uue ametiasutuse teenistuskohtade koosseisu täitmine</w:t>
            </w:r>
            <w:r>
              <w:rPr>
                <w:noProof/>
                <w:webHidden/>
              </w:rPr>
              <w:tab/>
            </w:r>
            <w:r>
              <w:rPr>
                <w:noProof/>
                <w:webHidden/>
              </w:rPr>
              <w:fldChar w:fldCharType="begin"/>
            </w:r>
            <w:r>
              <w:rPr>
                <w:noProof/>
                <w:webHidden/>
              </w:rPr>
              <w:instrText xml:space="preserve"> PAGEREF _Toc479863222 \h </w:instrText>
            </w:r>
            <w:r>
              <w:rPr>
                <w:noProof/>
                <w:webHidden/>
              </w:rPr>
            </w:r>
            <w:r>
              <w:rPr>
                <w:noProof/>
                <w:webHidden/>
              </w:rPr>
              <w:fldChar w:fldCharType="separate"/>
            </w:r>
            <w:r>
              <w:rPr>
                <w:noProof/>
                <w:webHidden/>
              </w:rPr>
              <w:t>12</w:t>
            </w:r>
            <w:r>
              <w:rPr>
                <w:noProof/>
                <w:webHidden/>
              </w:rPr>
              <w:fldChar w:fldCharType="end"/>
            </w:r>
          </w:hyperlink>
        </w:p>
        <w:p w:rsidR="00A754B0" w:rsidRDefault="00A754B0">
          <w:pPr>
            <w:pStyle w:val="TOC3"/>
            <w:tabs>
              <w:tab w:val="left" w:pos="1320"/>
              <w:tab w:val="right" w:leader="dot" w:pos="9062"/>
            </w:tabs>
            <w:rPr>
              <w:rFonts w:asciiTheme="minorHAnsi" w:eastAsiaTheme="minorEastAsia" w:hAnsiTheme="minorHAnsi" w:cstheme="minorBidi"/>
              <w:noProof/>
              <w:lang w:eastAsia="et-EE"/>
            </w:rPr>
          </w:pPr>
          <w:hyperlink w:anchor="_Toc479863223" w:history="1">
            <w:r w:rsidRPr="006F5A7C">
              <w:rPr>
                <w:rStyle w:val="Hyperlink"/>
                <w:i/>
                <w:noProof/>
              </w:rPr>
              <w:t>2.2.1.</w:t>
            </w:r>
            <w:r>
              <w:rPr>
                <w:rFonts w:asciiTheme="minorHAnsi" w:eastAsiaTheme="minorEastAsia" w:hAnsiTheme="minorHAnsi" w:cstheme="minorBidi"/>
                <w:noProof/>
                <w:lang w:eastAsia="et-EE"/>
              </w:rPr>
              <w:tab/>
            </w:r>
            <w:r w:rsidRPr="006F5A7C">
              <w:rPr>
                <w:rStyle w:val="Hyperlink"/>
                <w:i/>
                <w:noProof/>
              </w:rPr>
              <w:t>Ametnike ja töötajate üleviimine</w:t>
            </w:r>
            <w:r>
              <w:rPr>
                <w:noProof/>
                <w:webHidden/>
              </w:rPr>
              <w:tab/>
            </w:r>
            <w:r>
              <w:rPr>
                <w:noProof/>
                <w:webHidden/>
              </w:rPr>
              <w:fldChar w:fldCharType="begin"/>
            </w:r>
            <w:r>
              <w:rPr>
                <w:noProof/>
                <w:webHidden/>
              </w:rPr>
              <w:instrText xml:space="preserve"> PAGEREF _Toc479863223 \h </w:instrText>
            </w:r>
            <w:r>
              <w:rPr>
                <w:noProof/>
                <w:webHidden/>
              </w:rPr>
            </w:r>
            <w:r>
              <w:rPr>
                <w:noProof/>
                <w:webHidden/>
              </w:rPr>
              <w:fldChar w:fldCharType="separate"/>
            </w:r>
            <w:r>
              <w:rPr>
                <w:noProof/>
                <w:webHidden/>
              </w:rPr>
              <w:t>14</w:t>
            </w:r>
            <w:r>
              <w:rPr>
                <w:noProof/>
                <w:webHidden/>
              </w:rPr>
              <w:fldChar w:fldCharType="end"/>
            </w:r>
          </w:hyperlink>
        </w:p>
        <w:p w:rsidR="00A754B0" w:rsidRDefault="00A754B0">
          <w:pPr>
            <w:pStyle w:val="TOC3"/>
            <w:tabs>
              <w:tab w:val="left" w:pos="1320"/>
              <w:tab w:val="right" w:leader="dot" w:pos="9062"/>
            </w:tabs>
            <w:rPr>
              <w:rFonts w:asciiTheme="minorHAnsi" w:eastAsiaTheme="minorEastAsia" w:hAnsiTheme="minorHAnsi" w:cstheme="minorBidi"/>
              <w:noProof/>
              <w:lang w:eastAsia="et-EE"/>
            </w:rPr>
          </w:pPr>
          <w:hyperlink w:anchor="_Toc479863224" w:history="1">
            <w:r w:rsidRPr="006F5A7C">
              <w:rPr>
                <w:rStyle w:val="Hyperlink"/>
                <w:i/>
                <w:noProof/>
              </w:rPr>
              <w:t>2.2.2.</w:t>
            </w:r>
            <w:r>
              <w:rPr>
                <w:rFonts w:asciiTheme="minorHAnsi" w:eastAsiaTheme="minorEastAsia" w:hAnsiTheme="minorHAnsi" w:cstheme="minorBidi"/>
                <w:noProof/>
                <w:lang w:eastAsia="et-EE"/>
              </w:rPr>
              <w:tab/>
            </w:r>
            <w:r w:rsidRPr="006F5A7C">
              <w:rPr>
                <w:rStyle w:val="Hyperlink"/>
                <w:i/>
                <w:noProof/>
              </w:rPr>
              <w:t>Ametnike ümberpaigutamine</w:t>
            </w:r>
            <w:r>
              <w:rPr>
                <w:noProof/>
                <w:webHidden/>
              </w:rPr>
              <w:tab/>
            </w:r>
            <w:r>
              <w:rPr>
                <w:noProof/>
                <w:webHidden/>
              </w:rPr>
              <w:fldChar w:fldCharType="begin"/>
            </w:r>
            <w:r>
              <w:rPr>
                <w:noProof/>
                <w:webHidden/>
              </w:rPr>
              <w:instrText xml:space="preserve"> PAGEREF _Toc479863224 \h </w:instrText>
            </w:r>
            <w:r>
              <w:rPr>
                <w:noProof/>
                <w:webHidden/>
              </w:rPr>
            </w:r>
            <w:r>
              <w:rPr>
                <w:noProof/>
                <w:webHidden/>
              </w:rPr>
              <w:fldChar w:fldCharType="separate"/>
            </w:r>
            <w:r>
              <w:rPr>
                <w:noProof/>
                <w:webHidden/>
              </w:rPr>
              <w:t>17</w:t>
            </w:r>
            <w:r>
              <w:rPr>
                <w:noProof/>
                <w:webHidden/>
              </w:rPr>
              <w:fldChar w:fldCharType="end"/>
            </w:r>
          </w:hyperlink>
        </w:p>
        <w:p w:rsidR="00A754B0" w:rsidRDefault="00A754B0">
          <w:pPr>
            <w:pStyle w:val="TOC3"/>
            <w:tabs>
              <w:tab w:val="left" w:pos="1320"/>
              <w:tab w:val="right" w:leader="dot" w:pos="9062"/>
            </w:tabs>
            <w:rPr>
              <w:rFonts w:asciiTheme="minorHAnsi" w:eastAsiaTheme="minorEastAsia" w:hAnsiTheme="minorHAnsi" w:cstheme="minorBidi"/>
              <w:noProof/>
              <w:lang w:eastAsia="et-EE"/>
            </w:rPr>
          </w:pPr>
          <w:hyperlink w:anchor="_Toc479863225" w:history="1">
            <w:r w:rsidRPr="006F5A7C">
              <w:rPr>
                <w:rStyle w:val="Hyperlink"/>
                <w:i/>
                <w:noProof/>
              </w:rPr>
              <w:t>2.2.3.</w:t>
            </w:r>
            <w:r>
              <w:rPr>
                <w:rFonts w:asciiTheme="minorHAnsi" w:eastAsiaTheme="minorEastAsia" w:hAnsiTheme="minorHAnsi" w:cstheme="minorBidi"/>
                <w:noProof/>
                <w:lang w:eastAsia="et-EE"/>
              </w:rPr>
              <w:tab/>
            </w:r>
            <w:r w:rsidRPr="006F5A7C">
              <w:rPr>
                <w:rStyle w:val="Hyperlink"/>
                <w:i/>
                <w:noProof/>
              </w:rPr>
              <w:t>Sisekonkursi läbiviimine</w:t>
            </w:r>
            <w:r>
              <w:rPr>
                <w:noProof/>
                <w:webHidden/>
              </w:rPr>
              <w:tab/>
            </w:r>
            <w:r>
              <w:rPr>
                <w:noProof/>
                <w:webHidden/>
              </w:rPr>
              <w:fldChar w:fldCharType="begin"/>
            </w:r>
            <w:r>
              <w:rPr>
                <w:noProof/>
                <w:webHidden/>
              </w:rPr>
              <w:instrText xml:space="preserve"> PAGEREF _Toc479863225 \h </w:instrText>
            </w:r>
            <w:r>
              <w:rPr>
                <w:noProof/>
                <w:webHidden/>
              </w:rPr>
            </w:r>
            <w:r>
              <w:rPr>
                <w:noProof/>
                <w:webHidden/>
              </w:rPr>
              <w:fldChar w:fldCharType="separate"/>
            </w:r>
            <w:r>
              <w:rPr>
                <w:noProof/>
                <w:webHidden/>
              </w:rPr>
              <w:t>17</w:t>
            </w:r>
            <w:r>
              <w:rPr>
                <w:noProof/>
                <w:webHidden/>
              </w:rPr>
              <w:fldChar w:fldCharType="end"/>
            </w:r>
          </w:hyperlink>
        </w:p>
        <w:p w:rsidR="00A754B0" w:rsidRDefault="00A754B0">
          <w:pPr>
            <w:pStyle w:val="TOC3"/>
            <w:tabs>
              <w:tab w:val="left" w:pos="1320"/>
              <w:tab w:val="right" w:leader="dot" w:pos="9062"/>
            </w:tabs>
            <w:rPr>
              <w:rFonts w:asciiTheme="minorHAnsi" w:eastAsiaTheme="minorEastAsia" w:hAnsiTheme="minorHAnsi" w:cstheme="minorBidi"/>
              <w:noProof/>
              <w:lang w:eastAsia="et-EE"/>
            </w:rPr>
          </w:pPr>
          <w:hyperlink w:anchor="_Toc479863226" w:history="1">
            <w:r w:rsidRPr="006F5A7C">
              <w:rPr>
                <w:rStyle w:val="Hyperlink"/>
                <w:i/>
                <w:noProof/>
              </w:rPr>
              <w:t>2.2.4.</w:t>
            </w:r>
            <w:r>
              <w:rPr>
                <w:rFonts w:asciiTheme="minorHAnsi" w:eastAsiaTheme="minorEastAsia" w:hAnsiTheme="minorHAnsi" w:cstheme="minorBidi"/>
                <w:noProof/>
                <w:lang w:eastAsia="et-EE"/>
              </w:rPr>
              <w:tab/>
            </w:r>
            <w:r w:rsidRPr="006F5A7C">
              <w:rPr>
                <w:rStyle w:val="Hyperlink"/>
                <w:i/>
                <w:noProof/>
              </w:rPr>
              <w:t>Avaliku konkursi läbiviimine</w:t>
            </w:r>
            <w:r>
              <w:rPr>
                <w:noProof/>
                <w:webHidden/>
              </w:rPr>
              <w:tab/>
            </w:r>
            <w:r>
              <w:rPr>
                <w:noProof/>
                <w:webHidden/>
              </w:rPr>
              <w:fldChar w:fldCharType="begin"/>
            </w:r>
            <w:r>
              <w:rPr>
                <w:noProof/>
                <w:webHidden/>
              </w:rPr>
              <w:instrText xml:space="preserve"> PAGEREF _Toc479863226 \h </w:instrText>
            </w:r>
            <w:r>
              <w:rPr>
                <w:noProof/>
                <w:webHidden/>
              </w:rPr>
            </w:r>
            <w:r>
              <w:rPr>
                <w:noProof/>
                <w:webHidden/>
              </w:rPr>
              <w:fldChar w:fldCharType="separate"/>
            </w:r>
            <w:r>
              <w:rPr>
                <w:noProof/>
                <w:webHidden/>
              </w:rPr>
              <w:t>19</w:t>
            </w:r>
            <w:r>
              <w:rPr>
                <w:noProof/>
                <w:webHidden/>
              </w:rPr>
              <w:fldChar w:fldCharType="end"/>
            </w:r>
          </w:hyperlink>
        </w:p>
        <w:p w:rsidR="00A754B0" w:rsidRDefault="00A754B0">
          <w:pPr>
            <w:pStyle w:val="TOC3"/>
            <w:tabs>
              <w:tab w:val="left" w:pos="1320"/>
              <w:tab w:val="right" w:leader="dot" w:pos="9062"/>
            </w:tabs>
            <w:rPr>
              <w:rFonts w:asciiTheme="minorHAnsi" w:eastAsiaTheme="minorEastAsia" w:hAnsiTheme="minorHAnsi" w:cstheme="minorBidi"/>
              <w:noProof/>
              <w:lang w:eastAsia="et-EE"/>
            </w:rPr>
          </w:pPr>
          <w:hyperlink w:anchor="_Toc479863227" w:history="1">
            <w:r w:rsidRPr="006F5A7C">
              <w:rPr>
                <w:rStyle w:val="Hyperlink"/>
                <w:i/>
                <w:noProof/>
              </w:rPr>
              <w:t>2.2.5.</w:t>
            </w:r>
            <w:r>
              <w:rPr>
                <w:rFonts w:asciiTheme="minorHAnsi" w:eastAsiaTheme="minorEastAsia" w:hAnsiTheme="minorHAnsi" w:cstheme="minorBidi"/>
                <w:noProof/>
                <w:lang w:eastAsia="et-EE"/>
              </w:rPr>
              <w:tab/>
            </w:r>
            <w:r w:rsidRPr="006F5A7C">
              <w:rPr>
                <w:rStyle w:val="Hyperlink"/>
                <w:i/>
                <w:noProof/>
              </w:rPr>
              <w:t>Muude personaliotsingu võimaluste kasutamine</w:t>
            </w:r>
            <w:r>
              <w:rPr>
                <w:noProof/>
                <w:webHidden/>
              </w:rPr>
              <w:tab/>
            </w:r>
            <w:r>
              <w:rPr>
                <w:noProof/>
                <w:webHidden/>
              </w:rPr>
              <w:fldChar w:fldCharType="begin"/>
            </w:r>
            <w:r>
              <w:rPr>
                <w:noProof/>
                <w:webHidden/>
              </w:rPr>
              <w:instrText xml:space="preserve"> PAGEREF _Toc479863227 \h </w:instrText>
            </w:r>
            <w:r>
              <w:rPr>
                <w:noProof/>
                <w:webHidden/>
              </w:rPr>
            </w:r>
            <w:r>
              <w:rPr>
                <w:noProof/>
                <w:webHidden/>
              </w:rPr>
              <w:fldChar w:fldCharType="separate"/>
            </w:r>
            <w:r>
              <w:rPr>
                <w:noProof/>
                <w:webHidden/>
              </w:rPr>
              <w:t>20</w:t>
            </w:r>
            <w:r>
              <w:rPr>
                <w:noProof/>
                <w:webHidden/>
              </w:rPr>
              <w:fldChar w:fldCharType="end"/>
            </w:r>
          </w:hyperlink>
        </w:p>
        <w:p w:rsidR="00A754B0" w:rsidRDefault="00A754B0">
          <w:pPr>
            <w:pStyle w:val="TOC2"/>
            <w:tabs>
              <w:tab w:val="left" w:pos="880"/>
              <w:tab w:val="right" w:leader="dot" w:pos="9062"/>
            </w:tabs>
            <w:rPr>
              <w:rFonts w:asciiTheme="minorHAnsi" w:eastAsiaTheme="minorEastAsia" w:hAnsiTheme="minorHAnsi" w:cstheme="minorBidi"/>
              <w:noProof/>
              <w:lang w:eastAsia="et-EE"/>
            </w:rPr>
          </w:pPr>
          <w:hyperlink w:anchor="_Toc479863228" w:history="1">
            <w:r w:rsidRPr="006F5A7C">
              <w:rPr>
                <w:rStyle w:val="Hyperlink"/>
                <w:rFonts w:ascii="Times New Roman" w:hAnsi="Times New Roman" w:cs="Times New Roman"/>
                <w:b/>
                <w:i/>
                <w:noProof/>
              </w:rPr>
              <w:t>2.3.</w:t>
            </w:r>
            <w:r>
              <w:rPr>
                <w:rFonts w:asciiTheme="minorHAnsi" w:eastAsiaTheme="minorEastAsia" w:hAnsiTheme="minorHAnsi" w:cstheme="minorBidi"/>
                <w:noProof/>
                <w:lang w:eastAsia="et-EE"/>
              </w:rPr>
              <w:tab/>
            </w:r>
            <w:r w:rsidRPr="006F5A7C">
              <w:rPr>
                <w:rStyle w:val="Hyperlink"/>
                <w:rFonts w:ascii="Times New Roman" w:hAnsi="Times New Roman" w:cs="Times New Roman"/>
                <w:b/>
                <w:i/>
                <w:noProof/>
              </w:rPr>
              <w:t>Üleviimise/ ümberpaigutamise korraldamine</w:t>
            </w:r>
            <w:r>
              <w:rPr>
                <w:noProof/>
                <w:webHidden/>
              </w:rPr>
              <w:tab/>
            </w:r>
            <w:r>
              <w:rPr>
                <w:noProof/>
                <w:webHidden/>
              </w:rPr>
              <w:fldChar w:fldCharType="begin"/>
            </w:r>
            <w:r>
              <w:rPr>
                <w:noProof/>
                <w:webHidden/>
              </w:rPr>
              <w:instrText xml:space="preserve"> PAGEREF _Toc479863228 \h </w:instrText>
            </w:r>
            <w:r>
              <w:rPr>
                <w:noProof/>
                <w:webHidden/>
              </w:rPr>
            </w:r>
            <w:r>
              <w:rPr>
                <w:noProof/>
                <w:webHidden/>
              </w:rPr>
              <w:fldChar w:fldCharType="separate"/>
            </w:r>
            <w:r>
              <w:rPr>
                <w:noProof/>
                <w:webHidden/>
              </w:rPr>
              <w:t>20</w:t>
            </w:r>
            <w:r>
              <w:rPr>
                <w:noProof/>
                <w:webHidden/>
              </w:rPr>
              <w:fldChar w:fldCharType="end"/>
            </w:r>
          </w:hyperlink>
        </w:p>
        <w:p w:rsidR="00A754B0" w:rsidRDefault="00A754B0">
          <w:pPr>
            <w:pStyle w:val="TOC3"/>
            <w:tabs>
              <w:tab w:val="left" w:pos="1320"/>
              <w:tab w:val="right" w:leader="dot" w:pos="9062"/>
            </w:tabs>
            <w:rPr>
              <w:rFonts w:asciiTheme="minorHAnsi" w:eastAsiaTheme="minorEastAsia" w:hAnsiTheme="minorHAnsi" w:cstheme="minorBidi"/>
              <w:noProof/>
              <w:lang w:eastAsia="et-EE"/>
            </w:rPr>
          </w:pPr>
          <w:hyperlink w:anchor="_Toc479863229" w:history="1">
            <w:r w:rsidRPr="006F5A7C">
              <w:rPr>
                <w:rStyle w:val="Hyperlink"/>
                <w:i/>
                <w:noProof/>
              </w:rPr>
              <w:t>2.3.1.</w:t>
            </w:r>
            <w:r>
              <w:rPr>
                <w:rFonts w:asciiTheme="minorHAnsi" w:eastAsiaTheme="minorEastAsia" w:hAnsiTheme="minorHAnsi" w:cstheme="minorBidi"/>
                <w:noProof/>
                <w:lang w:eastAsia="et-EE"/>
              </w:rPr>
              <w:tab/>
            </w:r>
            <w:r w:rsidRPr="006F5A7C">
              <w:rPr>
                <w:rStyle w:val="Hyperlink"/>
                <w:i/>
                <w:noProof/>
              </w:rPr>
              <w:t>Ametniku üleviimine ja ümberpaigutamine</w:t>
            </w:r>
            <w:r>
              <w:rPr>
                <w:noProof/>
                <w:webHidden/>
              </w:rPr>
              <w:tab/>
            </w:r>
            <w:r>
              <w:rPr>
                <w:noProof/>
                <w:webHidden/>
              </w:rPr>
              <w:fldChar w:fldCharType="begin"/>
            </w:r>
            <w:r>
              <w:rPr>
                <w:noProof/>
                <w:webHidden/>
              </w:rPr>
              <w:instrText xml:space="preserve"> PAGEREF _Toc479863229 \h </w:instrText>
            </w:r>
            <w:r>
              <w:rPr>
                <w:noProof/>
                <w:webHidden/>
              </w:rPr>
            </w:r>
            <w:r>
              <w:rPr>
                <w:noProof/>
                <w:webHidden/>
              </w:rPr>
              <w:fldChar w:fldCharType="separate"/>
            </w:r>
            <w:r>
              <w:rPr>
                <w:noProof/>
                <w:webHidden/>
              </w:rPr>
              <w:t>20</w:t>
            </w:r>
            <w:r>
              <w:rPr>
                <w:noProof/>
                <w:webHidden/>
              </w:rPr>
              <w:fldChar w:fldCharType="end"/>
            </w:r>
          </w:hyperlink>
        </w:p>
        <w:p w:rsidR="00A754B0" w:rsidRDefault="00A754B0">
          <w:pPr>
            <w:pStyle w:val="TOC3"/>
            <w:tabs>
              <w:tab w:val="left" w:pos="1320"/>
              <w:tab w:val="right" w:leader="dot" w:pos="9062"/>
            </w:tabs>
            <w:rPr>
              <w:rFonts w:asciiTheme="minorHAnsi" w:eastAsiaTheme="minorEastAsia" w:hAnsiTheme="minorHAnsi" w:cstheme="minorBidi"/>
              <w:noProof/>
              <w:lang w:eastAsia="et-EE"/>
            </w:rPr>
          </w:pPr>
          <w:hyperlink w:anchor="_Toc479863230" w:history="1">
            <w:r w:rsidRPr="006F5A7C">
              <w:rPr>
                <w:rStyle w:val="Hyperlink"/>
                <w:i/>
                <w:noProof/>
              </w:rPr>
              <w:t>2.3.2.</w:t>
            </w:r>
            <w:r>
              <w:rPr>
                <w:rFonts w:asciiTheme="minorHAnsi" w:eastAsiaTheme="minorEastAsia" w:hAnsiTheme="minorHAnsi" w:cstheme="minorBidi"/>
                <w:noProof/>
                <w:lang w:eastAsia="et-EE"/>
              </w:rPr>
              <w:tab/>
            </w:r>
            <w:r w:rsidRPr="006F5A7C">
              <w:rPr>
                <w:rStyle w:val="Hyperlink"/>
                <w:i/>
                <w:noProof/>
              </w:rPr>
              <w:t>Töötaja üleviimine</w:t>
            </w:r>
            <w:r>
              <w:rPr>
                <w:noProof/>
                <w:webHidden/>
              </w:rPr>
              <w:tab/>
            </w:r>
            <w:r>
              <w:rPr>
                <w:noProof/>
                <w:webHidden/>
              </w:rPr>
              <w:fldChar w:fldCharType="begin"/>
            </w:r>
            <w:r>
              <w:rPr>
                <w:noProof/>
                <w:webHidden/>
              </w:rPr>
              <w:instrText xml:space="preserve"> PAGEREF _Toc479863230 \h </w:instrText>
            </w:r>
            <w:r>
              <w:rPr>
                <w:noProof/>
                <w:webHidden/>
              </w:rPr>
            </w:r>
            <w:r>
              <w:rPr>
                <w:noProof/>
                <w:webHidden/>
              </w:rPr>
              <w:fldChar w:fldCharType="separate"/>
            </w:r>
            <w:r>
              <w:rPr>
                <w:noProof/>
                <w:webHidden/>
              </w:rPr>
              <w:t>22</w:t>
            </w:r>
            <w:r>
              <w:rPr>
                <w:noProof/>
                <w:webHidden/>
              </w:rPr>
              <w:fldChar w:fldCharType="end"/>
            </w:r>
          </w:hyperlink>
        </w:p>
        <w:p w:rsidR="00A754B0" w:rsidRDefault="00A754B0">
          <w:pPr>
            <w:pStyle w:val="TOC3"/>
            <w:tabs>
              <w:tab w:val="left" w:pos="1320"/>
              <w:tab w:val="right" w:leader="dot" w:pos="9062"/>
            </w:tabs>
            <w:rPr>
              <w:rFonts w:asciiTheme="minorHAnsi" w:eastAsiaTheme="minorEastAsia" w:hAnsiTheme="minorHAnsi" w:cstheme="minorBidi"/>
              <w:noProof/>
              <w:lang w:eastAsia="et-EE"/>
            </w:rPr>
          </w:pPr>
          <w:hyperlink w:anchor="_Toc479863231" w:history="1">
            <w:r w:rsidRPr="006F5A7C">
              <w:rPr>
                <w:rStyle w:val="Hyperlink"/>
                <w:i/>
                <w:noProof/>
              </w:rPr>
              <w:t>2.3.3.</w:t>
            </w:r>
            <w:r>
              <w:rPr>
                <w:rFonts w:asciiTheme="minorHAnsi" w:eastAsiaTheme="minorEastAsia" w:hAnsiTheme="minorHAnsi" w:cstheme="minorBidi"/>
                <w:noProof/>
                <w:lang w:eastAsia="et-EE"/>
              </w:rPr>
              <w:tab/>
            </w:r>
            <w:r w:rsidRPr="006F5A7C">
              <w:rPr>
                <w:rStyle w:val="Hyperlink"/>
                <w:i/>
                <w:noProof/>
              </w:rPr>
              <w:t>Soodustingimustel töötava isiku üleviimine</w:t>
            </w:r>
            <w:r>
              <w:rPr>
                <w:noProof/>
                <w:webHidden/>
              </w:rPr>
              <w:tab/>
            </w:r>
            <w:r>
              <w:rPr>
                <w:noProof/>
                <w:webHidden/>
              </w:rPr>
              <w:fldChar w:fldCharType="begin"/>
            </w:r>
            <w:r>
              <w:rPr>
                <w:noProof/>
                <w:webHidden/>
              </w:rPr>
              <w:instrText xml:space="preserve"> PAGEREF _Toc479863231 \h </w:instrText>
            </w:r>
            <w:r>
              <w:rPr>
                <w:noProof/>
                <w:webHidden/>
              </w:rPr>
            </w:r>
            <w:r>
              <w:rPr>
                <w:noProof/>
                <w:webHidden/>
              </w:rPr>
              <w:fldChar w:fldCharType="separate"/>
            </w:r>
            <w:r>
              <w:rPr>
                <w:noProof/>
                <w:webHidden/>
              </w:rPr>
              <w:t>22</w:t>
            </w:r>
            <w:r>
              <w:rPr>
                <w:noProof/>
                <w:webHidden/>
              </w:rPr>
              <w:fldChar w:fldCharType="end"/>
            </w:r>
          </w:hyperlink>
        </w:p>
        <w:p w:rsidR="00A754B0" w:rsidRDefault="00A754B0">
          <w:pPr>
            <w:pStyle w:val="TOC2"/>
            <w:tabs>
              <w:tab w:val="left" w:pos="880"/>
              <w:tab w:val="right" w:leader="dot" w:pos="9062"/>
            </w:tabs>
            <w:rPr>
              <w:rFonts w:asciiTheme="minorHAnsi" w:eastAsiaTheme="minorEastAsia" w:hAnsiTheme="minorHAnsi" w:cstheme="minorBidi"/>
              <w:noProof/>
              <w:lang w:eastAsia="et-EE"/>
            </w:rPr>
          </w:pPr>
          <w:hyperlink w:anchor="_Toc479863232" w:history="1">
            <w:r w:rsidRPr="006F5A7C">
              <w:rPr>
                <w:rStyle w:val="Hyperlink"/>
                <w:rFonts w:ascii="Times New Roman" w:hAnsi="Times New Roman" w:cs="Times New Roman"/>
                <w:b/>
                <w:i/>
                <w:noProof/>
              </w:rPr>
              <w:t>2.4.</w:t>
            </w:r>
            <w:r>
              <w:rPr>
                <w:rFonts w:asciiTheme="minorHAnsi" w:eastAsiaTheme="minorEastAsia" w:hAnsiTheme="minorHAnsi" w:cstheme="minorBidi"/>
                <w:noProof/>
                <w:lang w:eastAsia="et-EE"/>
              </w:rPr>
              <w:tab/>
            </w:r>
            <w:r w:rsidRPr="006F5A7C">
              <w:rPr>
                <w:rStyle w:val="Hyperlink"/>
                <w:rFonts w:ascii="Times New Roman" w:hAnsi="Times New Roman" w:cs="Times New Roman"/>
                <w:b/>
                <w:i/>
                <w:noProof/>
              </w:rPr>
              <w:t>Konkursside korraldamine</w:t>
            </w:r>
            <w:r>
              <w:rPr>
                <w:noProof/>
                <w:webHidden/>
              </w:rPr>
              <w:tab/>
            </w:r>
            <w:r>
              <w:rPr>
                <w:noProof/>
                <w:webHidden/>
              </w:rPr>
              <w:fldChar w:fldCharType="begin"/>
            </w:r>
            <w:r>
              <w:rPr>
                <w:noProof/>
                <w:webHidden/>
              </w:rPr>
              <w:instrText xml:space="preserve"> PAGEREF _Toc479863232 \h </w:instrText>
            </w:r>
            <w:r>
              <w:rPr>
                <w:noProof/>
                <w:webHidden/>
              </w:rPr>
            </w:r>
            <w:r>
              <w:rPr>
                <w:noProof/>
                <w:webHidden/>
              </w:rPr>
              <w:fldChar w:fldCharType="separate"/>
            </w:r>
            <w:r>
              <w:rPr>
                <w:noProof/>
                <w:webHidden/>
              </w:rPr>
              <w:t>22</w:t>
            </w:r>
            <w:r>
              <w:rPr>
                <w:noProof/>
                <w:webHidden/>
              </w:rPr>
              <w:fldChar w:fldCharType="end"/>
            </w:r>
          </w:hyperlink>
        </w:p>
        <w:p w:rsidR="00A754B0" w:rsidRDefault="00A754B0">
          <w:pPr>
            <w:pStyle w:val="TOC2"/>
            <w:tabs>
              <w:tab w:val="left" w:pos="880"/>
              <w:tab w:val="right" w:leader="dot" w:pos="9062"/>
            </w:tabs>
            <w:rPr>
              <w:rFonts w:asciiTheme="minorHAnsi" w:eastAsiaTheme="minorEastAsia" w:hAnsiTheme="minorHAnsi" w:cstheme="minorBidi"/>
              <w:noProof/>
              <w:lang w:eastAsia="et-EE"/>
            </w:rPr>
          </w:pPr>
          <w:hyperlink w:anchor="_Toc479863233" w:history="1">
            <w:r w:rsidRPr="006F5A7C">
              <w:rPr>
                <w:rStyle w:val="Hyperlink"/>
                <w:rFonts w:ascii="Times New Roman" w:hAnsi="Times New Roman" w:cs="Times New Roman"/>
                <w:b/>
                <w:i/>
                <w:noProof/>
              </w:rPr>
              <w:t>2.5.</w:t>
            </w:r>
            <w:r>
              <w:rPr>
                <w:rFonts w:asciiTheme="minorHAnsi" w:eastAsiaTheme="minorEastAsia" w:hAnsiTheme="minorHAnsi" w:cstheme="minorBidi"/>
                <w:noProof/>
                <w:lang w:eastAsia="et-EE"/>
              </w:rPr>
              <w:tab/>
            </w:r>
            <w:r w:rsidRPr="006F5A7C">
              <w:rPr>
                <w:rStyle w:val="Hyperlink"/>
                <w:rFonts w:ascii="Times New Roman" w:hAnsi="Times New Roman" w:cs="Times New Roman"/>
                <w:b/>
                <w:i/>
                <w:noProof/>
              </w:rPr>
              <w:t>Koondamine</w:t>
            </w:r>
            <w:r>
              <w:rPr>
                <w:noProof/>
                <w:webHidden/>
              </w:rPr>
              <w:tab/>
            </w:r>
            <w:r>
              <w:rPr>
                <w:noProof/>
                <w:webHidden/>
              </w:rPr>
              <w:fldChar w:fldCharType="begin"/>
            </w:r>
            <w:r>
              <w:rPr>
                <w:noProof/>
                <w:webHidden/>
              </w:rPr>
              <w:instrText xml:space="preserve"> PAGEREF _Toc479863233 \h </w:instrText>
            </w:r>
            <w:r>
              <w:rPr>
                <w:noProof/>
                <w:webHidden/>
              </w:rPr>
            </w:r>
            <w:r>
              <w:rPr>
                <w:noProof/>
                <w:webHidden/>
              </w:rPr>
              <w:fldChar w:fldCharType="separate"/>
            </w:r>
            <w:r>
              <w:rPr>
                <w:noProof/>
                <w:webHidden/>
              </w:rPr>
              <w:t>23</w:t>
            </w:r>
            <w:r>
              <w:rPr>
                <w:noProof/>
                <w:webHidden/>
              </w:rPr>
              <w:fldChar w:fldCharType="end"/>
            </w:r>
          </w:hyperlink>
        </w:p>
        <w:p w:rsidR="00A754B0" w:rsidRDefault="00A754B0">
          <w:pPr>
            <w:pStyle w:val="TOC3"/>
            <w:tabs>
              <w:tab w:val="left" w:pos="1320"/>
              <w:tab w:val="right" w:leader="dot" w:pos="9062"/>
            </w:tabs>
            <w:rPr>
              <w:rFonts w:asciiTheme="minorHAnsi" w:eastAsiaTheme="minorEastAsia" w:hAnsiTheme="minorHAnsi" w:cstheme="minorBidi"/>
              <w:noProof/>
              <w:lang w:eastAsia="et-EE"/>
            </w:rPr>
          </w:pPr>
          <w:hyperlink w:anchor="_Toc479863234" w:history="1">
            <w:r w:rsidRPr="006F5A7C">
              <w:rPr>
                <w:rStyle w:val="Hyperlink"/>
                <w:i/>
                <w:noProof/>
              </w:rPr>
              <w:t>2.5.1.</w:t>
            </w:r>
            <w:r>
              <w:rPr>
                <w:rFonts w:asciiTheme="minorHAnsi" w:eastAsiaTheme="minorEastAsia" w:hAnsiTheme="minorHAnsi" w:cstheme="minorBidi"/>
                <w:noProof/>
                <w:lang w:eastAsia="et-EE"/>
              </w:rPr>
              <w:tab/>
            </w:r>
            <w:r w:rsidRPr="006F5A7C">
              <w:rPr>
                <w:rStyle w:val="Hyperlink"/>
                <w:i/>
                <w:noProof/>
              </w:rPr>
              <w:t>Ametikoha koondamine</w:t>
            </w:r>
            <w:r>
              <w:rPr>
                <w:noProof/>
                <w:webHidden/>
              </w:rPr>
              <w:tab/>
            </w:r>
            <w:r>
              <w:rPr>
                <w:noProof/>
                <w:webHidden/>
              </w:rPr>
              <w:fldChar w:fldCharType="begin"/>
            </w:r>
            <w:r>
              <w:rPr>
                <w:noProof/>
                <w:webHidden/>
              </w:rPr>
              <w:instrText xml:space="preserve"> PAGEREF _Toc479863234 \h </w:instrText>
            </w:r>
            <w:r>
              <w:rPr>
                <w:noProof/>
                <w:webHidden/>
              </w:rPr>
            </w:r>
            <w:r>
              <w:rPr>
                <w:noProof/>
                <w:webHidden/>
              </w:rPr>
              <w:fldChar w:fldCharType="separate"/>
            </w:r>
            <w:r>
              <w:rPr>
                <w:noProof/>
                <w:webHidden/>
              </w:rPr>
              <w:t>23</w:t>
            </w:r>
            <w:r>
              <w:rPr>
                <w:noProof/>
                <w:webHidden/>
              </w:rPr>
              <w:fldChar w:fldCharType="end"/>
            </w:r>
          </w:hyperlink>
        </w:p>
        <w:p w:rsidR="00A754B0" w:rsidRDefault="00A754B0">
          <w:pPr>
            <w:pStyle w:val="TOC3"/>
            <w:tabs>
              <w:tab w:val="left" w:pos="1320"/>
              <w:tab w:val="right" w:leader="dot" w:pos="9062"/>
            </w:tabs>
            <w:rPr>
              <w:rFonts w:asciiTheme="minorHAnsi" w:eastAsiaTheme="minorEastAsia" w:hAnsiTheme="minorHAnsi" w:cstheme="minorBidi"/>
              <w:noProof/>
              <w:lang w:eastAsia="et-EE"/>
            </w:rPr>
          </w:pPr>
          <w:hyperlink w:anchor="_Toc479863235" w:history="1">
            <w:r w:rsidRPr="006F5A7C">
              <w:rPr>
                <w:rStyle w:val="Hyperlink"/>
                <w:i/>
                <w:noProof/>
              </w:rPr>
              <w:t>2.5.2.</w:t>
            </w:r>
            <w:r>
              <w:rPr>
                <w:rFonts w:asciiTheme="minorHAnsi" w:eastAsiaTheme="minorEastAsia" w:hAnsiTheme="minorHAnsi" w:cstheme="minorBidi"/>
                <w:noProof/>
                <w:lang w:eastAsia="et-EE"/>
              </w:rPr>
              <w:tab/>
            </w:r>
            <w:r w:rsidRPr="006F5A7C">
              <w:rPr>
                <w:rStyle w:val="Hyperlink"/>
                <w:i/>
                <w:noProof/>
              </w:rPr>
              <w:t>Töökoha koondamine</w:t>
            </w:r>
            <w:r>
              <w:rPr>
                <w:noProof/>
                <w:webHidden/>
              </w:rPr>
              <w:tab/>
            </w:r>
            <w:r>
              <w:rPr>
                <w:noProof/>
                <w:webHidden/>
              </w:rPr>
              <w:fldChar w:fldCharType="begin"/>
            </w:r>
            <w:r>
              <w:rPr>
                <w:noProof/>
                <w:webHidden/>
              </w:rPr>
              <w:instrText xml:space="preserve"> PAGEREF _Toc479863235 \h </w:instrText>
            </w:r>
            <w:r>
              <w:rPr>
                <w:noProof/>
                <w:webHidden/>
              </w:rPr>
            </w:r>
            <w:r>
              <w:rPr>
                <w:noProof/>
                <w:webHidden/>
              </w:rPr>
              <w:fldChar w:fldCharType="separate"/>
            </w:r>
            <w:r>
              <w:rPr>
                <w:noProof/>
                <w:webHidden/>
              </w:rPr>
              <w:t>24</w:t>
            </w:r>
            <w:r>
              <w:rPr>
                <w:noProof/>
                <w:webHidden/>
              </w:rPr>
              <w:fldChar w:fldCharType="end"/>
            </w:r>
          </w:hyperlink>
        </w:p>
        <w:p w:rsidR="00A754B0" w:rsidRDefault="00A754B0">
          <w:pPr>
            <w:pStyle w:val="TOC3"/>
            <w:tabs>
              <w:tab w:val="left" w:pos="1320"/>
              <w:tab w:val="right" w:leader="dot" w:pos="9062"/>
            </w:tabs>
            <w:rPr>
              <w:rFonts w:asciiTheme="minorHAnsi" w:eastAsiaTheme="minorEastAsia" w:hAnsiTheme="minorHAnsi" w:cstheme="minorBidi"/>
              <w:noProof/>
              <w:lang w:eastAsia="et-EE"/>
            </w:rPr>
          </w:pPr>
          <w:hyperlink w:anchor="_Toc479863236" w:history="1">
            <w:r w:rsidRPr="006F5A7C">
              <w:rPr>
                <w:rStyle w:val="Hyperlink"/>
                <w:i/>
                <w:noProof/>
              </w:rPr>
              <w:t>2.5.3.</w:t>
            </w:r>
            <w:r>
              <w:rPr>
                <w:rFonts w:asciiTheme="minorHAnsi" w:eastAsiaTheme="minorEastAsia" w:hAnsiTheme="minorHAnsi" w:cstheme="minorBidi"/>
                <w:noProof/>
                <w:lang w:eastAsia="et-EE"/>
              </w:rPr>
              <w:tab/>
            </w:r>
            <w:r w:rsidRPr="006F5A7C">
              <w:rPr>
                <w:rStyle w:val="Hyperlink"/>
                <w:i/>
                <w:noProof/>
              </w:rPr>
              <w:t>Täiendavate hüvitiste või preemiate maksmine koondamisel</w:t>
            </w:r>
            <w:r>
              <w:rPr>
                <w:noProof/>
                <w:webHidden/>
              </w:rPr>
              <w:tab/>
            </w:r>
            <w:r>
              <w:rPr>
                <w:noProof/>
                <w:webHidden/>
              </w:rPr>
              <w:fldChar w:fldCharType="begin"/>
            </w:r>
            <w:r>
              <w:rPr>
                <w:noProof/>
                <w:webHidden/>
              </w:rPr>
              <w:instrText xml:space="preserve"> PAGEREF _Toc479863236 \h </w:instrText>
            </w:r>
            <w:r>
              <w:rPr>
                <w:noProof/>
                <w:webHidden/>
              </w:rPr>
            </w:r>
            <w:r>
              <w:rPr>
                <w:noProof/>
                <w:webHidden/>
              </w:rPr>
              <w:fldChar w:fldCharType="separate"/>
            </w:r>
            <w:r>
              <w:rPr>
                <w:noProof/>
                <w:webHidden/>
              </w:rPr>
              <w:t>24</w:t>
            </w:r>
            <w:r>
              <w:rPr>
                <w:noProof/>
                <w:webHidden/>
              </w:rPr>
              <w:fldChar w:fldCharType="end"/>
            </w:r>
          </w:hyperlink>
        </w:p>
        <w:p w:rsidR="00A754B0" w:rsidRDefault="00A754B0">
          <w:pPr>
            <w:pStyle w:val="TOC3"/>
            <w:tabs>
              <w:tab w:val="left" w:pos="1320"/>
              <w:tab w:val="right" w:leader="dot" w:pos="9062"/>
            </w:tabs>
            <w:rPr>
              <w:rFonts w:asciiTheme="minorHAnsi" w:eastAsiaTheme="minorEastAsia" w:hAnsiTheme="minorHAnsi" w:cstheme="minorBidi"/>
              <w:noProof/>
              <w:lang w:eastAsia="et-EE"/>
            </w:rPr>
          </w:pPr>
          <w:hyperlink w:anchor="_Toc479863237" w:history="1">
            <w:r w:rsidRPr="006F5A7C">
              <w:rPr>
                <w:rStyle w:val="Hyperlink"/>
                <w:i/>
                <w:noProof/>
              </w:rPr>
              <w:t>2.5.4.</w:t>
            </w:r>
            <w:r>
              <w:rPr>
                <w:rFonts w:asciiTheme="minorHAnsi" w:eastAsiaTheme="minorEastAsia" w:hAnsiTheme="minorHAnsi" w:cstheme="minorBidi"/>
                <w:noProof/>
                <w:lang w:eastAsia="et-EE"/>
              </w:rPr>
              <w:tab/>
            </w:r>
            <w:r w:rsidRPr="006F5A7C">
              <w:rPr>
                <w:rStyle w:val="Hyperlink"/>
                <w:i/>
                <w:noProof/>
              </w:rPr>
              <w:t>Koondamishüvitiste või preemiate maksmine koondamisel VV poolt ühendamisel</w:t>
            </w:r>
            <w:r>
              <w:rPr>
                <w:noProof/>
                <w:webHidden/>
              </w:rPr>
              <w:tab/>
            </w:r>
            <w:r>
              <w:rPr>
                <w:noProof/>
                <w:webHidden/>
              </w:rPr>
              <w:fldChar w:fldCharType="begin"/>
            </w:r>
            <w:r>
              <w:rPr>
                <w:noProof/>
                <w:webHidden/>
              </w:rPr>
              <w:instrText xml:space="preserve"> PAGEREF _Toc479863237 \h </w:instrText>
            </w:r>
            <w:r>
              <w:rPr>
                <w:noProof/>
                <w:webHidden/>
              </w:rPr>
            </w:r>
            <w:r>
              <w:rPr>
                <w:noProof/>
                <w:webHidden/>
              </w:rPr>
              <w:fldChar w:fldCharType="separate"/>
            </w:r>
            <w:r>
              <w:rPr>
                <w:noProof/>
                <w:webHidden/>
              </w:rPr>
              <w:t>25</w:t>
            </w:r>
            <w:r>
              <w:rPr>
                <w:noProof/>
                <w:webHidden/>
              </w:rPr>
              <w:fldChar w:fldCharType="end"/>
            </w:r>
          </w:hyperlink>
        </w:p>
        <w:p w:rsidR="00A754B0" w:rsidRDefault="00A754B0">
          <w:pPr>
            <w:pStyle w:val="TOC2"/>
            <w:tabs>
              <w:tab w:val="left" w:pos="880"/>
              <w:tab w:val="right" w:leader="dot" w:pos="9062"/>
            </w:tabs>
            <w:rPr>
              <w:rFonts w:asciiTheme="minorHAnsi" w:eastAsiaTheme="minorEastAsia" w:hAnsiTheme="minorHAnsi" w:cstheme="minorBidi"/>
              <w:noProof/>
              <w:lang w:eastAsia="et-EE"/>
            </w:rPr>
          </w:pPr>
          <w:hyperlink w:anchor="_Toc479863238" w:history="1">
            <w:r w:rsidRPr="006F5A7C">
              <w:rPr>
                <w:rStyle w:val="Hyperlink"/>
                <w:rFonts w:ascii="Times New Roman" w:hAnsi="Times New Roman" w:cs="Times New Roman"/>
                <w:b/>
                <w:i/>
                <w:noProof/>
              </w:rPr>
              <w:t>2.6.</w:t>
            </w:r>
            <w:r>
              <w:rPr>
                <w:rFonts w:asciiTheme="minorHAnsi" w:eastAsiaTheme="minorEastAsia" w:hAnsiTheme="minorHAnsi" w:cstheme="minorBidi"/>
                <w:noProof/>
                <w:lang w:eastAsia="et-EE"/>
              </w:rPr>
              <w:tab/>
            </w:r>
            <w:r w:rsidRPr="006F5A7C">
              <w:rPr>
                <w:rStyle w:val="Hyperlink"/>
                <w:rFonts w:ascii="Times New Roman" w:hAnsi="Times New Roman" w:cs="Times New Roman"/>
                <w:b/>
                <w:i/>
                <w:noProof/>
              </w:rPr>
              <w:t>Üleviimise, ümberpaigutamise ja koondamise vormistamine</w:t>
            </w:r>
            <w:r>
              <w:rPr>
                <w:noProof/>
                <w:webHidden/>
              </w:rPr>
              <w:tab/>
            </w:r>
            <w:r>
              <w:rPr>
                <w:noProof/>
                <w:webHidden/>
              </w:rPr>
              <w:fldChar w:fldCharType="begin"/>
            </w:r>
            <w:r>
              <w:rPr>
                <w:noProof/>
                <w:webHidden/>
              </w:rPr>
              <w:instrText xml:space="preserve"> PAGEREF _Toc479863238 \h </w:instrText>
            </w:r>
            <w:r>
              <w:rPr>
                <w:noProof/>
                <w:webHidden/>
              </w:rPr>
            </w:r>
            <w:r>
              <w:rPr>
                <w:noProof/>
                <w:webHidden/>
              </w:rPr>
              <w:fldChar w:fldCharType="separate"/>
            </w:r>
            <w:r>
              <w:rPr>
                <w:noProof/>
                <w:webHidden/>
              </w:rPr>
              <w:t>26</w:t>
            </w:r>
            <w:r>
              <w:rPr>
                <w:noProof/>
                <w:webHidden/>
              </w:rPr>
              <w:fldChar w:fldCharType="end"/>
            </w:r>
          </w:hyperlink>
        </w:p>
        <w:p w:rsidR="00A754B0" w:rsidRDefault="00A754B0">
          <w:pPr>
            <w:pStyle w:val="TOC3"/>
            <w:tabs>
              <w:tab w:val="left" w:pos="1320"/>
              <w:tab w:val="right" w:leader="dot" w:pos="9062"/>
            </w:tabs>
            <w:rPr>
              <w:rFonts w:asciiTheme="minorHAnsi" w:eastAsiaTheme="minorEastAsia" w:hAnsiTheme="minorHAnsi" w:cstheme="minorBidi"/>
              <w:noProof/>
              <w:lang w:eastAsia="et-EE"/>
            </w:rPr>
          </w:pPr>
          <w:hyperlink w:anchor="_Toc479863239" w:history="1">
            <w:r w:rsidRPr="006F5A7C">
              <w:rPr>
                <w:rStyle w:val="Hyperlink"/>
                <w:i/>
                <w:noProof/>
              </w:rPr>
              <w:t>2.6.1.</w:t>
            </w:r>
            <w:r>
              <w:rPr>
                <w:rFonts w:asciiTheme="minorHAnsi" w:eastAsiaTheme="minorEastAsia" w:hAnsiTheme="minorHAnsi" w:cstheme="minorBidi"/>
                <w:noProof/>
                <w:lang w:eastAsia="et-EE"/>
              </w:rPr>
              <w:tab/>
            </w:r>
            <w:r w:rsidRPr="006F5A7C">
              <w:rPr>
                <w:rStyle w:val="Hyperlink"/>
                <w:i/>
                <w:noProof/>
              </w:rPr>
              <w:t>Ametniku üleviimine, ümberpaigutamine ja koondamine</w:t>
            </w:r>
            <w:r>
              <w:rPr>
                <w:noProof/>
                <w:webHidden/>
              </w:rPr>
              <w:tab/>
            </w:r>
            <w:r>
              <w:rPr>
                <w:noProof/>
                <w:webHidden/>
              </w:rPr>
              <w:fldChar w:fldCharType="begin"/>
            </w:r>
            <w:r>
              <w:rPr>
                <w:noProof/>
                <w:webHidden/>
              </w:rPr>
              <w:instrText xml:space="preserve"> PAGEREF _Toc479863239 \h </w:instrText>
            </w:r>
            <w:r>
              <w:rPr>
                <w:noProof/>
                <w:webHidden/>
              </w:rPr>
            </w:r>
            <w:r>
              <w:rPr>
                <w:noProof/>
                <w:webHidden/>
              </w:rPr>
              <w:fldChar w:fldCharType="separate"/>
            </w:r>
            <w:r>
              <w:rPr>
                <w:noProof/>
                <w:webHidden/>
              </w:rPr>
              <w:t>26</w:t>
            </w:r>
            <w:r>
              <w:rPr>
                <w:noProof/>
                <w:webHidden/>
              </w:rPr>
              <w:fldChar w:fldCharType="end"/>
            </w:r>
          </w:hyperlink>
        </w:p>
        <w:p w:rsidR="00A754B0" w:rsidRDefault="00A754B0">
          <w:pPr>
            <w:pStyle w:val="TOC3"/>
            <w:tabs>
              <w:tab w:val="left" w:pos="1320"/>
              <w:tab w:val="right" w:leader="dot" w:pos="9062"/>
            </w:tabs>
            <w:rPr>
              <w:rFonts w:asciiTheme="minorHAnsi" w:eastAsiaTheme="minorEastAsia" w:hAnsiTheme="minorHAnsi" w:cstheme="minorBidi"/>
              <w:noProof/>
              <w:lang w:eastAsia="et-EE"/>
            </w:rPr>
          </w:pPr>
          <w:hyperlink w:anchor="_Toc479863240" w:history="1">
            <w:r w:rsidRPr="006F5A7C">
              <w:rPr>
                <w:rStyle w:val="Hyperlink"/>
                <w:i/>
                <w:noProof/>
              </w:rPr>
              <w:t>2.6.2.</w:t>
            </w:r>
            <w:r>
              <w:rPr>
                <w:rFonts w:asciiTheme="minorHAnsi" w:eastAsiaTheme="minorEastAsia" w:hAnsiTheme="minorHAnsi" w:cstheme="minorBidi"/>
                <w:noProof/>
                <w:lang w:eastAsia="et-EE"/>
              </w:rPr>
              <w:tab/>
            </w:r>
            <w:r w:rsidRPr="006F5A7C">
              <w:rPr>
                <w:rStyle w:val="Hyperlink"/>
                <w:i/>
                <w:noProof/>
              </w:rPr>
              <w:t>Töötaja üleviimine, ümberpaigutamine ja koondamine</w:t>
            </w:r>
            <w:r>
              <w:rPr>
                <w:noProof/>
                <w:webHidden/>
              </w:rPr>
              <w:tab/>
            </w:r>
            <w:r>
              <w:rPr>
                <w:noProof/>
                <w:webHidden/>
              </w:rPr>
              <w:fldChar w:fldCharType="begin"/>
            </w:r>
            <w:r>
              <w:rPr>
                <w:noProof/>
                <w:webHidden/>
              </w:rPr>
              <w:instrText xml:space="preserve"> PAGEREF _Toc479863240 \h </w:instrText>
            </w:r>
            <w:r>
              <w:rPr>
                <w:noProof/>
                <w:webHidden/>
              </w:rPr>
            </w:r>
            <w:r>
              <w:rPr>
                <w:noProof/>
                <w:webHidden/>
              </w:rPr>
              <w:fldChar w:fldCharType="separate"/>
            </w:r>
            <w:r>
              <w:rPr>
                <w:noProof/>
                <w:webHidden/>
              </w:rPr>
              <w:t>27</w:t>
            </w:r>
            <w:r>
              <w:rPr>
                <w:noProof/>
                <w:webHidden/>
              </w:rPr>
              <w:fldChar w:fldCharType="end"/>
            </w:r>
          </w:hyperlink>
        </w:p>
        <w:p w:rsidR="00A754B0" w:rsidRDefault="00A754B0">
          <w:pPr>
            <w:pStyle w:val="TOC2"/>
            <w:tabs>
              <w:tab w:val="left" w:pos="880"/>
              <w:tab w:val="right" w:leader="dot" w:pos="9062"/>
            </w:tabs>
            <w:rPr>
              <w:rFonts w:asciiTheme="minorHAnsi" w:eastAsiaTheme="minorEastAsia" w:hAnsiTheme="minorHAnsi" w:cstheme="minorBidi"/>
              <w:noProof/>
              <w:lang w:eastAsia="et-EE"/>
            </w:rPr>
          </w:pPr>
          <w:hyperlink w:anchor="_Toc479863241" w:history="1">
            <w:r w:rsidRPr="006F5A7C">
              <w:rPr>
                <w:rStyle w:val="Hyperlink"/>
                <w:rFonts w:ascii="Times New Roman" w:hAnsi="Times New Roman" w:cs="Times New Roman"/>
                <w:b/>
                <w:i/>
                <w:noProof/>
              </w:rPr>
              <w:t>2.7.</w:t>
            </w:r>
            <w:r>
              <w:rPr>
                <w:rFonts w:asciiTheme="minorHAnsi" w:eastAsiaTheme="minorEastAsia" w:hAnsiTheme="minorHAnsi" w:cstheme="minorBidi"/>
                <w:noProof/>
                <w:lang w:eastAsia="et-EE"/>
              </w:rPr>
              <w:tab/>
            </w:r>
            <w:r w:rsidRPr="006F5A7C">
              <w:rPr>
                <w:rStyle w:val="Hyperlink"/>
                <w:rFonts w:ascii="Times New Roman" w:hAnsi="Times New Roman" w:cs="Times New Roman"/>
                <w:b/>
                <w:i/>
                <w:noProof/>
              </w:rPr>
              <w:t>Teenistuslehed</w:t>
            </w:r>
            <w:r>
              <w:rPr>
                <w:noProof/>
                <w:webHidden/>
              </w:rPr>
              <w:tab/>
            </w:r>
            <w:r>
              <w:rPr>
                <w:noProof/>
                <w:webHidden/>
              </w:rPr>
              <w:fldChar w:fldCharType="begin"/>
            </w:r>
            <w:r>
              <w:rPr>
                <w:noProof/>
                <w:webHidden/>
              </w:rPr>
              <w:instrText xml:space="preserve"> PAGEREF _Toc479863241 \h </w:instrText>
            </w:r>
            <w:r>
              <w:rPr>
                <w:noProof/>
                <w:webHidden/>
              </w:rPr>
            </w:r>
            <w:r>
              <w:rPr>
                <w:noProof/>
                <w:webHidden/>
              </w:rPr>
              <w:fldChar w:fldCharType="separate"/>
            </w:r>
            <w:r>
              <w:rPr>
                <w:noProof/>
                <w:webHidden/>
              </w:rPr>
              <w:t>27</w:t>
            </w:r>
            <w:r>
              <w:rPr>
                <w:noProof/>
                <w:webHidden/>
              </w:rPr>
              <w:fldChar w:fldCharType="end"/>
            </w:r>
          </w:hyperlink>
        </w:p>
        <w:p w:rsidR="00A754B0" w:rsidRDefault="00A754B0">
          <w:pPr>
            <w:pStyle w:val="TOC2"/>
            <w:tabs>
              <w:tab w:val="left" w:pos="880"/>
              <w:tab w:val="right" w:leader="dot" w:pos="9062"/>
            </w:tabs>
            <w:rPr>
              <w:rFonts w:asciiTheme="minorHAnsi" w:eastAsiaTheme="minorEastAsia" w:hAnsiTheme="minorHAnsi" w:cstheme="minorBidi"/>
              <w:noProof/>
              <w:lang w:eastAsia="et-EE"/>
            </w:rPr>
          </w:pPr>
          <w:hyperlink w:anchor="_Toc479863242" w:history="1">
            <w:r w:rsidRPr="006F5A7C">
              <w:rPr>
                <w:rStyle w:val="Hyperlink"/>
                <w:rFonts w:ascii="Times New Roman" w:hAnsi="Times New Roman" w:cs="Times New Roman"/>
                <w:b/>
                <w:i/>
                <w:noProof/>
              </w:rPr>
              <w:t>2.8.</w:t>
            </w:r>
            <w:r>
              <w:rPr>
                <w:rFonts w:asciiTheme="minorHAnsi" w:eastAsiaTheme="minorEastAsia" w:hAnsiTheme="minorHAnsi" w:cstheme="minorBidi"/>
                <w:noProof/>
                <w:lang w:eastAsia="et-EE"/>
              </w:rPr>
              <w:tab/>
            </w:r>
            <w:r w:rsidRPr="006F5A7C">
              <w:rPr>
                <w:rStyle w:val="Hyperlink"/>
                <w:rFonts w:ascii="Times New Roman" w:hAnsi="Times New Roman" w:cs="Times New Roman"/>
                <w:b/>
                <w:i/>
                <w:noProof/>
              </w:rPr>
              <w:t>Töötuskindlustushüvitis ja kindlustushüvitis</w:t>
            </w:r>
            <w:r>
              <w:rPr>
                <w:noProof/>
                <w:webHidden/>
              </w:rPr>
              <w:tab/>
            </w:r>
            <w:r>
              <w:rPr>
                <w:noProof/>
                <w:webHidden/>
              </w:rPr>
              <w:fldChar w:fldCharType="begin"/>
            </w:r>
            <w:r>
              <w:rPr>
                <w:noProof/>
                <w:webHidden/>
              </w:rPr>
              <w:instrText xml:space="preserve"> PAGEREF _Toc479863242 \h </w:instrText>
            </w:r>
            <w:r>
              <w:rPr>
                <w:noProof/>
                <w:webHidden/>
              </w:rPr>
            </w:r>
            <w:r>
              <w:rPr>
                <w:noProof/>
                <w:webHidden/>
              </w:rPr>
              <w:fldChar w:fldCharType="separate"/>
            </w:r>
            <w:r>
              <w:rPr>
                <w:noProof/>
                <w:webHidden/>
              </w:rPr>
              <w:t>28</w:t>
            </w:r>
            <w:r>
              <w:rPr>
                <w:noProof/>
                <w:webHidden/>
              </w:rPr>
              <w:fldChar w:fldCharType="end"/>
            </w:r>
          </w:hyperlink>
        </w:p>
        <w:p w:rsidR="00A754B0" w:rsidRDefault="00A754B0">
          <w:pPr>
            <w:pStyle w:val="TOC3"/>
            <w:tabs>
              <w:tab w:val="left" w:pos="1320"/>
              <w:tab w:val="right" w:leader="dot" w:pos="9062"/>
            </w:tabs>
            <w:rPr>
              <w:rFonts w:asciiTheme="minorHAnsi" w:eastAsiaTheme="minorEastAsia" w:hAnsiTheme="minorHAnsi" w:cstheme="minorBidi"/>
              <w:noProof/>
              <w:lang w:eastAsia="et-EE"/>
            </w:rPr>
          </w:pPr>
          <w:hyperlink w:anchor="_Toc479863243" w:history="1">
            <w:r w:rsidRPr="006F5A7C">
              <w:rPr>
                <w:rStyle w:val="Hyperlink"/>
                <w:i/>
                <w:noProof/>
              </w:rPr>
              <w:t>2.8.1.</w:t>
            </w:r>
            <w:r>
              <w:rPr>
                <w:rFonts w:asciiTheme="minorHAnsi" w:eastAsiaTheme="minorEastAsia" w:hAnsiTheme="minorHAnsi" w:cstheme="minorBidi"/>
                <w:noProof/>
                <w:lang w:eastAsia="et-EE"/>
              </w:rPr>
              <w:tab/>
            </w:r>
            <w:r w:rsidRPr="006F5A7C">
              <w:rPr>
                <w:rStyle w:val="Hyperlink"/>
                <w:i/>
                <w:noProof/>
              </w:rPr>
              <w:t>Töötuskindlustushüvitis</w:t>
            </w:r>
            <w:r>
              <w:rPr>
                <w:noProof/>
                <w:webHidden/>
              </w:rPr>
              <w:tab/>
            </w:r>
            <w:r>
              <w:rPr>
                <w:noProof/>
                <w:webHidden/>
              </w:rPr>
              <w:fldChar w:fldCharType="begin"/>
            </w:r>
            <w:r>
              <w:rPr>
                <w:noProof/>
                <w:webHidden/>
              </w:rPr>
              <w:instrText xml:space="preserve"> PAGEREF _Toc479863243 \h </w:instrText>
            </w:r>
            <w:r>
              <w:rPr>
                <w:noProof/>
                <w:webHidden/>
              </w:rPr>
            </w:r>
            <w:r>
              <w:rPr>
                <w:noProof/>
                <w:webHidden/>
              </w:rPr>
              <w:fldChar w:fldCharType="separate"/>
            </w:r>
            <w:r>
              <w:rPr>
                <w:noProof/>
                <w:webHidden/>
              </w:rPr>
              <w:t>28</w:t>
            </w:r>
            <w:r>
              <w:rPr>
                <w:noProof/>
                <w:webHidden/>
              </w:rPr>
              <w:fldChar w:fldCharType="end"/>
            </w:r>
          </w:hyperlink>
        </w:p>
        <w:p w:rsidR="00A754B0" w:rsidRDefault="00A754B0">
          <w:pPr>
            <w:pStyle w:val="TOC3"/>
            <w:tabs>
              <w:tab w:val="left" w:pos="1320"/>
              <w:tab w:val="right" w:leader="dot" w:pos="9062"/>
            </w:tabs>
            <w:rPr>
              <w:rFonts w:asciiTheme="minorHAnsi" w:eastAsiaTheme="minorEastAsia" w:hAnsiTheme="minorHAnsi" w:cstheme="minorBidi"/>
              <w:noProof/>
              <w:lang w:eastAsia="et-EE"/>
            </w:rPr>
          </w:pPr>
          <w:hyperlink w:anchor="_Toc479863244" w:history="1">
            <w:r w:rsidRPr="006F5A7C">
              <w:rPr>
                <w:rStyle w:val="Hyperlink"/>
                <w:i/>
                <w:noProof/>
              </w:rPr>
              <w:t>2.8.2.</w:t>
            </w:r>
            <w:r>
              <w:rPr>
                <w:rFonts w:asciiTheme="minorHAnsi" w:eastAsiaTheme="minorEastAsia" w:hAnsiTheme="minorHAnsi" w:cstheme="minorBidi"/>
                <w:noProof/>
                <w:lang w:eastAsia="et-EE"/>
              </w:rPr>
              <w:tab/>
            </w:r>
            <w:r w:rsidRPr="006F5A7C">
              <w:rPr>
                <w:rStyle w:val="Hyperlink"/>
                <w:i/>
                <w:noProof/>
              </w:rPr>
              <w:t>Kindlustushüvitis</w:t>
            </w:r>
            <w:r>
              <w:rPr>
                <w:noProof/>
                <w:webHidden/>
              </w:rPr>
              <w:tab/>
            </w:r>
            <w:r>
              <w:rPr>
                <w:noProof/>
                <w:webHidden/>
              </w:rPr>
              <w:fldChar w:fldCharType="begin"/>
            </w:r>
            <w:r>
              <w:rPr>
                <w:noProof/>
                <w:webHidden/>
              </w:rPr>
              <w:instrText xml:space="preserve"> PAGEREF _Toc479863244 \h </w:instrText>
            </w:r>
            <w:r>
              <w:rPr>
                <w:noProof/>
                <w:webHidden/>
              </w:rPr>
            </w:r>
            <w:r>
              <w:rPr>
                <w:noProof/>
                <w:webHidden/>
              </w:rPr>
              <w:fldChar w:fldCharType="separate"/>
            </w:r>
            <w:r>
              <w:rPr>
                <w:noProof/>
                <w:webHidden/>
              </w:rPr>
              <w:t>28</w:t>
            </w:r>
            <w:r>
              <w:rPr>
                <w:noProof/>
                <w:webHidden/>
              </w:rPr>
              <w:fldChar w:fldCharType="end"/>
            </w:r>
          </w:hyperlink>
        </w:p>
        <w:p w:rsidR="00A754B0" w:rsidRDefault="00A754B0">
          <w:pPr>
            <w:pStyle w:val="TOC1"/>
            <w:rPr>
              <w:rFonts w:asciiTheme="minorHAnsi" w:eastAsiaTheme="minorEastAsia" w:hAnsiTheme="minorHAnsi" w:cstheme="minorBidi"/>
              <w:noProof/>
              <w:lang w:eastAsia="et-EE"/>
            </w:rPr>
          </w:pPr>
          <w:hyperlink w:anchor="_Toc479863245" w:history="1">
            <w:r w:rsidRPr="006F5A7C">
              <w:rPr>
                <w:rStyle w:val="Hyperlink"/>
                <w:b/>
                <w:noProof/>
              </w:rPr>
              <w:t>LISA 1. Teenuste korraldamise professionaalne võimekus KOV tuumfunktsioonide korraldamisel</w:t>
            </w:r>
            <w:r>
              <w:rPr>
                <w:noProof/>
                <w:webHidden/>
              </w:rPr>
              <w:tab/>
            </w:r>
            <w:r>
              <w:rPr>
                <w:noProof/>
                <w:webHidden/>
              </w:rPr>
              <w:fldChar w:fldCharType="begin"/>
            </w:r>
            <w:r>
              <w:rPr>
                <w:noProof/>
                <w:webHidden/>
              </w:rPr>
              <w:instrText xml:space="preserve"> PAGEREF _Toc479863245 \h </w:instrText>
            </w:r>
            <w:r>
              <w:rPr>
                <w:noProof/>
                <w:webHidden/>
              </w:rPr>
            </w:r>
            <w:r>
              <w:rPr>
                <w:noProof/>
                <w:webHidden/>
              </w:rPr>
              <w:fldChar w:fldCharType="separate"/>
            </w:r>
            <w:r>
              <w:rPr>
                <w:noProof/>
                <w:webHidden/>
              </w:rPr>
              <w:t>29</w:t>
            </w:r>
            <w:r>
              <w:rPr>
                <w:noProof/>
                <w:webHidden/>
              </w:rPr>
              <w:fldChar w:fldCharType="end"/>
            </w:r>
          </w:hyperlink>
        </w:p>
        <w:p w:rsidR="00A754B0" w:rsidRDefault="00A754B0">
          <w:pPr>
            <w:pStyle w:val="TOC1"/>
            <w:rPr>
              <w:rFonts w:asciiTheme="minorHAnsi" w:eastAsiaTheme="minorEastAsia" w:hAnsiTheme="minorHAnsi" w:cstheme="minorBidi"/>
              <w:noProof/>
              <w:lang w:eastAsia="et-EE"/>
            </w:rPr>
          </w:pPr>
          <w:hyperlink w:anchor="_Toc479863246" w:history="1">
            <w:r w:rsidRPr="006F5A7C">
              <w:rPr>
                <w:rStyle w:val="Hyperlink"/>
                <w:b/>
                <w:noProof/>
              </w:rPr>
              <w:t>LISA 2.  Soovituslik ajakava</w:t>
            </w:r>
            <w:r>
              <w:rPr>
                <w:noProof/>
                <w:webHidden/>
              </w:rPr>
              <w:tab/>
            </w:r>
            <w:r>
              <w:rPr>
                <w:noProof/>
                <w:webHidden/>
              </w:rPr>
              <w:fldChar w:fldCharType="begin"/>
            </w:r>
            <w:r>
              <w:rPr>
                <w:noProof/>
                <w:webHidden/>
              </w:rPr>
              <w:instrText xml:space="preserve"> PAGEREF _Toc479863246 \h </w:instrText>
            </w:r>
            <w:r>
              <w:rPr>
                <w:noProof/>
                <w:webHidden/>
              </w:rPr>
            </w:r>
            <w:r>
              <w:rPr>
                <w:noProof/>
                <w:webHidden/>
              </w:rPr>
              <w:fldChar w:fldCharType="separate"/>
            </w:r>
            <w:r>
              <w:rPr>
                <w:noProof/>
                <w:webHidden/>
              </w:rPr>
              <w:t>30</w:t>
            </w:r>
            <w:r>
              <w:rPr>
                <w:noProof/>
                <w:webHidden/>
              </w:rPr>
              <w:fldChar w:fldCharType="end"/>
            </w:r>
          </w:hyperlink>
        </w:p>
        <w:p w:rsidR="00A754B0" w:rsidRDefault="00A754B0">
          <w:pPr>
            <w:pStyle w:val="TOC1"/>
            <w:rPr>
              <w:rFonts w:asciiTheme="minorHAnsi" w:eastAsiaTheme="minorEastAsia" w:hAnsiTheme="minorHAnsi" w:cstheme="minorBidi"/>
              <w:noProof/>
              <w:lang w:eastAsia="et-EE"/>
            </w:rPr>
          </w:pPr>
          <w:hyperlink w:anchor="_Toc479863247" w:history="1">
            <w:r w:rsidRPr="006F5A7C">
              <w:rPr>
                <w:rStyle w:val="Hyperlink"/>
                <w:b/>
                <w:noProof/>
              </w:rPr>
              <w:t>Lisa 3. Vallavanema või linnapea käskkiri</w:t>
            </w:r>
            <w:r>
              <w:rPr>
                <w:noProof/>
                <w:webHidden/>
              </w:rPr>
              <w:tab/>
            </w:r>
            <w:r>
              <w:rPr>
                <w:noProof/>
                <w:webHidden/>
              </w:rPr>
              <w:fldChar w:fldCharType="begin"/>
            </w:r>
            <w:r>
              <w:rPr>
                <w:noProof/>
                <w:webHidden/>
              </w:rPr>
              <w:instrText xml:space="preserve"> PAGEREF _Toc479863247 \h </w:instrText>
            </w:r>
            <w:r>
              <w:rPr>
                <w:noProof/>
                <w:webHidden/>
              </w:rPr>
            </w:r>
            <w:r>
              <w:rPr>
                <w:noProof/>
                <w:webHidden/>
              </w:rPr>
              <w:fldChar w:fldCharType="separate"/>
            </w:r>
            <w:r>
              <w:rPr>
                <w:noProof/>
                <w:webHidden/>
              </w:rPr>
              <w:t>33</w:t>
            </w:r>
            <w:r>
              <w:rPr>
                <w:noProof/>
                <w:webHidden/>
              </w:rPr>
              <w:fldChar w:fldCharType="end"/>
            </w:r>
          </w:hyperlink>
        </w:p>
        <w:p w:rsidR="00A754B0" w:rsidRDefault="00A754B0">
          <w:pPr>
            <w:pStyle w:val="TOC1"/>
            <w:rPr>
              <w:rFonts w:asciiTheme="minorHAnsi" w:eastAsiaTheme="minorEastAsia" w:hAnsiTheme="minorHAnsi" w:cstheme="minorBidi"/>
              <w:noProof/>
              <w:lang w:eastAsia="et-EE"/>
            </w:rPr>
          </w:pPr>
          <w:hyperlink w:anchor="_Toc479863248" w:history="1">
            <w:r w:rsidRPr="006F5A7C">
              <w:rPr>
                <w:rStyle w:val="Hyperlink"/>
                <w:b/>
                <w:noProof/>
              </w:rPr>
              <w:t>Lisa 4.  Ametiasutuste tegevuse ümberkorraldamine (volikogu otsus)</w:t>
            </w:r>
            <w:r>
              <w:rPr>
                <w:noProof/>
                <w:webHidden/>
              </w:rPr>
              <w:tab/>
            </w:r>
            <w:r>
              <w:rPr>
                <w:noProof/>
                <w:webHidden/>
              </w:rPr>
              <w:fldChar w:fldCharType="begin"/>
            </w:r>
            <w:r>
              <w:rPr>
                <w:noProof/>
                <w:webHidden/>
              </w:rPr>
              <w:instrText xml:space="preserve"> PAGEREF _Toc479863248 \h </w:instrText>
            </w:r>
            <w:r>
              <w:rPr>
                <w:noProof/>
                <w:webHidden/>
              </w:rPr>
            </w:r>
            <w:r>
              <w:rPr>
                <w:noProof/>
                <w:webHidden/>
              </w:rPr>
              <w:fldChar w:fldCharType="separate"/>
            </w:r>
            <w:r>
              <w:rPr>
                <w:noProof/>
                <w:webHidden/>
              </w:rPr>
              <w:t>34</w:t>
            </w:r>
            <w:r>
              <w:rPr>
                <w:noProof/>
                <w:webHidden/>
              </w:rPr>
              <w:fldChar w:fldCharType="end"/>
            </w:r>
          </w:hyperlink>
        </w:p>
        <w:p w:rsidR="00A754B0" w:rsidRDefault="00A754B0">
          <w:pPr>
            <w:pStyle w:val="TOC1"/>
            <w:rPr>
              <w:rFonts w:asciiTheme="minorHAnsi" w:eastAsiaTheme="minorEastAsia" w:hAnsiTheme="minorHAnsi" w:cstheme="minorBidi"/>
              <w:noProof/>
              <w:lang w:eastAsia="et-EE"/>
            </w:rPr>
          </w:pPr>
          <w:hyperlink w:anchor="_Toc479863249" w:history="1">
            <w:r w:rsidRPr="006F5A7C">
              <w:rPr>
                <w:rStyle w:val="Hyperlink"/>
                <w:b/>
                <w:noProof/>
              </w:rPr>
              <w:t>Lisa 5.  Uue ametiasutuse struktuuri ja teenistuskohtade loetelu kehtestamine (volikogu otsus)</w:t>
            </w:r>
            <w:r>
              <w:rPr>
                <w:noProof/>
                <w:webHidden/>
              </w:rPr>
              <w:tab/>
            </w:r>
            <w:r>
              <w:rPr>
                <w:noProof/>
                <w:webHidden/>
              </w:rPr>
              <w:fldChar w:fldCharType="begin"/>
            </w:r>
            <w:r>
              <w:rPr>
                <w:noProof/>
                <w:webHidden/>
              </w:rPr>
              <w:instrText xml:space="preserve"> PAGEREF _Toc479863249 \h </w:instrText>
            </w:r>
            <w:r>
              <w:rPr>
                <w:noProof/>
                <w:webHidden/>
              </w:rPr>
            </w:r>
            <w:r>
              <w:rPr>
                <w:noProof/>
                <w:webHidden/>
              </w:rPr>
              <w:fldChar w:fldCharType="separate"/>
            </w:r>
            <w:r>
              <w:rPr>
                <w:noProof/>
                <w:webHidden/>
              </w:rPr>
              <w:t>35</w:t>
            </w:r>
            <w:r>
              <w:rPr>
                <w:noProof/>
                <w:webHidden/>
              </w:rPr>
              <w:fldChar w:fldCharType="end"/>
            </w:r>
          </w:hyperlink>
        </w:p>
        <w:p w:rsidR="00A754B0" w:rsidRDefault="00A754B0">
          <w:pPr>
            <w:pStyle w:val="TOC1"/>
            <w:rPr>
              <w:rFonts w:asciiTheme="minorHAnsi" w:eastAsiaTheme="minorEastAsia" w:hAnsiTheme="minorHAnsi" w:cstheme="minorBidi"/>
              <w:noProof/>
              <w:lang w:eastAsia="et-EE"/>
            </w:rPr>
          </w:pPr>
          <w:hyperlink w:anchor="_Toc479863250" w:history="1">
            <w:r w:rsidRPr="006F5A7C">
              <w:rPr>
                <w:rStyle w:val="Hyperlink"/>
                <w:b/>
                <w:noProof/>
              </w:rPr>
              <w:t>Lisa 6. Uue ametiasutuse palgajuhend (volikogu määrus)</w:t>
            </w:r>
            <w:r>
              <w:rPr>
                <w:noProof/>
                <w:webHidden/>
              </w:rPr>
              <w:tab/>
            </w:r>
            <w:r>
              <w:rPr>
                <w:noProof/>
                <w:webHidden/>
              </w:rPr>
              <w:fldChar w:fldCharType="begin"/>
            </w:r>
            <w:r>
              <w:rPr>
                <w:noProof/>
                <w:webHidden/>
              </w:rPr>
              <w:instrText xml:space="preserve"> PAGEREF _Toc479863250 \h </w:instrText>
            </w:r>
            <w:r>
              <w:rPr>
                <w:noProof/>
                <w:webHidden/>
              </w:rPr>
            </w:r>
            <w:r>
              <w:rPr>
                <w:noProof/>
                <w:webHidden/>
              </w:rPr>
              <w:fldChar w:fldCharType="separate"/>
            </w:r>
            <w:r>
              <w:rPr>
                <w:noProof/>
                <w:webHidden/>
              </w:rPr>
              <w:t>36</w:t>
            </w:r>
            <w:r>
              <w:rPr>
                <w:noProof/>
                <w:webHidden/>
              </w:rPr>
              <w:fldChar w:fldCharType="end"/>
            </w:r>
          </w:hyperlink>
        </w:p>
        <w:p w:rsidR="00A754B0" w:rsidRDefault="00A754B0">
          <w:pPr>
            <w:pStyle w:val="TOC1"/>
            <w:rPr>
              <w:rFonts w:asciiTheme="minorHAnsi" w:eastAsiaTheme="minorEastAsia" w:hAnsiTheme="minorHAnsi" w:cstheme="minorBidi"/>
              <w:noProof/>
              <w:lang w:eastAsia="et-EE"/>
            </w:rPr>
          </w:pPr>
          <w:hyperlink w:anchor="_Toc479863251" w:history="1">
            <w:r w:rsidRPr="006F5A7C">
              <w:rPr>
                <w:rStyle w:val="Hyperlink"/>
                <w:b/>
                <w:noProof/>
              </w:rPr>
              <w:t>Lisa 7. Teenistujate värbamise ja valiku kord (valitsuse määrus)</w:t>
            </w:r>
            <w:r>
              <w:rPr>
                <w:noProof/>
                <w:webHidden/>
              </w:rPr>
              <w:tab/>
            </w:r>
            <w:r>
              <w:rPr>
                <w:noProof/>
                <w:webHidden/>
              </w:rPr>
              <w:fldChar w:fldCharType="begin"/>
            </w:r>
            <w:r>
              <w:rPr>
                <w:noProof/>
                <w:webHidden/>
              </w:rPr>
              <w:instrText xml:space="preserve"> PAGEREF _Toc479863251 \h </w:instrText>
            </w:r>
            <w:r>
              <w:rPr>
                <w:noProof/>
                <w:webHidden/>
              </w:rPr>
            </w:r>
            <w:r>
              <w:rPr>
                <w:noProof/>
                <w:webHidden/>
              </w:rPr>
              <w:fldChar w:fldCharType="separate"/>
            </w:r>
            <w:r>
              <w:rPr>
                <w:noProof/>
                <w:webHidden/>
              </w:rPr>
              <w:t>37</w:t>
            </w:r>
            <w:r>
              <w:rPr>
                <w:noProof/>
                <w:webHidden/>
              </w:rPr>
              <w:fldChar w:fldCharType="end"/>
            </w:r>
          </w:hyperlink>
        </w:p>
        <w:p w:rsidR="00A754B0" w:rsidRDefault="00A754B0">
          <w:pPr>
            <w:pStyle w:val="TOC1"/>
            <w:rPr>
              <w:rFonts w:asciiTheme="minorHAnsi" w:eastAsiaTheme="minorEastAsia" w:hAnsiTheme="minorHAnsi" w:cstheme="minorBidi"/>
              <w:noProof/>
              <w:lang w:eastAsia="et-EE"/>
            </w:rPr>
          </w:pPr>
          <w:hyperlink w:anchor="_Toc479863252" w:history="1">
            <w:r w:rsidRPr="006F5A7C">
              <w:rPr>
                <w:rStyle w:val="Hyperlink"/>
                <w:b/>
                <w:noProof/>
              </w:rPr>
              <w:t>Lisa 8. Teade ametniku üleviimise kohta</w:t>
            </w:r>
            <w:r>
              <w:rPr>
                <w:noProof/>
                <w:webHidden/>
              </w:rPr>
              <w:tab/>
            </w:r>
            <w:r>
              <w:rPr>
                <w:noProof/>
                <w:webHidden/>
              </w:rPr>
              <w:fldChar w:fldCharType="begin"/>
            </w:r>
            <w:r>
              <w:rPr>
                <w:noProof/>
                <w:webHidden/>
              </w:rPr>
              <w:instrText xml:space="preserve"> PAGEREF _Toc479863252 \h </w:instrText>
            </w:r>
            <w:r>
              <w:rPr>
                <w:noProof/>
                <w:webHidden/>
              </w:rPr>
            </w:r>
            <w:r>
              <w:rPr>
                <w:noProof/>
                <w:webHidden/>
              </w:rPr>
              <w:fldChar w:fldCharType="separate"/>
            </w:r>
            <w:r>
              <w:rPr>
                <w:noProof/>
                <w:webHidden/>
              </w:rPr>
              <w:t>38</w:t>
            </w:r>
            <w:r>
              <w:rPr>
                <w:noProof/>
                <w:webHidden/>
              </w:rPr>
              <w:fldChar w:fldCharType="end"/>
            </w:r>
          </w:hyperlink>
        </w:p>
        <w:p w:rsidR="00A754B0" w:rsidRDefault="00A754B0">
          <w:pPr>
            <w:pStyle w:val="TOC1"/>
            <w:rPr>
              <w:rFonts w:asciiTheme="minorHAnsi" w:eastAsiaTheme="minorEastAsia" w:hAnsiTheme="minorHAnsi" w:cstheme="minorBidi"/>
              <w:noProof/>
              <w:lang w:eastAsia="et-EE"/>
            </w:rPr>
          </w:pPr>
          <w:hyperlink w:anchor="_Toc479863253" w:history="1">
            <w:r w:rsidRPr="006F5A7C">
              <w:rPr>
                <w:rStyle w:val="Hyperlink"/>
                <w:b/>
                <w:noProof/>
              </w:rPr>
              <w:t>Lisa 9. Teatis töötaja üleviimise kohta</w:t>
            </w:r>
            <w:r>
              <w:rPr>
                <w:noProof/>
                <w:webHidden/>
              </w:rPr>
              <w:tab/>
            </w:r>
            <w:r>
              <w:rPr>
                <w:noProof/>
                <w:webHidden/>
              </w:rPr>
              <w:fldChar w:fldCharType="begin"/>
            </w:r>
            <w:r>
              <w:rPr>
                <w:noProof/>
                <w:webHidden/>
              </w:rPr>
              <w:instrText xml:space="preserve"> PAGEREF _Toc479863253 \h </w:instrText>
            </w:r>
            <w:r>
              <w:rPr>
                <w:noProof/>
                <w:webHidden/>
              </w:rPr>
            </w:r>
            <w:r>
              <w:rPr>
                <w:noProof/>
                <w:webHidden/>
              </w:rPr>
              <w:fldChar w:fldCharType="separate"/>
            </w:r>
            <w:r>
              <w:rPr>
                <w:noProof/>
                <w:webHidden/>
              </w:rPr>
              <w:t>39</w:t>
            </w:r>
            <w:r>
              <w:rPr>
                <w:noProof/>
                <w:webHidden/>
              </w:rPr>
              <w:fldChar w:fldCharType="end"/>
            </w:r>
          </w:hyperlink>
        </w:p>
        <w:p w:rsidR="00A754B0" w:rsidRDefault="00A754B0">
          <w:pPr>
            <w:pStyle w:val="TOC1"/>
            <w:rPr>
              <w:rFonts w:asciiTheme="minorHAnsi" w:eastAsiaTheme="minorEastAsia" w:hAnsiTheme="minorHAnsi" w:cstheme="minorBidi"/>
              <w:noProof/>
              <w:lang w:eastAsia="et-EE"/>
            </w:rPr>
          </w:pPr>
          <w:hyperlink w:anchor="_Toc479863254" w:history="1">
            <w:r w:rsidRPr="006F5A7C">
              <w:rPr>
                <w:rStyle w:val="Hyperlink"/>
                <w:b/>
                <w:noProof/>
              </w:rPr>
              <w:t>Lisa 10. Ametniku koondamisteade üleviimisel teisele sarnaste teenistusülesannetega ametikohale</w:t>
            </w:r>
            <w:r>
              <w:rPr>
                <w:noProof/>
                <w:webHidden/>
              </w:rPr>
              <w:tab/>
            </w:r>
            <w:r>
              <w:rPr>
                <w:noProof/>
                <w:webHidden/>
              </w:rPr>
              <w:fldChar w:fldCharType="begin"/>
            </w:r>
            <w:r>
              <w:rPr>
                <w:noProof/>
                <w:webHidden/>
              </w:rPr>
              <w:instrText xml:space="preserve"> PAGEREF _Toc479863254 \h </w:instrText>
            </w:r>
            <w:r>
              <w:rPr>
                <w:noProof/>
                <w:webHidden/>
              </w:rPr>
            </w:r>
            <w:r>
              <w:rPr>
                <w:noProof/>
                <w:webHidden/>
              </w:rPr>
              <w:fldChar w:fldCharType="separate"/>
            </w:r>
            <w:r>
              <w:rPr>
                <w:noProof/>
                <w:webHidden/>
              </w:rPr>
              <w:t>40</w:t>
            </w:r>
            <w:r>
              <w:rPr>
                <w:noProof/>
                <w:webHidden/>
              </w:rPr>
              <w:fldChar w:fldCharType="end"/>
            </w:r>
          </w:hyperlink>
        </w:p>
        <w:p w:rsidR="00A754B0" w:rsidRDefault="00A754B0">
          <w:pPr>
            <w:pStyle w:val="TOC1"/>
            <w:rPr>
              <w:rFonts w:asciiTheme="minorHAnsi" w:eastAsiaTheme="minorEastAsia" w:hAnsiTheme="minorHAnsi" w:cstheme="minorBidi"/>
              <w:noProof/>
              <w:lang w:eastAsia="et-EE"/>
            </w:rPr>
          </w:pPr>
          <w:hyperlink w:anchor="_Toc479863255" w:history="1">
            <w:r w:rsidRPr="006F5A7C">
              <w:rPr>
                <w:rStyle w:val="Hyperlink"/>
                <w:b/>
                <w:noProof/>
              </w:rPr>
              <w:t>Lisa 11. Ametniku koondamisteatis ümberpaigutamisel</w:t>
            </w:r>
            <w:r>
              <w:rPr>
                <w:noProof/>
                <w:webHidden/>
              </w:rPr>
              <w:tab/>
            </w:r>
            <w:r>
              <w:rPr>
                <w:noProof/>
                <w:webHidden/>
              </w:rPr>
              <w:fldChar w:fldCharType="begin"/>
            </w:r>
            <w:r>
              <w:rPr>
                <w:noProof/>
                <w:webHidden/>
              </w:rPr>
              <w:instrText xml:space="preserve"> PAGEREF _Toc479863255 \h </w:instrText>
            </w:r>
            <w:r>
              <w:rPr>
                <w:noProof/>
                <w:webHidden/>
              </w:rPr>
            </w:r>
            <w:r>
              <w:rPr>
                <w:noProof/>
                <w:webHidden/>
              </w:rPr>
              <w:fldChar w:fldCharType="separate"/>
            </w:r>
            <w:r>
              <w:rPr>
                <w:noProof/>
                <w:webHidden/>
              </w:rPr>
              <w:t>41</w:t>
            </w:r>
            <w:r>
              <w:rPr>
                <w:noProof/>
                <w:webHidden/>
              </w:rPr>
              <w:fldChar w:fldCharType="end"/>
            </w:r>
          </w:hyperlink>
        </w:p>
        <w:p w:rsidR="00A754B0" w:rsidRDefault="00A754B0">
          <w:pPr>
            <w:pStyle w:val="TOC1"/>
            <w:rPr>
              <w:rFonts w:asciiTheme="minorHAnsi" w:eastAsiaTheme="minorEastAsia" w:hAnsiTheme="minorHAnsi" w:cstheme="minorBidi"/>
              <w:noProof/>
              <w:lang w:eastAsia="et-EE"/>
            </w:rPr>
          </w:pPr>
          <w:hyperlink w:anchor="_Toc479863256" w:history="1">
            <w:r w:rsidRPr="006F5A7C">
              <w:rPr>
                <w:rStyle w:val="Hyperlink"/>
                <w:b/>
                <w:noProof/>
              </w:rPr>
              <w:t>Lisa 12. Töötaja koondamisteatis ehk erakorraline ülesütlemisavaldus</w:t>
            </w:r>
            <w:r>
              <w:rPr>
                <w:noProof/>
                <w:webHidden/>
              </w:rPr>
              <w:tab/>
            </w:r>
            <w:r>
              <w:rPr>
                <w:noProof/>
                <w:webHidden/>
              </w:rPr>
              <w:fldChar w:fldCharType="begin"/>
            </w:r>
            <w:r>
              <w:rPr>
                <w:noProof/>
                <w:webHidden/>
              </w:rPr>
              <w:instrText xml:space="preserve"> PAGEREF _Toc479863256 \h </w:instrText>
            </w:r>
            <w:r>
              <w:rPr>
                <w:noProof/>
                <w:webHidden/>
              </w:rPr>
            </w:r>
            <w:r>
              <w:rPr>
                <w:noProof/>
                <w:webHidden/>
              </w:rPr>
              <w:fldChar w:fldCharType="separate"/>
            </w:r>
            <w:r>
              <w:rPr>
                <w:noProof/>
                <w:webHidden/>
              </w:rPr>
              <w:t>42</w:t>
            </w:r>
            <w:r>
              <w:rPr>
                <w:noProof/>
                <w:webHidden/>
              </w:rPr>
              <w:fldChar w:fldCharType="end"/>
            </w:r>
          </w:hyperlink>
        </w:p>
        <w:p w:rsidR="00A754B0" w:rsidRDefault="00A754B0">
          <w:pPr>
            <w:pStyle w:val="TOC1"/>
            <w:rPr>
              <w:rFonts w:asciiTheme="minorHAnsi" w:eastAsiaTheme="minorEastAsia" w:hAnsiTheme="minorHAnsi" w:cstheme="minorBidi"/>
              <w:noProof/>
              <w:lang w:eastAsia="et-EE"/>
            </w:rPr>
          </w:pPr>
          <w:hyperlink w:anchor="_Toc479863257" w:history="1">
            <w:r w:rsidRPr="006F5A7C">
              <w:rPr>
                <w:rStyle w:val="Hyperlink"/>
                <w:b/>
                <w:noProof/>
              </w:rPr>
              <w:t>Lisa 13. Ametniku ametikohalt vabastamise ja üleviimise käskkiri</w:t>
            </w:r>
            <w:r>
              <w:rPr>
                <w:noProof/>
                <w:webHidden/>
              </w:rPr>
              <w:tab/>
            </w:r>
            <w:r>
              <w:rPr>
                <w:noProof/>
                <w:webHidden/>
              </w:rPr>
              <w:fldChar w:fldCharType="begin"/>
            </w:r>
            <w:r>
              <w:rPr>
                <w:noProof/>
                <w:webHidden/>
              </w:rPr>
              <w:instrText xml:space="preserve"> PAGEREF _Toc479863257 \h </w:instrText>
            </w:r>
            <w:r>
              <w:rPr>
                <w:noProof/>
                <w:webHidden/>
              </w:rPr>
            </w:r>
            <w:r>
              <w:rPr>
                <w:noProof/>
                <w:webHidden/>
              </w:rPr>
              <w:fldChar w:fldCharType="separate"/>
            </w:r>
            <w:r>
              <w:rPr>
                <w:noProof/>
                <w:webHidden/>
              </w:rPr>
              <w:t>43</w:t>
            </w:r>
            <w:r>
              <w:rPr>
                <w:noProof/>
                <w:webHidden/>
              </w:rPr>
              <w:fldChar w:fldCharType="end"/>
            </w:r>
          </w:hyperlink>
        </w:p>
        <w:p w:rsidR="00A754B0" w:rsidRDefault="00A754B0">
          <w:pPr>
            <w:pStyle w:val="TOC1"/>
            <w:rPr>
              <w:rFonts w:asciiTheme="minorHAnsi" w:eastAsiaTheme="minorEastAsia" w:hAnsiTheme="minorHAnsi" w:cstheme="minorBidi"/>
              <w:noProof/>
              <w:lang w:eastAsia="et-EE"/>
            </w:rPr>
          </w:pPr>
          <w:hyperlink w:anchor="_Toc479863258" w:history="1">
            <w:r w:rsidRPr="006F5A7C">
              <w:rPr>
                <w:rStyle w:val="Hyperlink"/>
                <w:b/>
                <w:noProof/>
              </w:rPr>
              <w:t>Lisa 14. Ametniku ametikohalt vabastamise ja ümber paigutamise käskkiri</w:t>
            </w:r>
            <w:r>
              <w:rPr>
                <w:noProof/>
                <w:webHidden/>
              </w:rPr>
              <w:tab/>
            </w:r>
            <w:r>
              <w:rPr>
                <w:noProof/>
                <w:webHidden/>
              </w:rPr>
              <w:fldChar w:fldCharType="begin"/>
            </w:r>
            <w:r>
              <w:rPr>
                <w:noProof/>
                <w:webHidden/>
              </w:rPr>
              <w:instrText xml:space="preserve"> PAGEREF _Toc479863258 \h </w:instrText>
            </w:r>
            <w:r>
              <w:rPr>
                <w:noProof/>
                <w:webHidden/>
              </w:rPr>
            </w:r>
            <w:r>
              <w:rPr>
                <w:noProof/>
                <w:webHidden/>
              </w:rPr>
              <w:fldChar w:fldCharType="separate"/>
            </w:r>
            <w:r>
              <w:rPr>
                <w:noProof/>
                <w:webHidden/>
              </w:rPr>
              <w:t>44</w:t>
            </w:r>
            <w:r>
              <w:rPr>
                <w:noProof/>
                <w:webHidden/>
              </w:rPr>
              <w:fldChar w:fldCharType="end"/>
            </w:r>
          </w:hyperlink>
        </w:p>
        <w:p w:rsidR="00A754B0" w:rsidRDefault="00A754B0">
          <w:pPr>
            <w:pStyle w:val="TOC1"/>
            <w:rPr>
              <w:rFonts w:asciiTheme="minorHAnsi" w:eastAsiaTheme="minorEastAsia" w:hAnsiTheme="minorHAnsi" w:cstheme="minorBidi"/>
              <w:noProof/>
              <w:lang w:eastAsia="et-EE"/>
            </w:rPr>
          </w:pPr>
          <w:hyperlink w:anchor="_Toc479863259" w:history="1">
            <w:r w:rsidRPr="006F5A7C">
              <w:rPr>
                <w:rStyle w:val="Hyperlink"/>
                <w:b/>
                <w:noProof/>
              </w:rPr>
              <w:t>Lisa 15. Ametniku ametikohalt vabastamise ja üleviimise käskkiri</w:t>
            </w:r>
            <w:r>
              <w:rPr>
                <w:noProof/>
                <w:webHidden/>
              </w:rPr>
              <w:tab/>
            </w:r>
            <w:r>
              <w:rPr>
                <w:noProof/>
                <w:webHidden/>
              </w:rPr>
              <w:fldChar w:fldCharType="begin"/>
            </w:r>
            <w:r>
              <w:rPr>
                <w:noProof/>
                <w:webHidden/>
              </w:rPr>
              <w:instrText xml:space="preserve"> PAGEREF _Toc479863259 \h </w:instrText>
            </w:r>
            <w:r>
              <w:rPr>
                <w:noProof/>
                <w:webHidden/>
              </w:rPr>
            </w:r>
            <w:r>
              <w:rPr>
                <w:noProof/>
                <w:webHidden/>
              </w:rPr>
              <w:fldChar w:fldCharType="separate"/>
            </w:r>
            <w:r>
              <w:rPr>
                <w:noProof/>
                <w:webHidden/>
              </w:rPr>
              <w:t>45</w:t>
            </w:r>
            <w:r>
              <w:rPr>
                <w:noProof/>
                <w:webHidden/>
              </w:rPr>
              <w:fldChar w:fldCharType="end"/>
            </w:r>
          </w:hyperlink>
        </w:p>
        <w:p w:rsidR="00A754B0" w:rsidRDefault="00A754B0">
          <w:pPr>
            <w:pStyle w:val="TOC1"/>
            <w:rPr>
              <w:rFonts w:asciiTheme="minorHAnsi" w:eastAsiaTheme="minorEastAsia" w:hAnsiTheme="minorHAnsi" w:cstheme="minorBidi"/>
              <w:noProof/>
              <w:lang w:eastAsia="et-EE"/>
            </w:rPr>
          </w:pPr>
          <w:hyperlink w:anchor="_Toc479863260" w:history="1">
            <w:r w:rsidRPr="006F5A7C">
              <w:rPr>
                <w:rStyle w:val="Hyperlink"/>
                <w:b/>
                <w:noProof/>
              </w:rPr>
              <w:t>Lisa 16. Ametniku teenistusest vabastamise käskkiri</w:t>
            </w:r>
            <w:r>
              <w:rPr>
                <w:noProof/>
                <w:webHidden/>
              </w:rPr>
              <w:tab/>
            </w:r>
            <w:r>
              <w:rPr>
                <w:noProof/>
                <w:webHidden/>
              </w:rPr>
              <w:fldChar w:fldCharType="begin"/>
            </w:r>
            <w:r>
              <w:rPr>
                <w:noProof/>
                <w:webHidden/>
              </w:rPr>
              <w:instrText xml:space="preserve"> PAGEREF _Toc479863260 \h </w:instrText>
            </w:r>
            <w:r>
              <w:rPr>
                <w:noProof/>
                <w:webHidden/>
              </w:rPr>
            </w:r>
            <w:r>
              <w:rPr>
                <w:noProof/>
                <w:webHidden/>
              </w:rPr>
              <w:fldChar w:fldCharType="separate"/>
            </w:r>
            <w:r>
              <w:rPr>
                <w:noProof/>
                <w:webHidden/>
              </w:rPr>
              <w:t>46</w:t>
            </w:r>
            <w:r>
              <w:rPr>
                <w:noProof/>
                <w:webHidden/>
              </w:rPr>
              <w:fldChar w:fldCharType="end"/>
            </w:r>
          </w:hyperlink>
        </w:p>
        <w:p w:rsidR="006653F6" w:rsidRPr="00175C55" w:rsidRDefault="00D03B79">
          <w:pPr>
            <w:rPr>
              <w:rFonts w:ascii="Times New Roman" w:hAnsi="Times New Roman" w:cs="Times New Roman"/>
            </w:rPr>
          </w:pPr>
          <w:r w:rsidRPr="00175C55">
            <w:rPr>
              <w:rFonts w:ascii="Times New Roman" w:hAnsi="Times New Roman" w:cs="Times New Roman"/>
              <w:bCs/>
            </w:rPr>
            <w:fldChar w:fldCharType="end"/>
          </w:r>
        </w:p>
      </w:sdtContent>
    </w:sdt>
    <w:p w:rsidR="00F30579" w:rsidRPr="00175C55" w:rsidRDefault="00F30579" w:rsidP="002F6853">
      <w:pPr>
        <w:jc w:val="both"/>
        <w:rPr>
          <w:rFonts w:ascii="Times New Roman" w:hAnsi="Times New Roman" w:cs="Times New Roman"/>
        </w:rPr>
      </w:pPr>
    </w:p>
    <w:p w:rsidR="002049AC" w:rsidRPr="00BA7C60" w:rsidRDefault="002049AC" w:rsidP="002F6853">
      <w:pPr>
        <w:jc w:val="both"/>
        <w:rPr>
          <w:rFonts w:ascii="Times New Roman" w:hAnsi="Times New Roman" w:cs="Times New Roman"/>
        </w:rPr>
      </w:pPr>
    </w:p>
    <w:p w:rsidR="002049AC" w:rsidRPr="00BA7C60" w:rsidRDefault="002049AC" w:rsidP="002F6853">
      <w:pPr>
        <w:jc w:val="both"/>
        <w:rPr>
          <w:rFonts w:ascii="Times New Roman" w:hAnsi="Times New Roman" w:cs="Times New Roman"/>
          <w:sz w:val="28"/>
        </w:rPr>
      </w:pPr>
    </w:p>
    <w:p w:rsidR="002049AC" w:rsidRPr="00BA7C60" w:rsidRDefault="002049AC" w:rsidP="002F6853">
      <w:pPr>
        <w:jc w:val="both"/>
        <w:rPr>
          <w:rFonts w:ascii="Times New Roman" w:hAnsi="Times New Roman" w:cs="Times New Roman"/>
          <w:sz w:val="28"/>
        </w:rPr>
      </w:pPr>
    </w:p>
    <w:p w:rsidR="002049AC" w:rsidRPr="00BA7C60" w:rsidRDefault="002049AC" w:rsidP="002F6853">
      <w:pPr>
        <w:jc w:val="both"/>
        <w:rPr>
          <w:rFonts w:ascii="Times New Roman" w:hAnsi="Times New Roman" w:cs="Times New Roman"/>
          <w:sz w:val="28"/>
        </w:rPr>
      </w:pPr>
    </w:p>
    <w:p w:rsidR="002049AC" w:rsidRPr="00BA7C60" w:rsidRDefault="002049AC" w:rsidP="002F6853">
      <w:pPr>
        <w:jc w:val="both"/>
        <w:rPr>
          <w:rFonts w:ascii="Times New Roman" w:hAnsi="Times New Roman" w:cs="Times New Roman"/>
          <w:sz w:val="28"/>
        </w:rPr>
      </w:pPr>
    </w:p>
    <w:p w:rsidR="002049AC" w:rsidRPr="00BA7C60" w:rsidRDefault="002049AC" w:rsidP="002F6853">
      <w:pPr>
        <w:jc w:val="both"/>
        <w:rPr>
          <w:rFonts w:ascii="Times New Roman" w:hAnsi="Times New Roman" w:cs="Times New Roman"/>
          <w:sz w:val="28"/>
        </w:rPr>
      </w:pPr>
    </w:p>
    <w:p w:rsidR="002049AC" w:rsidRPr="00BA7C60" w:rsidRDefault="002049AC" w:rsidP="002F6853">
      <w:pPr>
        <w:jc w:val="both"/>
        <w:rPr>
          <w:rFonts w:ascii="Times New Roman" w:hAnsi="Times New Roman" w:cs="Times New Roman"/>
          <w:sz w:val="28"/>
        </w:rPr>
      </w:pPr>
    </w:p>
    <w:p w:rsidR="002049AC" w:rsidRPr="00BA7C60" w:rsidRDefault="002049AC" w:rsidP="002F6853">
      <w:pPr>
        <w:jc w:val="both"/>
        <w:rPr>
          <w:rFonts w:ascii="Times New Roman" w:hAnsi="Times New Roman" w:cs="Times New Roman"/>
          <w:sz w:val="28"/>
        </w:rPr>
      </w:pPr>
    </w:p>
    <w:p w:rsidR="002049AC" w:rsidRPr="00BA7C60" w:rsidRDefault="002049A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0B60DC" w:rsidRDefault="000B60DC" w:rsidP="002F6853">
      <w:pPr>
        <w:jc w:val="both"/>
        <w:rPr>
          <w:rFonts w:ascii="Times New Roman" w:hAnsi="Times New Roman" w:cs="Times New Roman"/>
          <w:sz w:val="28"/>
        </w:rPr>
      </w:pPr>
    </w:p>
    <w:p w:rsidR="00864521" w:rsidRPr="00BA7C60" w:rsidRDefault="00864521" w:rsidP="002F6853">
      <w:pPr>
        <w:jc w:val="both"/>
        <w:rPr>
          <w:rFonts w:ascii="Times New Roman" w:hAnsi="Times New Roman" w:cs="Times New Roman"/>
          <w:sz w:val="28"/>
        </w:rPr>
      </w:pPr>
    </w:p>
    <w:p w:rsidR="000B60DC" w:rsidRPr="00BA7C60" w:rsidRDefault="000B60DC" w:rsidP="002F6853">
      <w:pPr>
        <w:jc w:val="both"/>
        <w:rPr>
          <w:rFonts w:ascii="Times New Roman" w:hAnsi="Times New Roman" w:cs="Times New Roman"/>
          <w:sz w:val="28"/>
        </w:rPr>
      </w:pPr>
    </w:p>
    <w:p w:rsidR="002F6853" w:rsidRPr="00FC3040" w:rsidRDefault="002F6853" w:rsidP="002F6853">
      <w:pPr>
        <w:jc w:val="both"/>
        <w:rPr>
          <w:rFonts w:ascii="Times New Roman" w:hAnsi="Times New Roman" w:cs="Times New Roman"/>
          <w:b/>
          <w:sz w:val="28"/>
        </w:rPr>
      </w:pPr>
      <w:r w:rsidRPr="00FC3040">
        <w:rPr>
          <w:rFonts w:ascii="Times New Roman" w:hAnsi="Times New Roman" w:cs="Times New Roman"/>
          <w:b/>
          <w:sz w:val="28"/>
        </w:rPr>
        <w:t>Soovituslikud juhised uue ametiasutuse</w:t>
      </w:r>
      <w:r w:rsidR="00B62D6F">
        <w:rPr>
          <w:rFonts w:ascii="Times New Roman" w:hAnsi="Times New Roman" w:cs="Times New Roman"/>
          <w:b/>
          <w:sz w:val="28"/>
        </w:rPr>
        <w:t xml:space="preserve"> </w:t>
      </w:r>
      <w:r w:rsidR="00366C35">
        <w:rPr>
          <w:rFonts w:ascii="Times New Roman" w:hAnsi="Times New Roman" w:cs="Times New Roman"/>
          <w:b/>
          <w:sz w:val="28"/>
        </w:rPr>
        <w:t>teenistuskohtade koosseisu</w:t>
      </w:r>
      <w:r w:rsidRPr="00FC3040">
        <w:rPr>
          <w:rFonts w:ascii="Times New Roman" w:hAnsi="Times New Roman" w:cs="Times New Roman"/>
          <w:b/>
          <w:sz w:val="28"/>
        </w:rPr>
        <w:t xml:space="preserve"> täitmiseks</w:t>
      </w:r>
    </w:p>
    <w:p w:rsidR="00842BC5" w:rsidRPr="00FC3040" w:rsidRDefault="00842BC5" w:rsidP="00F30579">
      <w:pPr>
        <w:pStyle w:val="Heading1"/>
        <w:rPr>
          <w:rFonts w:ascii="Times New Roman" w:hAnsi="Times New Roman" w:cs="Times New Roman"/>
          <w:b/>
          <w:color w:val="auto"/>
          <w:sz w:val="24"/>
          <w:szCs w:val="24"/>
        </w:rPr>
      </w:pPr>
      <w:bookmarkStart w:id="0" w:name="_Toc479863213"/>
      <w:r w:rsidRPr="00FC3040">
        <w:rPr>
          <w:rFonts w:ascii="Times New Roman" w:hAnsi="Times New Roman" w:cs="Times New Roman"/>
          <w:b/>
          <w:color w:val="auto"/>
          <w:sz w:val="24"/>
          <w:szCs w:val="24"/>
        </w:rPr>
        <w:t>Sissejuhatus</w:t>
      </w:r>
      <w:bookmarkEnd w:id="0"/>
      <w:r w:rsidRPr="00FC3040">
        <w:rPr>
          <w:rFonts w:ascii="Times New Roman" w:hAnsi="Times New Roman" w:cs="Times New Roman"/>
          <w:b/>
          <w:color w:val="auto"/>
          <w:sz w:val="24"/>
          <w:szCs w:val="24"/>
        </w:rPr>
        <w:t xml:space="preserve"> </w:t>
      </w:r>
    </w:p>
    <w:p w:rsidR="00597D1E" w:rsidRPr="00BA7C60" w:rsidRDefault="00597D1E" w:rsidP="00597D1E"/>
    <w:p w:rsidR="00F741A9" w:rsidRPr="00BA7C60" w:rsidRDefault="00CE1AA1" w:rsidP="002F6853">
      <w:pPr>
        <w:jc w:val="both"/>
        <w:rPr>
          <w:rFonts w:ascii="Times New Roman" w:hAnsi="Times New Roman" w:cs="Times New Roman"/>
          <w:sz w:val="24"/>
        </w:rPr>
      </w:pPr>
      <w:r w:rsidRPr="00BA7C60">
        <w:rPr>
          <w:rFonts w:ascii="Times New Roman" w:hAnsi="Times New Roman" w:cs="Times New Roman"/>
          <w:sz w:val="24"/>
        </w:rPr>
        <w:t xml:space="preserve">Käesolev juhend annab soovituslikud juhised, mil viisil täita ühinenud </w:t>
      </w:r>
      <w:r w:rsidR="00F741A9" w:rsidRPr="00BA7C60">
        <w:rPr>
          <w:rFonts w:ascii="Times New Roman" w:hAnsi="Times New Roman" w:cs="Times New Roman"/>
          <w:sz w:val="24"/>
        </w:rPr>
        <w:t>omavalitsuse (edaspidi KOV)</w:t>
      </w:r>
      <w:r w:rsidRPr="00BA7C60">
        <w:rPr>
          <w:rFonts w:ascii="Times New Roman" w:hAnsi="Times New Roman" w:cs="Times New Roman"/>
          <w:sz w:val="24"/>
        </w:rPr>
        <w:t xml:space="preserve"> uue ametiasutuse ametikohad ja töökohad</w:t>
      </w:r>
      <w:r w:rsidR="00B71E40">
        <w:rPr>
          <w:rFonts w:ascii="Times New Roman" w:hAnsi="Times New Roman" w:cs="Times New Roman"/>
          <w:sz w:val="24"/>
        </w:rPr>
        <w:t xml:space="preserve"> (edaspidi koos ka </w:t>
      </w:r>
      <w:r w:rsidR="00B71E40">
        <w:rPr>
          <w:rFonts w:ascii="Times New Roman" w:hAnsi="Times New Roman" w:cs="Times New Roman"/>
          <w:i/>
          <w:sz w:val="24"/>
        </w:rPr>
        <w:t>teenistuskohad</w:t>
      </w:r>
      <w:r w:rsidR="00B71E40">
        <w:rPr>
          <w:rFonts w:ascii="Times New Roman" w:hAnsi="Times New Roman" w:cs="Times New Roman"/>
          <w:sz w:val="24"/>
        </w:rPr>
        <w:t>)</w:t>
      </w:r>
      <w:r w:rsidRPr="00BA7C60">
        <w:rPr>
          <w:rFonts w:ascii="Times New Roman" w:hAnsi="Times New Roman" w:cs="Times New Roman"/>
          <w:sz w:val="24"/>
        </w:rPr>
        <w:t xml:space="preserve">. </w:t>
      </w:r>
      <w:r w:rsidR="00F741A9" w:rsidRPr="00BA7C60">
        <w:rPr>
          <w:rFonts w:ascii="Times New Roman" w:hAnsi="Times New Roman" w:cs="Times New Roman"/>
          <w:sz w:val="24"/>
        </w:rPr>
        <w:t xml:space="preserve">Peamised õigusaktid, millest uue ametiasutuse </w:t>
      </w:r>
      <w:r w:rsidR="00366C35">
        <w:rPr>
          <w:rFonts w:ascii="Times New Roman" w:hAnsi="Times New Roman" w:cs="Times New Roman"/>
          <w:sz w:val="24"/>
        </w:rPr>
        <w:t>teenistuskohtade koosseisu</w:t>
      </w:r>
      <w:r w:rsidR="00366C35" w:rsidRPr="00BA7C60">
        <w:rPr>
          <w:rFonts w:ascii="Times New Roman" w:hAnsi="Times New Roman" w:cs="Times New Roman"/>
          <w:sz w:val="24"/>
        </w:rPr>
        <w:t xml:space="preserve"> </w:t>
      </w:r>
      <w:r w:rsidR="00F741A9" w:rsidRPr="00BA7C60">
        <w:rPr>
          <w:rFonts w:ascii="Times New Roman" w:hAnsi="Times New Roman" w:cs="Times New Roman"/>
          <w:sz w:val="24"/>
        </w:rPr>
        <w:t>täitmisel lähtuda, on:</w:t>
      </w:r>
    </w:p>
    <w:p w:rsidR="00F741A9" w:rsidRPr="00BA7C60" w:rsidRDefault="00F741A9" w:rsidP="00E977DE">
      <w:pPr>
        <w:pStyle w:val="ListParagraph"/>
        <w:numPr>
          <w:ilvl w:val="0"/>
          <w:numId w:val="3"/>
        </w:numPr>
        <w:jc w:val="both"/>
        <w:rPr>
          <w:rFonts w:ascii="Times New Roman" w:hAnsi="Times New Roman" w:cs="Times New Roman"/>
          <w:sz w:val="24"/>
        </w:rPr>
      </w:pPr>
      <w:r w:rsidRPr="00BA7C60">
        <w:rPr>
          <w:rFonts w:ascii="Times New Roman" w:hAnsi="Times New Roman" w:cs="Times New Roman"/>
          <w:sz w:val="24"/>
        </w:rPr>
        <w:t>avaliku teenistuse seadus (edaspidi ATS);</w:t>
      </w:r>
    </w:p>
    <w:p w:rsidR="00F741A9" w:rsidRPr="00BA7C60" w:rsidRDefault="00F741A9" w:rsidP="00E977DE">
      <w:pPr>
        <w:pStyle w:val="ListParagraph"/>
        <w:numPr>
          <w:ilvl w:val="0"/>
          <w:numId w:val="3"/>
        </w:numPr>
        <w:jc w:val="both"/>
        <w:rPr>
          <w:rFonts w:ascii="Times New Roman" w:hAnsi="Times New Roman" w:cs="Times New Roman"/>
          <w:sz w:val="24"/>
        </w:rPr>
      </w:pPr>
      <w:r w:rsidRPr="00BA7C60">
        <w:rPr>
          <w:rFonts w:ascii="Times New Roman" w:hAnsi="Times New Roman" w:cs="Times New Roman"/>
          <w:sz w:val="24"/>
        </w:rPr>
        <w:t>töölepingu seadus (edaspidi TLS);</w:t>
      </w:r>
    </w:p>
    <w:p w:rsidR="00F741A9" w:rsidRPr="00BA7C60" w:rsidRDefault="00F741A9" w:rsidP="00E977DE">
      <w:pPr>
        <w:pStyle w:val="ListParagraph"/>
        <w:numPr>
          <w:ilvl w:val="0"/>
          <w:numId w:val="3"/>
        </w:numPr>
        <w:jc w:val="both"/>
        <w:rPr>
          <w:rFonts w:ascii="Times New Roman" w:hAnsi="Times New Roman" w:cs="Times New Roman"/>
          <w:sz w:val="24"/>
        </w:rPr>
      </w:pPr>
      <w:r w:rsidRPr="00BA7C60">
        <w:rPr>
          <w:rFonts w:ascii="Times New Roman" w:hAnsi="Times New Roman" w:cs="Times New Roman"/>
          <w:sz w:val="24"/>
        </w:rPr>
        <w:t>haldusreformi seadus (edaspidi HRS);</w:t>
      </w:r>
    </w:p>
    <w:p w:rsidR="00F741A9" w:rsidRDefault="00F741A9" w:rsidP="00E977DE">
      <w:pPr>
        <w:pStyle w:val="ListParagraph"/>
        <w:numPr>
          <w:ilvl w:val="0"/>
          <w:numId w:val="3"/>
        </w:numPr>
        <w:jc w:val="both"/>
        <w:rPr>
          <w:rFonts w:ascii="Times New Roman" w:hAnsi="Times New Roman" w:cs="Times New Roman"/>
          <w:sz w:val="24"/>
        </w:rPr>
      </w:pPr>
      <w:r w:rsidRPr="00BA7C60">
        <w:rPr>
          <w:rFonts w:ascii="Times New Roman" w:hAnsi="Times New Roman" w:cs="Times New Roman"/>
          <w:sz w:val="24"/>
        </w:rPr>
        <w:t>kohaliku omavalitsuse korralduse seadus (edaspidi KOKS);</w:t>
      </w:r>
    </w:p>
    <w:p w:rsidR="003C339C" w:rsidRDefault="003C339C" w:rsidP="00E977DE">
      <w:pPr>
        <w:pStyle w:val="ListParagraph"/>
        <w:numPr>
          <w:ilvl w:val="0"/>
          <w:numId w:val="3"/>
        </w:numPr>
        <w:jc w:val="both"/>
        <w:rPr>
          <w:rFonts w:ascii="Times New Roman" w:hAnsi="Times New Roman" w:cs="Times New Roman"/>
          <w:sz w:val="24"/>
        </w:rPr>
      </w:pPr>
      <w:r>
        <w:rPr>
          <w:rFonts w:ascii="Times New Roman" w:hAnsi="Times New Roman" w:cs="Times New Roman"/>
          <w:sz w:val="24"/>
        </w:rPr>
        <w:t>valla või linna põhimäärus</w:t>
      </w:r>
      <w:r>
        <w:rPr>
          <w:rStyle w:val="FootnoteReference"/>
          <w:rFonts w:ascii="Times New Roman" w:hAnsi="Times New Roman" w:cs="Times New Roman"/>
          <w:sz w:val="24"/>
        </w:rPr>
        <w:footnoteReference w:id="1"/>
      </w:r>
      <w:r>
        <w:rPr>
          <w:rFonts w:ascii="Times New Roman" w:hAnsi="Times New Roman" w:cs="Times New Roman"/>
          <w:sz w:val="24"/>
        </w:rPr>
        <w:t>;</w:t>
      </w:r>
    </w:p>
    <w:p w:rsidR="003C339C" w:rsidRDefault="003C339C" w:rsidP="00E977DE">
      <w:pPr>
        <w:pStyle w:val="ListParagraph"/>
        <w:numPr>
          <w:ilvl w:val="0"/>
          <w:numId w:val="3"/>
        </w:numPr>
        <w:jc w:val="both"/>
        <w:rPr>
          <w:rFonts w:ascii="Times New Roman" w:hAnsi="Times New Roman" w:cs="Times New Roman"/>
          <w:sz w:val="24"/>
        </w:rPr>
      </w:pPr>
      <w:r>
        <w:rPr>
          <w:rFonts w:ascii="Times New Roman" w:hAnsi="Times New Roman" w:cs="Times New Roman"/>
          <w:sz w:val="24"/>
        </w:rPr>
        <w:t>ametiasutuse põhimäärus</w:t>
      </w:r>
      <w:r w:rsidR="009065D4">
        <w:rPr>
          <w:rStyle w:val="FootnoteReference"/>
          <w:rFonts w:ascii="Times New Roman" w:hAnsi="Times New Roman" w:cs="Times New Roman"/>
          <w:sz w:val="24"/>
        </w:rPr>
        <w:footnoteReference w:id="2"/>
      </w:r>
      <w:r>
        <w:rPr>
          <w:rFonts w:ascii="Times New Roman" w:hAnsi="Times New Roman" w:cs="Times New Roman"/>
          <w:sz w:val="24"/>
        </w:rPr>
        <w:t>;</w:t>
      </w:r>
    </w:p>
    <w:p w:rsidR="003C339C" w:rsidRPr="00BA7C60" w:rsidRDefault="003C339C" w:rsidP="00E977DE">
      <w:pPr>
        <w:pStyle w:val="ListParagraph"/>
        <w:numPr>
          <w:ilvl w:val="0"/>
          <w:numId w:val="3"/>
        </w:numPr>
        <w:jc w:val="both"/>
        <w:rPr>
          <w:rFonts w:ascii="Times New Roman" w:hAnsi="Times New Roman" w:cs="Times New Roman"/>
          <w:sz w:val="24"/>
        </w:rPr>
      </w:pPr>
      <w:r>
        <w:rPr>
          <w:rFonts w:ascii="Times New Roman" w:hAnsi="Times New Roman" w:cs="Times New Roman"/>
          <w:sz w:val="24"/>
        </w:rPr>
        <w:t>volikogu määrus ametiasutuse ametnike haridusele, töökogemusele, teadmistele ja oskustele esitatavate nõuete kohta</w:t>
      </w:r>
      <w:r w:rsidR="00494A52">
        <w:rPr>
          <w:rStyle w:val="FootnoteReference"/>
          <w:rFonts w:ascii="Times New Roman" w:hAnsi="Times New Roman" w:cs="Times New Roman"/>
          <w:sz w:val="24"/>
        </w:rPr>
        <w:footnoteReference w:id="3"/>
      </w:r>
      <w:r>
        <w:rPr>
          <w:rFonts w:ascii="Times New Roman" w:hAnsi="Times New Roman" w:cs="Times New Roman"/>
          <w:sz w:val="24"/>
        </w:rPr>
        <w:t>;</w:t>
      </w:r>
    </w:p>
    <w:p w:rsidR="00F741A9" w:rsidRPr="00BA7C60" w:rsidRDefault="00F741A9" w:rsidP="00E977DE">
      <w:pPr>
        <w:pStyle w:val="ListParagraph"/>
        <w:numPr>
          <w:ilvl w:val="0"/>
          <w:numId w:val="3"/>
        </w:numPr>
        <w:jc w:val="both"/>
        <w:rPr>
          <w:rFonts w:ascii="Times New Roman" w:hAnsi="Times New Roman" w:cs="Times New Roman"/>
          <w:sz w:val="24"/>
        </w:rPr>
      </w:pPr>
      <w:r w:rsidRPr="00BA7C60">
        <w:rPr>
          <w:rFonts w:ascii="Times New Roman" w:hAnsi="Times New Roman" w:cs="Times New Roman"/>
          <w:sz w:val="24"/>
        </w:rPr>
        <w:t>valla- või linnavalitsuse määrus ametnike värbamise ja valiku korra reguleerimiseks</w:t>
      </w:r>
      <w:r w:rsidRPr="00BA7C60">
        <w:rPr>
          <w:rStyle w:val="FootnoteReference"/>
          <w:rFonts w:ascii="Times New Roman" w:hAnsi="Times New Roman" w:cs="Times New Roman"/>
          <w:sz w:val="24"/>
        </w:rPr>
        <w:footnoteReference w:id="4"/>
      </w:r>
      <w:r w:rsidRPr="00BA7C60">
        <w:rPr>
          <w:rFonts w:ascii="Times New Roman" w:hAnsi="Times New Roman" w:cs="Times New Roman"/>
          <w:sz w:val="24"/>
        </w:rPr>
        <w:t>.</w:t>
      </w:r>
    </w:p>
    <w:p w:rsidR="00E544B8" w:rsidRPr="00BA7C60" w:rsidRDefault="00E544B8" w:rsidP="00F741A9">
      <w:pPr>
        <w:jc w:val="both"/>
        <w:rPr>
          <w:rFonts w:ascii="Times New Roman" w:hAnsi="Times New Roman" w:cs="Times New Roman"/>
          <w:sz w:val="24"/>
        </w:rPr>
      </w:pPr>
    </w:p>
    <w:p w:rsidR="00E544B8" w:rsidRPr="00BA7C60" w:rsidRDefault="00E544B8" w:rsidP="00F741A9">
      <w:pPr>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rPr>
        <w:t>Käesolev juhis keskendub eelkõige toimingutele, mis viiakse läbi p</w:t>
      </w:r>
      <w:r w:rsidR="00003190" w:rsidRPr="00BA7C60">
        <w:rPr>
          <w:rFonts w:ascii="Times New Roman" w:hAnsi="Times New Roman" w:cs="Times New Roman"/>
          <w:sz w:val="24"/>
          <w:szCs w:val="24"/>
        </w:rPr>
        <w:t>ärast</w:t>
      </w:r>
      <w:r w:rsidRPr="00BA7C60">
        <w:rPr>
          <w:rFonts w:ascii="Times New Roman" w:hAnsi="Times New Roman" w:cs="Times New Roman"/>
          <w:sz w:val="24"/>
          <w:szCs w:val="24"/>
        </w:rPr>
        <w:t xml:space="preserve"> ühinenud kohaliku omavalitsuse uue volikogu poolt </w:t>
      </w:r>
      <w:r w:rsidRPr="00BA7C60">
        <w:rPr>
          <w:rFonts w:ascii="Times New Roman" w:hAnsi="Times New Roman" w:cs="Times New Roman"/>
          <w:sz w:val="24"/>
          <w:szCs w:val="24"/>
          <w:shd w:val="clear" w:color="auto" w:fill="FFFFFF"/>
        </w:rPr>
        <w:t>valla või linna ametiasutuse struktuuri ja teenistuskohtade koosseisu kehtestamist. See ei v</w:t>
      </w:r>
      <w:r w:rsidR="00651E08" w:rsidRPr="00BA7C60">
        <w:rPr>
          <w:rFonts w:ascii="Times New Roman" w:hAnsi="Times New Roman" w:cs="Times New Roman"/>
          <w:sz w:val="24"/>
          <w:szCs w:val="24"/>
          <w:shd w:val="clear" w:color="auto" w:fill="FFFFFF"/>
        </w:rPr>
        <w:t xml:space="preserve">ähenda </w:t>
      </w:r>
      <w:r w:rsidRPr="00BA7C60">
        <w:rPr>
          <w:rFonts w:ascii="Times New Roman" w:hAnsi="Times New Roman" w:cs="Times New Roman"/>
          <w:sz w:val="24"/>
          <w:szCs w:val="24"/>
          <w:shd w:val="clear" w:color="auto" w:fill="FFFFFF"/>
        </w:rPr>
        <w:t>sellele eelnevat</w:t>
      </w:r>
      <w:r w:rsidR="00EE1ABF">
        <w:rPr>
          <w:rFonts w:ascii="Times New Roman" w:hAnsi="Times New Roman" w:cs="Times New Roman"/>
          <w:sz w:val="24"/>
          <w:szCs w:val="24"/>
          <w:shd w:val="clear" w:color="auto" w:fill="FFFFFF"/>
        </w:rPr>
        <w:t>e</w:t>
      </w:r>
      <w:r w:rsidRPr="00BA7C60">
        <w:rPr>
          <w:rFonts w:ascii="Times New Roman" w:hAnsi="Times New Roman" w:cs="Times New Roman"/>
          <w:sz w:val="24"/>
          <w:szCs w:val="24"/>
          <w:shd w:val="clear" w:color="auto" w:fill="FFFFFF"/>
        </w:rPr>
        <w:t xml:space="preserve"> tegevuste olulisust ning eeldatavasti on </w:t>
      </w:r>
      <w:r w:rsidR="00B560FB" w:rsidRPr="00BA7C60">
        <w:rPr>
          <w:rFonts w:ascii="Times New Roman" w:hAnsi="Times New Roman" w:cs="Times New Roman"/>
          <w:sz w:val="24"/>
          <w:szCs w:val="24"/>
          <w:shd w:val="clear" w:color="auto" w:fill="FFFFFF"/>
        </w:rPr>
        <w:t xml:space="preserve">juba </w:t>
      </w:r>
      <w:r w:rsidRPr="00BA7C60">
        <w:rPr>
          <w:rFonts w:ascii="Times New Roman" w:hAnsi="Times New Roman" w:cs="Times New Roman"/>
          <w:sz w:val="24"/>
          <w:szCs w:val="24"/>
          <w:shd w:val="clear" w:color="auto" w:fill="FFFFFF"/>
        </w:rPr>
        <w:t>kõigis ühinevates omavalitsustes moodustatud uue</w:t>
      </w:r>
      <w:r w:rsidR="00366C35">
        <w:rPr>
          <w:rFonts w:ascii="Times New Roman" w:hAnsi="Times New Roman" w:cs="Times New Roman"/>
          <w:sz w:val="24"/>
          <w:szCs w:val="24"/>
          <w:shd w:val="clear" w:color="auto" w:fill="FFFFFF"/>
        </w:rPr>
        <w:t xml:space="preserve"> ametiasutuse</w:t>
      </w:r>
      <w:r w:rsidRPr="00BA7C60">
        <w:rPr>
          <w:rFonts w:ascii="Times New Roman" w:hAnsi="Times New Roman" w:cs="Times New Roman"/>
          <w:sz w:val="24"/>
          <w:szCs w:val="24"/>
          <w:shd w:val="clear" w:color="auto" w:fill="FFFFFF"/>
        </w:rPr>
        <w:t xml:space="preserve"> struktuuri</w:t>
      </w:r>
      <w:r w:rsidR="00366C35">
        <w:rPr>
          <w:rFonts w:ascii="Times New Roman" w:hAnsi="Times New Roman" w:cs="Times New Roman"/>
          <w:sz w:val="24"/>
          <w:szCs w:val="24"/>
          <w:shd w:val="clear" w:color="auto" w:fill="FFFFFF"/>
        </w:rPr>
        <w:t xml:space="preserve"> ja teenistuskohtade koosseisu </w:t>
      </w:r>
      <w:r w:rsidR="00EE1ABF">
        <w:rPr>
          <w:rFonts w:ascii="Times New Roman" w:hAnsi="Times New Roman" w:cs="Times New Roman"/>
          <w:sz w:val="24"/>
          <w:szCs w:val="24"/>
          <w:shd w:val="clear" w:color="auto" w:fill="FFFFFF"/>
        </w:rPr>
        <w:t>koostamise</w:t>
      </w:r>
      <w:r w:rsidR="00366C35">
        <w:rPr>
          <w:rFonts w:ascii="Times New Roman" w:hAnsi="Times New Roman" w:cs="Times New Roman"/>
          <w:sz w:val="24"/>
          <w:szCs w:val="24"/>
          <w:shd w:val="clear" w:color="auto" w:fill="FFFFFF"/>
        </w:rPr>
        <w:t xml:space="preserve"> ja täitmise</w:t>
      </w:r>
      <w:r w:rsidRPr="00BA7C60">
        <w:rPr>
          <w:rFonts w:ascii="Times New Roman" w:hAnsi="Times New Roman" w:cs="Times New Roman"/>
          <w:sz w:val="24"/>
          <w:szCs w:val="24"/>
          <w:shd w:val="clear" w:color="auto" w:fill="FFFFFF"/>
        </w:rPr>
        <w:t xml:space="preserve"> ettevalmistamiseks töörühmad ja komisjonid (või jätkavad nende ettevalmistustega ühinemiste ettevalmis</w:t>
      </w:r>
      <w:r w:rsidR="00651E08" w:rsidRPr="00BA7C60">
        <w:rPr>
          <w:rFonts w:ascii="Times New Roman" w:hAnsi="Times New Roman" w:cs="Times New Roman"/>
          <w:sz w:val="24"/>
          <w:szCs w:val="24"/>
          <w:shd w:val="clear" w:color="auto" w:fill="FFFFFF"/>
        </w:rPr>
        <w:t>tamiseks moodustatud töörühmad), mille töö toetamiseks on vajadusel olemas ühinemiskonsultandid.</w:t>
      </w:r>
      <w:r w:rsidR="00706701">
        <w:rPr>
          <w:rFonts w:ascii="Times New Roman" w:hAnsi="Times New Roman" w:cs="Times New Roman"/>
          <w:sz w:val="24"/>
          <w:szCs w:val="24"/>
          <w:shd w:val="clear" w:color="auto" w:fill="FFFFFF"/>
        </w:rPr>
        <w:t xml:space="preserve"> </w:t>
      </w:r>
      <w:r w:rsidR="00706701">
        <w:rPr>
          <w:rFonts w:ascii="Times New Roman" w:hAnsi="Times New Roman" w:cs="Times New Roman"/>
          <w:sz w:val="24"/>
          <w:szCs w:val="24"/>
        </w:rPr>
        <w:t xml:space="preserve">Lisaks käesolevale juhendile soovitame tutvuda ka avaliku teenistuse seaduse </w:t>
      </w:r>
      <w:r w:rsidR="00706701" w:rsidRPr="009163D5">
        <w:rPr>
          <w:rFonts w:ascii="Times New Roman" w:hAnsi="Times New Roman" w:cs="Times New Roman"/>
          <w:sz w:val="24"/>
          <w:szCs w:val="24"/>
        </w:rPr>
        <w:t>käsiraamatuga</w:t>
      </w:r>
      <w:r w:rsidR="00706701">
        <w:rPr>
          <w:rStyle w:val="FootnoteReference"/>
          <w:rFonts w:ascii="Times New Roman" w:hAnsi="Times New Roman" w:cs="Times New Roman"/>
          <w:sz w:val="24"/>
          <w:szCs w:val="24"/>
        </w:rPr>
        <w:footnoteReference w:id="5"/>
      </w:r>
      <w:r w:rsidR="00706701" w:rsidRPr="009163D5">
        <w:rPr>
          <w:rFonts w:ascii="Times New Roman" w:hAnsi="Times New Roman" w:cs="Times New Roman"/>
          <w:sz w:val="24"/>
          <w:szCs w:val="24"/>
        </w:rPr>
        <w:t xml:space="preserve"> ning </w:t>
      </w:r>
      <w:r w:rsidR="00706701">
        <w:rPr>
          <w:rFonts w:ascii="Times New Roman" w:hAnsi="Times New Roman" w:cs="Times New Roman"/>
          <w:sz w:val="24"/>
          <w:szCs w:val="24"/>
        </w:rPr>
        <w:t>selgitustega</w:t>
      </w:r>
      <w:r w:rsidR="00706701" w:rsidRPr="009F3D3F">
        <w:rPr>
          <w:rFonts w:ascii="Times New Roman" w:hAnsi="Times New Roman" w:cs="Times New Roman"/>
          <w:sz w:val="24"/>
          <w:szCs w:val="24"/>
        </w:rPr>
        <w:t xml:space="preserve"> töölepingu seaduse juurde</w:t>
      </w:r>
      <w:r w:rsidR="00706701">
        <w:rPr>
          <w:rStyle w:val="FootnoteReference"/>
          <w:rFonts w:ascii="Times New Roman" w:hAnsi="Times New Roman" w:cs="Times New Roman"/>
          <w:sz w:val="24"/>
          <w:szCs w:val="24"/>
        </w:rPr>
        <w:footnoteReference w:id="6"/>
      </w:r>
      <w:r w:rsidR="00706701" w:rsidRPr="009F3D3F">
        <w:rPr>
          <w:rFonts w:ascii="Times New Roman" w:hAnsi="Times New Roman" w:cs="Times New Roman"/>
          <w:sz w:val="24"/>
          <w:szCs w:val="24"/>
        </w:rPr>
        <w:t>.</w:t>
      </w:r>
      <w:r w:rsidR="00651E08" w:rsidRPr="00BA7C60">
        <w:rPr>
          <w:rFonts w:ascii="Times New Roman" w:hAnsi="Times New Roman" w:cs="Times New Roman"/>
          <w:sz w:val="24"/>
          <w:szCs w:val="24"/>
          <w:shd w:val="clear" w:color="auto" w:fill="FFFFFF"/>
        </w:rPr>
        <w:t xml:space="preserve"> </w:t>
      </w:r>
    </w:p>
    <w:p w:rsidR="00651E08" w:rsidRPr="00BA7C60" w:rsidRDefault="00651E08" w:rsidP="00F741A9">
      <w:pPr>
        <w:jc w:val="both"/>
        <w:rPr>
          <w:rFonts w:ascii="Times New Roman" w:hAnsi="Times New Roman" w:cs="Times New Roman"/>
          <w:sz w:val="24"/>
          <w:szCs w:val="24"/>
          <w:shd w:val="clear" w:color="auto" w:fill="FFFFFF"/>
        </w:rPr>
      </w:pPr>
    </w:p>
    <w:p w:rsidR="006835AA" w:rsidRPr="00BA7C60" w:rsidRDefault="00651E08" w:rsidP="005C51C2">
      <w:pPr>
        <w:jc w:val="both"/>
        <w:rPr>
          <w:rFonts w:ascii="Times New Roman" w:hAnsi="Times New Roman" w:cs="Times New Roman"/>
          <w:sz w:val="24"/>
          <w:szCs w:val="24"/>
        </w:rPr>
      </w:pPr>
      <w:r w:rsidRPr="00BA7C60">
        <w:rPr>
          <w:rFonts w:ascii="Times New Roman" w:hAnsi="Times New Roman" w:cs="Times New Roman"/>
          <w:sz w:val="24"/>
          <w:szCs w:val="24"/>
          <w:shd w:val="clear" w:color="auto" w:fill="FFFFFF"/>
        </w:rPr>
        <w:t>Ühinenud kohaliku omavalitsuse üksuse ametiasutuste struktuuri</w:t>
      </w:r>
      <w:r w:rsidR="00EE1ABF">
        <w:rPr>
          <w:rFonts w:ascii="Times New Roman" w:hAnsi="Times New Roman" w:cs="Times New Roman"/>
          <w:sz w:val="24"/>
          <w:szCs w:val="24"/>
          <w:shd w:val="clear" w:color="auto" w:fill="FFFFFF"/>
        </w:rPr>
        <w:t xml:space="preserve"> ja teenistuskohtade koosseisu</w:t>
      </w:r>
      <w:r w:rsidRPr="00BA7C60">
        <w:rPr>
          <w:rFonts w:ascii="Times New Roman" w:hAnsi="Times New Roman" w:cs="Times New Roman"/>
          <w:sz w:val="24"/>
          <w:szCs w:val="24"/>
          <w:shd w:val="clear" w:color="auto" w:fill="FFFFFF"/>
        </w:rPr>
        <w:t xml:space="preserve"> </w:t>
      </w:r>
      <w:r w:rsidR="00EE1ABF">
        <w:rPr>
          <w:rFonts w:ascii="Times New Roman" w:hAnsi="Times New Roman" w:cs="Times New Roman"/>
          <w:sz w:val="24"/>
          <w:szCs w:val="24"/>
          <w:shd w:val="clear" w:color="auto" w:fill="FFFFFF"/>
        </w:rPr>
        <w:t>koostamisel</w:t>
      </w:r>
      <w:r w:rsidR="00EE1ABF" w:rsidRPr="00BA7C60">
        <w:rPr>
          <w:rFonts w:ascii="Times New Roman" w:hAnsi="Times New Roman" w:cs="Times New Roman"/>
          <w:sz w:val="24"/>
          <w:szCs w:val="24"/>
          <w:shd w:val="clear" w:color="auto" w:fill="FFFFFF"/>
        </w:rPr>
        <w:t xml:space="preserve"> </w:t>
      </w:r>
      <w:r w:rsidRPr="00BA7C60">
        <w:rPr>
          <w:rFonts w:ascii="Times New Roman" w:hAnsi="Times New Roman" w:cs="Times New Roman"/>
          <w:sz w:val="24"/>
          <w:szCs w:val="24"/>
          <w:shd w:val="clear" w:color="auto" w:fill="FFFFFF"/>
        </w:rPr>
        <w:t>on võimalik eeskujuks võtta haldusreformi ettevalmistamiseks moodustatud ekspertkomisjoni poolt koostatud soovituslik loend ametikohtadest, mis peaks tagama vähemalt miinimumsuurusega (so 5000 elanikuga KOV üksusele) vajaliku t</w:t>
      </w:r>
      <w:r w:rsidR="006835AA" w:rsidRPr="00BA7C60">
        <w:rPr>
          <w:rFonts w:ascii="Times New Roman" w:hAnsi="Times New Roman" w:cs="Times New Roman"/>
          <w:sz w:val="24"/>
          <w:szCs w:val="24"/>
        </w:rPr>
        <w:t>eenuste korraldamise professionaalne võimekus KOV tuumfunktsioonide korraldamisel</w:t>
      </w:r>
      <w:r w:rsidRPr="00BA7C60">
        <w:rPr>
          <w:rFonts w:ascii="Times New Roman" w:hAnsi="Times New Roman" w:cs="Times New Roman"/>
          <w:sz w:val="24"/>
          <w:szCs w:val="24"/>
        </w:rPr>
        <w:t xml:space="preserve"> (vt Lisa 1).</w:t>
      </w:r>
    </w:p>
    <w:p w:rsidR="00651E08" w:rsidRPr="00BA7C60" w:rsidRDefault="00651E08" w:rsidP="006835AA">
      <w:pPr>
        <w:contextualSpacing/>
        <w:jc w:val="both"/>
        <w:rPr>
          <w:rFonts w:ascii="Times New Roman" w:hAnsi="Times New Roman" w:cs="Times New Roman"/>
          <w:sz w:val="24"/>
          <w:szCs w:val="24"/>
        </w:rPr>
      </w:pPr>
    </w:p>
    <w:p w:rsidR="00FF0DAB" w:rsidRPr="00BA7C60" w:rsidRDefault="00B560FB" w:rsidP="00E8787E">
      <w:pPr>
        <w:jc w:val="both"/>
        <w:rPr>
          <w:rFonts w:ascii="Times New Roman" w:hAnsi="Times New Roman" w:cs="Times New Roman"/>
          <w:sz w:val="24"/>
          <w:szCs w:val="24"/>
        </w:rPr>
      </w:pPr>
      <w:r w:rsidRPr="00BA7C60">
        <w:rPr>
          <w:rFonts w:ascii="Times New Roman" w:hAnsi="Times New Roman" w:cs="Times New Roman"/>
          <w:sz w:val="24"/>
          <w:szCs w:val="24"/>
        </w:rPr>
        <w:lastRenderedPageBreak/>
        <w:t xml:space="preserve">Käesolev juhend </w:t>
      </w:r>
      <w:r w:rsidR="00651E08" w:rsidRPr="00BA7C60">
        <w:rPr>
          <w:rFonts w:ascii="Times New Roman" w:hAnsi="Times New Roman" w:cs="Times New Roman"/>
          <w:sz w:val="24"/>
          <w:szCs w:val="24"/>
        </w:rPr>
        <w:t xml:space="preserve">ei keskendu </w:t>
      </w:r>
      <w:r w:rsidR="00230F98" w:rsidRPr="00BA7C60">
        <w:rPr>
          <w:rFonts w:ascii="Times New Roman" w:hAnsi="Times New Roman" w:cs="Times New Roman"/>
          <w:sz w:val="24"/>
          <w:szCs w:val="24"/>
        </w:rPr>
        <w:t xml:space="preserve">põhjalikult </w:t>
      </w:r>
      <w:r w:rsidR="00651E08" w:rsidRPr="00BA7C60">
        <w:rPr>
          <w:rFonts w:ascii="Times New Roman" w:hAnsi="Times New Roman" w:cs="Times New Roman"/>
          <w:sz w:val="24"/>
          <w:szCs w:val="24"/>
        </w:rPr>
        <w:t xml:space="preserve">üldisematele suunistele ja soovitustele </w:t>
      </w:r>
      <w:r w:rsidR="0074747A" w:rsidRPr="00BA7C60">
        <w:rPr>
          <w:rFonts w:ascii="Times New Roman" w:hAnsi="Times New Roman" w:cs="Times New Roman"/>
          <w:sz w:val="24"/>
          <w:szCs w:val="24"/>
        </w:rPr>
        <w:t xml:space="preserve">inimressursi juhtimiseks ning </w:t>
      </w:r>
      <w:r w:rsidR="00651E08" w:rsidRPr="00BA7C60">
        <w:rPr>
          <w:rFonts w:ascii="Times New Roman" w:hAnsi="Times New Roman" w:cs="Times New Roman"/>
          <w:sz w:val="24"/>
          <w:szCs w:val="24"/>
        </w:rPr>
        <w:t>personali</w:t>
      </w:r>
      <w:r w:rsidR="00EE1ABF">
        <w:rPr>
          <w:rFonts w:ascii="Times New Roman" w:hAnsi="Times New Roman" w:cs="Times New Roman"/>
          <w:sz w:val="24"/>
          <w:szCs w:val="24"/>
        </w:rPr>
        <w:t>-</w:t>
      </w:r>
      <w:r w:rsidR="00651E08" w:rsidRPr="00BA7C60">
        <w:rPr>
          <w:rFonts w:ascii="Times New Roman" w:hAnsi="Times New Roman" w:cs="Times New Roman"/>
          <w:sz w:val="24"/>
          <w:szCs w:val="24"/>
        </w:rPr>
        <w:t xml:space="preserve"> ja värbamispoliitika kujundamiseks uues </w:t>
      </w:r>
      <w:r w:rsidR="00EE1ABF">
        <w:rPr>
          <w:rFonts w:ascii="Times New Roman" w:hAnsi="Times New Roman" w:cs="Times New Roman"/>
          <w:sz w:val="24"/>
          <w:szCs w:val="24"/>
        </w:rPr>
        <w:t>omavalitsuses</w:t>
      </w:r>
      <w:r w:rsidR="00651E08" w:rsidRPr="00BA7C60">
        <w:rPr>
          <w:rFonts w:ascii="Times New Roman" w:hAnsi="Times New Roman" w:cs="Times New Roman"/>
          <w:sz w:val="24"/>
          <w:szCs w:val="24"/>
        </w:rPr>
        <w:t xml:space="preserve">. </w:t>
      </w:r>
      <w:r w:rsidR="0074747A" w:rsidRPr="00BA7C60">
        <w:rPr>
          <w:rFonts w:ascii="Times New Roman" w:hAnsi="Times New Roman" w:cs="Times New Roman"/>
          <w:sz w:val="24"/>
          <w:szCs w:val="24"/>
        </w:rPr>
        <w:t xml:space="preserve">Inimressursi juhtimine on kõikide tasandite juhtide vastutus. Juhtimise kvaliteedist sõltub suuresti organisatsioonide üldine edukus ja konkurentsivõime. Oluline on sobitada uue omavalitsuse töötajate potentsiaal ja arengusoovid, seda nii oma organisatsiooni kui laiemalt avaliku teenistuse eesmärkidega. Reformi käigus on võimalus organisatsiooni struktuuri korrastada,  komplekteerida see parimate </w:t>
      </w:r>
      <w:r w:rsidR="00706701">
        <w:rPr>
          <w:rFonts w:ascii="Times New Roman" w:hAnsi="Times New Roman" w:cs="Times New Roman"/>
          <w:sz w:val="24"/>
          <w:szCs w:val="24"/>
        </w:rPr>
        <w:t xml:space="preserve">ametnike ja </w:t>
      </w:r>
      <w:r w:rsidR="0074747A" w:rsidRPr="00BA7C60">
        <w:rPr>
          <w:rFonts w:ascii="Times New Roman" w:hAnsi="Times New Roman" w:cs="Times New Roman"/>
          <w:sz w:val="24"/>
          <w:szCs w:val="24"/>
        </w:rPr>
        <w:t>töötajatega. See võib tähendada nii pädevate inimeste hoidmist, aga ka nende liikumist ühelt ametikohalt</w:t>
      </w:r>
      <w:r w:rsidR="00706701">
        <w:rPr>
          <w:rFonts w:ascii="Times New Roman" w:hAnsi="Times New Roman" w:cs="Times New Roman"/>
          <w:sz w:val="24"/>
          <w:szCs w:val="24"/>
        </w:rPr>
        <w:t xml:space="preserve"> või töökohalt</w:t>
      </w:r>
      <w:r w:rsidR="0074747A" w:rsidRPr="00BA7C60">
        <w:rPr>
          <w:rFonts w:ascii="Times New Roman" w:hAnsi="Times New Roman" w:cs="Times New Roman"/>
          <w:sz w:val="24"/>
          <w:szCs w:val="24"/>
        </w:rPr>
        <w:t xml:space="preserve"> teisele või asutuste vahel. Kõigi nende </w:t>
      </w:r>
      <w:r w:rsidR="00706701">
        <w:rPr>
          <w:rFonts w:ascii="Times New Roman" w:hAnsi="Times New Roman" w:cs="Times New Roman"/>
          <w:sz w:val="24"/>
          <w:szCs w:val="24"/>
        </w:rPr>
        <w:t xml:space="preserve">teenistus- ja </w:t>
      </w:r>
      <w:r w:rsidR="0074747A" w:rsidRPr="00BA7C60">
        <w:rPr>
          <w:rFonts w:ascii="Times New Roman" w:hAnsi="Times New Roman" w:cs="Times New Roman"/>
          <w:sz w:val="24"/>
          <w:szCs w:val="24"/>
        </w:rPr>
        <w:t>töösuhete korraldamisel on võimalus kasutada ametnike</w:t>
      </w:r>
      <w:r w:rsidR="00706701">
        <w:rPr>
          <w:rFonts w:ascii="Times New Roman" w:hAnsi="Times New Roman" w:cs="Times New Roman"/>
          <w:sz w:val="24"/>
          <w:szCs w:val="24"/>
        </w:rPr>
        <w:t xml:space="preserve"> ja töötajate</w:t>
      </w:r>
      <w:r w:rsidR="0074747A" w:rsidRPr="00BA7C60">
        <w:rPr>
          <w:rFonts w:ascii="Times New Roman" w:hAnsi="Times New Roman" w:cs="Times New Roman"/>
          <w:sz w:val="24"/>
          <w:szCs w:val="24"/>
        </w:rPr>
        <w:t xml:space="preserve"> kaasotsustamist, et suhte osapooled saaksid kujundada uue organisatsioonikultuuri ja parimad lahendused oma elanike teenimisel</w:t>
      </w:r>
      <w:r w:rsidR="0074747A" w:rsidRPr="00BA7C60">
        <w:rPr>
          <w:rStyle w:val="FootnoteReference"/>
          <w:rFonts w:ascii="Times New Roman" w:hAnsi="Times New Roman" w:cs="Times New Roman"/>
          <w:sz w:val="24"/>
          <w:szCs w:val="24"/>
        </w:rPr>
        <w:footnoteReference w:id="7"/>
      </w:r>
      <w:r w:rsidR="00103317" w:rsidRPr="00BA7C60">
        <w:rPr>
          <w:rFonts w:ascii="Times New Roman" w:hAnsi="Times New Roman" w:cs="Times New Roman"/>
          <w:sz w:val="24"/>
          <w:szCs w:val="24"/>
        </w:rPr>
        <w:t>.</w:t>
      </w:r>
      <w:r w:rsidR="00FF0DAB" w:rsidRPr="00BA7C60">
        <w:rPr>
          <w:rFonts w:ascii="Times New Roman" w:hAnsi="Times New Roman" w:cs="Times New Roman"/>
          <w:sz w:val="24"/>
          <w:szCs w:val="24"/>
        </w:rPr>
        <w:t xml:space="preserve"> Seega ei tohiks seadusest tuleneva kohustuse kõrval – </w:t>
      </w:r>
      <w:r w:rsidR="00974696" w:rsidRPr="00BA7C60">
        <w:rPr>
          <w:rFonts w:ascii="Times New Roman" w:hAnsi="Times New Roman" w:cs="Times New Roman"/>
          <w:sz w:val="24"/>
          <w:szCs w:val="24"/>
        </w:rPr>
        <w:t>pakkuda</w:t>
      </w:r>
      <w:r w:rsidR="00FF0DAB" w:rsidRPr="00BA7C60">
        <w:rPr>
          <w:rFonts w:ascii="Times New Roman" w:hAnsi="Times New Roman" w:cs="Times New Roman"/>
          <w:sz w:val="24"/>
          <w:szCs w:val="24"/>
        </w:rPr>
        <w:t xml:space="preserve"> ametnikule</w:t>
      </w:r>
      <w:r w:rsidR="00706701">
        <w:rPr>
          <w:rFonts w:ascii="Times New Roman" w:hAnsi="Times New Roman" w:cs="Times New Roman"/>
          <w:sz w:val="24"/>
          <w:szCs w:val="24"/>
        </w:rPr>
        <w:t xml:space="preserve"> või töötajale</w:t>
      </w:r>
      <w:r w:rsidR="00974696" w:rsidRPr="00BA7C60">
        <w:rPr>
          <w:rFonts w:ascii="Times New Roman" w:hAnsi="Times New Roman" w:cs="Times New Roman"/>
          <w:sz w:val="24"/>
          <w:szCs w:val="24"/>
        </w:rPr>
        <w:t xml:space="preserve">, kelle </w:t>
      </w:r>
      <w:r w:rsidR="00706701" w:rsidRPr="00BA7C60">
        <w:rPr>
          <w:rFonts w:ascii="Times New Roman" w:hAnsi="Times New Roman" w:cs="Times New Roman"/>
          <w:sz w:val="24"/>
          <w:szCs w:val="24"/>
        </w:rPr>
        <w:t>ameti</w:t>
      </w:r>
      <w:r w:rsidR="00706701">
        <w:rPr>
          <w:rFonts w:ascii="Times New Roman" w:hAnsi="Times New Roman" w:cs="Times New Roman"/>
          <w:sz w:val="24"/>
          <w:szCs w:val="24"/>
        </w:rPr>
        <w:t>-</w:t>
      </w:r>
      <w:r w:rsidR="00706701" w:rsidRPr="00BA7C60">
        <w:rPr>
          <w:rFonts w:ascii="Times New Roman" w:hAnsi="Times New Roman" w:cs="Times New Roman"/>
          <w:sz w:val="24"/>
          <w:szCs w:val="24"/>
        </w:rPr>
        <w:t xml:space="preserve"> </w:t>
      </w:r>
      <w:r w:rsidR="00706701">
        <w:rPr>
          <w:rFonts w:ascii="Times New Roman" w:hAnsi="Times New Roman" w:cs="Times New Roman"/>
          <w:sz w:val="24"/>
          <w:szCs w:val="24"/>
        </w:rPr>
        <w:t xml:space="preserve">või töökoht </w:t>
      </w:r>
      <w:r w:rsidR="00974696" w:rsidRPr="00BA7C60">
        <w:rPr>
          <w:rFonts w:ascii="Times New Roman" w:hAnsi="Times New Roman" w:cs="Times New Roman"/>
          <w:sz w:val="24"/>
          <w:szCs w:val="24"/>
        </w:rPr>
        <w:t>koondatakse</w:t>
      </w:r>
      <w:r w:rsidR="00FF0DAB" w:rsidRPr="00BA7C60">
        <w:rPr>
          <w:rFonts w:ascii="Times New Roman" w:hAnsi="Times New Roman" w:cs="Times New Roman"/>
          <w:sz w:val="24"/>
          <w:szCs w:val="24"/>
        </w:rPr>
        <w:t xml:space="preserve"> </w:t>
      </w:r>
      <w:r w:rsidR="00974696" w:rsidRPr="00BA7C60">
        <w:rPr>
          <w:rFonts w:ascii="Times New Roman" w:hAnsi="Times New Roman" w:cs="Times New Roman"/>
          <w:sz w:val="24"/>
          <w:szCs w:val="24"/>
        </w:rPr>
        <w:t>võimaluse korral tema</w:t>
      </w:r>
      <w:r w:rsidR="00FF0DAB" w:rsidRPr="00BA7C60">
        <w:rPr>
          <w:rFonts w:ascii="Times New Roman" w:hAnsi="Times New Roman" w:cs="Times New Roman"/>
          <w:sz w:val="24"/>
          <w:szCs w:val="24"/>
        </w:rPr>
        <w:t xml:space="preserve"> </w:t>
      </w:r>
      <w:r w:rsidR="00FF0DAB" w:rsidRPr="00BA7C60">
        <w:rPr>
          <w:rFonts w:ascii="Times New Roman" w:hAnsi="Times New Roman" w:cs="Times New Roman"/>
          <w:sz w:val="24"/>
          <w:szCs w:val="24"/>
          <w:shd w:val="clear" w:color="auto" w:fill="FFFFFF"/>
        </w:rPr>
        <w:t>haridusele, töökogemusele, teadmistele ja oskustele vastavat ameti</w:t>
      </w:r>
      <w:r w:rsidR="00706701">
        <w:rPr>
          <w:rFonts w:ascii="Times New Roman" w:hAnsi="Times New Roman" w:cs="Times New Roman"/>
          <w:sz w:val="24"/>
          <w:szCs w:val="24"/>
          <w:shd w:val="clear" w:color="auto" w:fill="FFFFFF"/>
        </w:rPr>
        <w:t>- või töö</w:t>
      </w:r>
      <w:r w:rsidR="00FF0DAB" w:rsidRPr="00BA7C60">
        <w:rPr>
          <w:rFonts w:ascii="Times New Roman" w:hAnsi="Times New Roman" w:cs="Times New Roman"/>
          <w:sz w:val="24"/>
          <w:szCs w:val="24"/>
          <w:shd w:val="clear" w:color="auto" w:fill="FFFFFF"/>
        </w:rPr>
        <w:t>kohta</w:t>
      </w:r>
      <w:r w:rsidR="00974696" w:rsidRPr="00BA7C60">
        <w:rPr>
          <w:rFonts w:ascii="Times New Roman" w:hAnsi="Times New Roman" w:cs="Times New Roman"/>
          <w:sz w:val="24"/>
          <w:szCs w:val="24"/>
          <w:shd w:val="clear" w:color="auto" w:fill="FFFFFF"/>
        </w:rPr>
        <w:t xml:space="preserve"> – unustada ka pakutavas rollis parimal viisil toimetulekuks toetamist ümberõppe, koolituste, mentorluse vms teel. Seega koondamisvajaduse hindamisel tuleks lisaks arvesse võtta ka asjaolu, et </w:t>
      </w:r>
      <w:r w:rsidR="00E8787E" w:rsidRPr="00BA7C60">
        <w:rPr>
          <w:rFonts w:ascii="Times New Roman" w:hAnsi="Times New Roman" w:cs="Times New Roman"/>
          <w:sz w:val="24"/>
          <w:szCs w:val="24"/>
          <w:shd w:val="clear" w:color="auto" w:fill="FFFFFF"/>
        </w:rPr>
        <w:t>mõnede</w:t>
      </w:r>
      <w:r w:rsidR="00974696" w:rsidRPr="00BA7C60">
        <w:rPr>
          <w:rFonts w:ascii="Times New Roman" w:hAnsi="Times New Roman" w:cs="Times New Roman"/>
          <w:sz w:val="24"/>
          <w:szCs w:val="24"/>
          <w:shd w:val="clear" w:color="auto" w:fill="FFFFFF"/>
        </w:rPr>
        <w:t xml:space="preserve"> ameti</w:t>
      </w:r>
      <w:r w:rsidR="00706701">
        <w:rPr>
          <w:rFonts w:ascii="Times New Roman" w:hAnsi="Times New Roman" w:cs="Times New Roman"/>
          <w:sz w:val="24"/>
          <w:szCs w:val="24"/>
          <w:shd w:val="clear" w:color="auto" w:fill="FFFFFF"/>
        </w:rPr>
        <w:t xml:space="preserve"> ja töö</w:t>
      </w:r>
      <w:r w:rsidR="00974696" w:rsidRPr="00BA7C60">
        <w:rPr>
          <w:rFonts w:ascii="Times New Roman" w:hAnsi="Times New Roman" w:cs="Times New Roman"/>
          <w:sz w:val="24"/>
          <w:szCs w:val="24"/>
          <w:shd w:val="clear" w:color="auto" w:fill="FFFFFF"/>
        </w:rPr>
        <w:t>kohtade puhul on teis</w:t>
      </w:r>
      <w:r w:rsidR="00103317" w:rsidRPr="00BA7C60">
        <w:rPr>
          <w:rFonts w:ascii="Times New Roman" w:hAnsi="Times New Roman" w:cs="Times New Roman"/>
          <w:sz w:val="24"/>
          <w:szCs w:val="24"/>
          <w:shd w:val="clear" w:color="auto" w:fill="FFFFFF"/>
        </w:rPr>
        <w:t>t</w:t>
      </w:r>
      <w:r w:rsidR="00974696" w:rsidRPr="00BA7C60">
        <w:rPr>
          <w:rFonts w:ascii="Times New Roman" w:hAnsi="Times New Roman" w:cs="Times New Roman"/>
          <w:sz w:val="24"/>
          <w:szCs w:val="24"/>
          <w:shd w:val="clear" w:color="auto" w:fill="FFFFFF"/>
        </w:rPr>
        <w:t>est olulisem</w:t>
      </w:r>
      <w:r w:rsidR="00FF0DAB" w:rsidRPr="00BA7C60">
        <w:rPr>
          <w:rFonts w:ascii="Times New Roman" w:hAnsi="Times New Roman" w:cs="Times New Roman"/>
          <w:sz w:val="24"/>
          <w:szCs w:val="24"/>
        </w:rPr>
        <w:t xml:space="preserve"> </w:t>
      </w:r>
      <w:r w:rsidR="00974696" w:rsidRPr="00BA7C60">
        <w:rPr>
          <w:rFonts w:ascii="Times New Roman" w:hAnsi="Times New Roman" w:cs="Times New Roman"/>
          <w:sz w:val="24"/>
          <w:szCs w:val="24"/>
        </w:rPr>
        <w:t xml:space="preserve">kohaliku olukorra tundmine ja senise töö käigus väljateenitud usaldus (nt sotsiaaltöötajatel), mis on </w:t>
      </w:r>
      <w:r w:rsidR="00FF0DAB" w:rsidRPr="00BA7C60">
        <w:rPr>
          <w:rFonts w:ascii="Times New Roman" w:hAnsi="Times New Roman" w:cs="Times New Roman"/>
          <w:sz w:val="24"/>
          <w:szCs w:val="24"/>
        </w:rPr>
        <w:t>oluline ressurss</w:t>
      </w:r>
      <w:r w:rsidR="00974696" w:rsidRPr="00BA7C60">
        <w:rPr>
          <w:rFonts w:ascii="Times New Roman" w:hAnsi="Times New Roman" w:cs="Times New Roman"/>
          <w:sz w:val="24"/>
          <w:szCs w:val="24"/>
        </w:rPr>
        <w:t>.</w:t>
      </w:r>
    </w:p>
    <w:p w:rsidR="00FF0DAB" w:rsidRPr="00BA7C60" w:rsidRDefault="00FF0DAB" w:rsidP="00A16EA4">
      <w:pPr>
        <w:jc w:val="both"/>
        <w:rPr>
          <w:rFonts w:ascii="Times New Roman" w:hAnsi="Times New Roman" w:cs="Times New Roman"/>
          <w:sz w:val="24"/>
          <w:szCs w:val="24"/>
          <w:shd w:val="clear" w:color="auto" w:fill="FFFFFF"/>
        </w:rPr>
      </w:pPr>
    </w:p>
    <w:p w:rsidR="0074747A" w:rsidRPr="00BA7C60" w:rsidRDefault="00230F98" w:rsidP="00A16EA4">
      <w:pPr>
        <w:jc w:val="both"/>
        <w:rPr>
          <w:rFonts w:ascii="Times New Roman" w:hAnsi="Times New Roman" w:cs="Times New Roman"/>
          <w:sz w:val="24"/>
          <w:szCs w:val="24"/>
        </w:rPr>
      </w:pPr>
      <w:r w:rsidRPr="00BA7C60">
        <w:rPr>
          <w:rFonts w:ascii="Times New Roman" w:hAnsi="Times New Roman" w:cs="Times New Roman"/>
          <w:sz w:val="24"/>
          <w:szCs w:val="24"/>
        </w:rPr>
        <w:t>Omavalitsuse p</w:t>
      </w:r>
      <w:r w:rsidR="00651E08" w:rsidRPr="00BA7C60">
        <w:rPr>
          <w:rFonts w:ascii="Times New Roman" w:hAnsi="Times New Roman" w:cs="Times New Roman"/>
          <w:sz w:val="24"/>
          <w:szCs w:val="24"/>
        </w:rPr>
        <w:t>ersonali- ja värbamispoliitika väljatöötamisel saab kasutada erinevaid avaliku teenistuse veebis olevaid personalijuhtimise juhendmaterjale</w:t>
      </w:r>
      <w:r w:rsidR="00651E08" w:rsidRPr="00BA7C60">
        <w:rPr>
          <w:rStyle w:val="FootnoteReference"/>
          <w:rFonts w:ascii="Times New Roman" w:hAnsi="Times New Roman" w:cs="Times New Roman"/>
          <w:sz w:val="24"/>
          <w:szCs w:val="24"/>
        </w:rPr>
        <w:footnoteReference w:id="8"/>
      </w:r>
      <w:r w:rsidR="00651E08" w:rsidRPr="00BA7C60">
        <w:rPr>
          <w:rFonts w:ascii="Times New Roman" w:hAnsi="Times New Roman" w:cs="Times New Roman"/>
          <w:sz w:val="24"/>
          <w:szCs w:val="24"/>
        </w:rPr>
        <w:t xml:space="preserve">. Samuti tasub tutvuda </w:t>
      </w:r>
      <w:r w:rsidR="00651E08" w:rsidRPr="00BA7C60">
        <w:rPr>
          <w:rStyle w:val="Strong"/>
          <w:rFonts w:ascii="Times New Roman" w:hAnsi="Times New Roman" w:cs="Times New Roman"/>
          <w:b w:val="0"/>
          <w:sz w:val="24"/>
          <w:szCs w:val="24"/>
          <w:shd w:val="clear" w:color="auto" w:fill="FFFFFF"/>
        </w:rPr>
        <w:t>kohaliku omavalitsuse üksuste ametnike pikaajalise koolitusvajaduse uuringuga.</w:t>
      </w:r>
      <w:r w:rsidR="00651E08" w:rsidRPr="00BA7C60">
        <w:rPr>
          <w:rStyle w:val="FootnoteReference"/>
          <w:rFonts w:ascii="Times New Roman" w:hAnsi="Times New Roman" w:cs="Times New Roman"/>
          <w:sz w:val="24"/>
          <w:szCs w:val="24"/>
        </w:rPr>
        <w:footnoteReference w:id="9"/>
      </w:r>
      <w:r w:rsidR="00651E08" w:rsidRPr="00BA7C60">
        <w:rPr>
          <w:rFonts w:ascii="Times New Roman" w:hAnsi="Times New Roman" w:cs="Times New Roman"/>
          <w:sz w:val="24"/>
          <w:szCs w:val="24"/>
        </w:rPr>
        <w:t xml:space="preserve"> </w:t>
      </w:r>
    </w:p>
    <w:p w:rsidR="005C51C2" w:rsidRPr="00BA7C60" w:rsidRDefault="005C51C2" w:rsidP="0074747A">
      <w:pPr>
        <w:jc w:val="both"/>
        <w:rPr>
          <w:rFonts w:ascii="Times New Roman" w:hAnsi="Times New Roman" w:cs="Times New Roman"/>
          <w:sz w:val="24"/>
          <w:szCs w:val="24"/>
        </w:rPr>
      </w:pPr>
    </w:p>
    <w:p w:rsidR="005C51C2" w:rsidRDefault="005C51C2" w:rsidP="00F741A9">
      <w:pPr>
        <w:jc w:val="both"/>
        <w:rPr>
          <w:rFonts w:ascii="Times New Roman" w:hAnsi="Times New Roman" w:cs="Times New Roman"/>
          <w:sz w:val="24"/>
          <w:szCs w:val="24"/>
        </w:rPr>
      </w:pPr>
      <w:r w:rsidRPr="00BA7C60">
        <w:rPr>
          <w:rFonts w:ascii="Times New Roman" w:hAnsi="Times New Roman" w:cs="Times New Roman"/>
          <w:sz w:val="24"/>
          <w:szCs w:val="24"/>
        </w:rPr>
        <w:t>Juh</w:t>
      </w:r>
      <w:r w:rsidR="00706701">
        <w:rPr>
          <w:rFonts w:ascii="Times New Roman" w:hAnsi="Times New Roman" w:cs="Times New Roman"/>
          <w:sz w:val="24"/>
          <w:szCs w:val="24"/>
        </w:rPr>
        <w:t>end</w:t>
      </w:r>
      <w:r w:rsidRPr="00BA7C60">
        <w:rPr>
          <w:rFonts w:ascii="Times New Roman" w:hAnsi="Times New Roman" w:cs="Times New Roman"/>
          <w:sz w:val="24"/>
          <w:szCs w:val="24"/>
        </w:rPr>
        <w:t xml:space="preserve"> koosneb ülevaatest peamistest toimingutest, millega ametiasutuse</w:t>
      </w:r>
      <w:r w:rsidR="00B62D6F">
        <w:rPr>
          <w:rFonts w:ascii="Times New Roman" w:hAnsi="Times New Roman" w:cs="Times New Roman"/>
          <w:sz w:val="24"/>
          <w:szCs w:val="24"/>
        </w:rPr>
        <w:t xml:space="preserve"> </w:t>
      </w:r>
      <w:r w:rsidR="00366C35">
        <w:rPr>
          <w:rFonts w:ascii="Times New Roman" w:hAnsi="Times New Roman" w:cs="Times New Roman"/>
          <w:sz w:val="24"/>
          <w:szCs w:val="24"/>
        </w:rPr>
        <w:t>teenistuskohtade</w:t>
      </w:r>
      <w:r w:rsidR="00B71E40">
        <w:rPr>
          <w:rStyle w:val="FootnoteReference"/>
          <w:rFonts w:ascii="Times New Roman" w:hAnsi="Times New Roman" w:cs="Times New Roman"/>
          <w:sz w:val="24"/>
          <w:szCs w:val="24"/>
        </w:rPr>
        <w:footnoteReference w:id="10"/>
      </w:r>
      <w:r w:rsidR="00366C35">
        <w:rPr>
          <w:rFonts w:ascii="Times New Roman" w:hAnsi="Times New Roman" w:cs="Times New Roman"/>
          <w:sz w:val="24"/>
          <w:szCs w:val="24"/>
        </w:rPr>
        <w:t xml:space="preserve"> koosseisu</w:t>
      </w:r>
      <w:r w:rsidR="00B62D6F">
        <w:rPr>
          <w:rFonts w:ascii="Times New Roman" w:hAnsi="Times New Roman" w:cs="Times New Roman"/>
          <w:sz w:val="24"/>
          <w:szCs w:val="24"/>
        </w:rPr>
        <w:t xml:space="preserve"> </w:t>
      </w:r>
      <w:r w:rsidRPr="00BA7C60">
        <w:rPr>
          <w:rFonts w:ascii="Times New Roman" w:hAnsi="Times New Roman" w:cs="Times New Roman"/>
          <w:sz w:val="24"/>
          <w:szCs w:val="24"/>
        </w:rPr>
        <w:t xml:space="preserve">täitmisel kokku puututakse, so koondamised, ametikohtade üleviimised, sh ümberpaigutamine ning konkursside läbiviimine (sisekonkurss, avalik konkurss) koos illustreerivate näidetega ja viidetega asjakohastele õigusaktidele. Samuti on juhendmaterjalile lisatud </w:t>
      </w:r>
      <w:r w:rsidR="00230F98" w:rsidRPr="00BA7C60">
        <w:rPr>
          <w:rFonts w:ascii="Times New Roman" w:hAnsi="Times New Roman" w:cs="Times New Roman"/>
          <w:sz w:val="24"/>
          <w:szCs w:val="24"/>
        </w:rPr>
        <w:t>soovituslik ajakava uue ametiasutuse struktuuri</w:t>
      </w:r>
      <w:r w:rsidR="00366C35">
        <w:rPr>
          <w:rFonts w:ascii="Times New Roman" w:hAnsi="Times New Roman" w:cs="Times New Roman"/>
          <w:sz w:val="24"/>
          <w:szCs w:val="24"/>
        </w:rPr>
        <w:t xml:space="preserve"> ja teenistuskohtade koosseisu</w:t>
      </w:r>
      <w:r w:rsidR="00230F98" w:rsidRPr="00BA7C60">
        <w:rPr>
          <w:rFonts w:ascii="Times New Roman" w:hAnsi="Times New Roman" w:cs="Times New Roman"/>
          <w:sz w:val="24"/>
          <w:szCs w:val="24"/>
        </w:rPr>
        <w:t xml:space="preserve"> ettevalmistamiseks, k</w:t>
      </w:r>
      <w:r w:rsidR="00E8787E" w:rsidRPr="00BA7C60">
        <w:rPr>
          <w:rFonts w:ascii="Times New Roman" w:hAnsi="Times New Roman" w:cs="Times New Roman"/>
          <w:sz w:val="24"/>
          <w:szCs w:val="24"/>
        </w:rPr>
        <w:t>ehtestamiseks</w:t>
      </w:r>
      <w:r w:rsidR="00230F98" w:rsidRPr="00BA7C60">
        <w:rPr>
          <w:rFonts w:ascii="Times New Roman" w:hAnsi="Times New Roman" w:cs="Times New Roman"/>
          <w:sz w:val="24"/>
          <w:szCs w:val="24"/>
        </w:rPr>
        <w:t xml:space="preserve"> ning täitmiseks (Lisa 2) ning </w:t>
      </w:r>
      <w:r w:rsidRPr="00BA7C60">
        <w:rPr>
          <w:rFonts w:ascii="Times New Roman" w:hAnsi="Times New Roman" w:cs="Times New Roman"/>
          <w:sz w:val="24"/>
          <w:szCs w:val="24"/>
        </w:rPr>
        <w:t>näidisdokumendid</w:t>
      </w:r>
      <w:r w:rsidR="008B1269" w:rsidRPr="00BA7C60">
        <w:rPr>
          <w:rStyle w:val="FootnoteReference"/>
          <w:rFonts w:ascii="Times New Roman" w:hAnsi="Times New Roman" w:cs="Times New Roman"/>
          <w:sz w:val="24"/>
          <w:szCs w:val="24"/>
        </w:rPr>
        <w:footnoteReference w:id="11"/>
      </w:r>
      <w:r w:rsidRPr="00BA7C60">
        <w:rPr>
          <w:rFonts w:ascii="Times New Roman" w:hAnsi="Times New Roman" w:cs="Times New Roman"/>
          <w:sz w:val="24"/>
          <w:szCs w:val="24"/>
        </w:rPr>
        <w:t xml:space="preserve"> </w:t>
      </w:r>
      <w:r w:rsidR="00BC094D">
        <w:rPr>
          <w:rFonts w:ascii="Times New Roman" w:hAnsi="Times New Roman" w:cs="Times New Roman"/>
          <w:sz w:val="24"/>
          <w:szCs w:val="24"/>
        </w:rPr>
        <w:t>üleminekuperioodi töökorralduse kehtestamiseks (Lisa 3)</w:t>
      </w:r>
      <w:r w:rsidR="00706701">
        <w:rPr>
          <w:rFonts w:ascii="Times New Roman" w:hAnsi="Times New Roman" w:cs="Times New Roman"/>
          <w:sz w:val="24"/>
          <w:szCs w:val="24"/>
        </w:rPr>
        <w:t xml:space="preserve">, </w:t>
      </w:r>
      <w:r w:rsidRPr="00BA7C60">
        <w:rPr>
          <w:rFonts w:ascii="Times New Roman" w:hAnsi="Times New Roman" w:cs="Times New Roman"/>
          <w:sz w:val="24"/>
          <w:szCs w:val="24"/>
        </w:rPr>
        <w:t>kohaliku omavalitsuse volikogu või valitsuse õigusaktidest, mida juhises on mainitud</w:t>
      </w:r>
      <w:r w:rsidR="00230F98" w:rsidRPr="00BA7C60">
        <w:rPr>
          <w:rFonts w:ascii="Times New Roman" w:hAnsi="Times New Roman" w:cs="Times New Roman"/>
          <w:sz w:val="24"/>
          <w:szCs w:val="24"/>
        </w:rPr>
        <w:t xml:space="preserve"> (Lisad </w:t>
      </w:r>
      <w:r w:rsidR="002C23CF">
        <w:rPr>
          <w:rFonts w:ascii="Times New Roman" w:hAnsi="Times New Roman" w:cs="Times New Roman"/>
          <w:sz w:val="24"/>
          <w:szCs w:val="24"/>
        </w:rPr>
        <w:t>4</w:t>
      </w:r>
      <w:r w:rsidR="00230F98" w:rsidRPr="00BA7C60">
        <w:rPr>
          <w:rFonts w:ascii="Times New Roman" w:hAnsi="Times New Roman" w:cs="Times New Roman"/>
          <w:sz w:val="24"/>
          <w:szCs w:val="24"/>
        </w:rPr>
        <w:t>-</w:t>
      </w:r>
      <w:r w:rsidR="00706701">
        <w:rPr>
          <w:rFonts w:ascii="Times New Roman" w:hAnsi="Times New Roman" w:cs="Times New Roman"/>
          <w:sz w:val="24"/>
          <w:szCs w:val="24"/>
        </w:rPr>
        <w:t>7</w:t>
      </w:r>
      <w:r w:rsidR="00230F98" w:rsidRPr="00BA7C60">
        <w:rPr>
          <w:rFonts w:ascii="Times New Roman" w:hAnsi="Times New Roman" w:cs="Times New Roman"/>
          <w:sz w:val="24"/>
          <w:szCs w:val="24"/>
        </w:rPr>
        <w:t>)</w:t>
      </w:r>
      <w:r w:rsidR="00706701">
        <w:rPr>
          <w:rFonts w:ascii="Times New Roman" w:hAnsi="Times New Roman" w:cs="Times New Roman"/>
          <w:sz w:val="24"/>
          <w:szCs w:val="24"/>
        </w:rPr>
        <w:t xml:space="preserve"> ja asjakohastest teatistest ja käskkirjadest (Lisad 8-17).</w:t>
      </w:r>
      <w:r w:rsidRPr="00BA7C60">
        <w:rPr>
          <w:rFonts w:ascii="Times New Roman" w:hAnsi="Times New Roman" w:cs="Times New Roman"/>
          <w:sz w:val="24"/>
          <w:szCs w:val="24"/>
        </w:rPr>
        <w:t xml:space="preserve"> </w:t>
      </w:r>
    </w:p>
    <w:p w:rsidR="00EE1ABF" w:rsidRDefault="00EE1ABF" w:rsidP="00F741A9">
      <w:pPr>
        <w:jc w:val="both"/>
        <w:rPr>
          <w:rFonts w:ascii="Times New Roman" w:hAnsi="Times New Roman" w:cs="Times New Roman"/>
          <w:sz w:val="24"/>
          <w:szCs w:val="24"/>
        </w:rPr>
      </w:pPr>
    </w:p>
    <w:p w:rsidR="00EE1ABF" w:rsidRDefault="00EE1ABF" w:rsidP="00F741A9">
      <w:pPr>
        <w:jc w:val="both"/>
        <w:rPr>
          <w:rFonts w:ascii="Times New Roman" w:hAnsi="Times New Roman" w:cs="Times New Roman"/>
          <w:sz w:val="24"/>
          <w:szCs w:val="24"/>
        </w:rPr>
      </w:pPr>
      <w:r>
        <w:rPr>
          <w:rFonts w:ascii="Times New Roman" w:hAnsi="Times New Roman" w:cs="Times New Roman"/>
          <w:sz w:val="24"/>
          <w:szCs w:val="24"/>
        </w:rPr>
        <w:t>Käesoleva juhendi on koostanud Lääne-Saare Vallavalitsuse õigusnõunik Liis Lepik koostöös Rahandusministeeriumi regionaalhaldus osakonna nõunik Ave Viksiga ja riigihalduse ja ava</w:t>
      </w:r>
      <w:r w:rsidR="00706701">
        <w:rPr>
          <w:rFonts w:ascii="Times New Roman" w:hAnsi="Times New Roman" w:cs="Times New Roman"/>
          <w:sz w:val="24"/>
          <w:szCs w:val="24"/>
        </w:rPr>
        <w:t>liku teenistuse osakonna nõunik</w:t>
      </w:r>
      <w:r w:rsidR="00782919">
        <w:rPr>
          <w:rFonts w:ascii="Times New Roman" w:hAnsi="Times New Roman" w:cs="Times New Roman"/>
          <w:sz w:val="24"/>
          <w:szCs w:val="24"/>
        </w:rPr>
        <w:t xml:space="preserve"> Kaidi Meristoga. Juhendi valmimisse panustas Türi Vallavalitsuse vallasekretär Lii Laanemets ning</w:t>
      </w:r>
      <w:r>
        <w:rPr>
          <w:rFonts w:ascii="Times New Roman" w:hAnsi="Times New Roman" w:cs="Times New Roman"/>
          <w:sz w:val="24"/>
          <w:szCs w:val="24"/>
        </w:rPr>
        <w:t xml:space="preserve"> Rahandusministeeriumi ühinemiskonsultandid Kersten Kattai, Mikk Lõhmus</w:t>
      </w:r>
      <w:r w:rsidR="00706701">
        <w:rPr>
          <w:rFonts w:ascii="Times New Roman" w:hAnsi="Times New Roman" w:cs="Times New Roman"/>
          <w:sz w:val="24"/>
          <w:szCs w:val="24"/>
        </w:rPr>
        <w:t>, Georg Sootla ja</w:t>
      </w:r>
      <w:r>
        <w:rPr>
          <w:rFonts w:ascii="Times New Roman" w:hAnsi="Times New Roman" w:cs="Times New Roman"/>
          <w:sz w:val="24"/>
          <w:szCs w:val="24"/>
        </w:rPr>
        <w:t xml:space="preserve"> Rivo Noorkõ</w:t>
      </w:r>
      <w:r w:rsidR="00706701">
        <w:rPr>
          <w:rFonts w:ascii="Times New Roman" w:hAnsi="Times New Roman" w:cs="Times New Roman"/>
          <w:sz w:val="24"/>
          <w:szCs w:val="24"/>
        </w:rPr>
        <w:t>iv</w:t>
      </w:r>
      <w:r>
        <w:rPr>
          <w:rFonts w:ascii="Times New Roman" w:hAnsi="Times New Roman" w:cs="Times New Roman"/>
          <w:sz w:val="24"/>
          <w:szCs w:val="24"/>
        </w:rPr>
        <w:t xml:space="preserve">. </w:t>
      </w:r>
    </w:p>
    <w:p w:rsidR="0047184D" w:rsidRDefault="0047184D" w:rsidP="00F741A9">
      <w:pPr>
        <w:jc w:val="both"/>
        <w:rPr>
          <w:rFonts w:ascii="Times New Roman" w:hAnsi="Times New Roman" w:cs="Times New Roman"/>
          <w:sz w:val="24"/>
          <w:szCs w:val="24"/>
        </w:rPr>
      </w:pPr>
    </w:p>
    <w:p w:rsidR="00CE1AA1" w:rsidRPr="00FC3040" w:rsidRDefault="00597D1E" w:rsidP="00E977DE">
      <w:pPr>
        <w:pStyle w:val="Heading1"/>
        <w:numPr>
          <w:ilvl w:val="0"/>
          <w:numId w:val="18"/>
        </w:numPr>
        <w:rPr>
          <w:rFonts w:ascii="Times New Roman" w:hAnsi="Times New Roman" w:cs="Times New Roman"/>
          <w:b/>
          <w:color w:val="auto"/>
          <w:sz w:val="24"/>
        </w:rPr>
      </w:pPr>
      <w:bookmarkStart w:id="1" w:name="_Toc479863214"/>
      <w:r w:rsidRPr="00FC3040">
        <w:rPr>
          <w:rFonts w:ascii="Times New Roman" w:hAnsi="Times New Roman" w:cs="Times New Roman"/>
          <w:b/>
          <w:color w:val="auto"/>
          <w:sz w:val="24"/>
        </w:rPr>
        <w:lastRenderedPageBreak/>
        <w:t>Soovituslikud toimingud e</w:t>
      </w:r>
      <w:r w:rsidR="00F741A9" w:rsidRPr="00FC3040">
        <w:rPr>
          <w:rFonts w:ascii="Times New Roman" w:hAnsi="Times New Roman" w:cs="Times New Roman"/>
          <w:b/>
          <w:color w:val="auto"/>
          <w:sz w:val="24"/>
        </w:rPr>
        <w:t xml:space="preserve">nne </w:t>
      </w:r>
      <w:r w:rsidR="009435B6" w:rsidRPr="00FC3040">
        <w:rPr>
          <w:rFonts w:ascii="Times New Roman" w:hAnsi="Times New Roman" w:cs="Times New Roman"/>
          <w:b/>
          <w:color w:val="auto"/>
          <w:sz w:val="24"/>
        </w:rPr>
        <w:t>ühinemist</w:t>
      </w:r>
      <w:bookmarkEnd w:id="1"/>
      <w:r w:rsidR="00F741A9" w:rsidRPr="00FC3040">
        <w:rPr>
          <w:rFonts w:ascii="Times New Roman" w:hAnsi="Times New Roman" w:cs="Times New Roman"/>
          <w:b/>
          <w:color w:val="auto"/>
          <w:sz w:val="24"/>
        </w:rPr>
        <w:t xml:space="preserve"> </w:t>
      </w:r>
    </w:p>
    <w:p w:rsidR="00F741A9" w:rsidRPr="00FC3040" w:rsidRDefault="00F741A9" w:rsidP="00F741A9">
      <w:pPr>
        <w:jc w:val="both"/>
        <w:rPr>
          <w:rFonts w:ascii="Times New Roman" w:hAnsi="Times New Roman" w:cs="Times New Roman"/>
          <w:b/>
          <w:sz w:val="24"/>
        </w:rPr>
      </w:pPr>
    </w:p>
    <w:p w:rsidR="004E2942" w:rsidRPr="00FC3040" w:rsidRDefault="00F741A9" w:rsidP="00597D1E">
      <w:pPr>
        <w:pStyle w:val="Heading2"/>
        <w:numPr>
          <w:ilvl w:val="1"/>
          <w:numId w:val="18"/>
        </w:numPr>
        <w:rPr>
          <w:rFonts w:ascii="Times New Roman" w:hAnsi="Times New Roman" w:cs="Times New Roman"/>
          <w:b/>
          <w:i/>
          <w:color w:val="auto"/>
          <w:sz w:val="24"/>
        </w:rPr>
      </w:pPr>
      <w:bookmarkStart w:id="2" w:name="_Toc479863215"/>
      <w:r w:rsidRPr="00FC3040">
        <w:rPr>
          <w:rFonts w:ascii="Times New Roman" w:hAnsi="Times New Roman" w:cs="Times New Roman"/>
          <w:b/>
          <w:i/>
          <w:color w:val="auto"/>
          <w:sz w:val="24"/>
        </w:rPr>
        <w:t>Komisjoni moodustamine</w:t>
      </w:r>
      <w:bookmarkEnd w:id="2"/>
    </w:p>
    <w:p w:rsidR="00597D1E" w:rsidRPr="00BA7C60" w:rsidRDefault="00597D1E" w:rsidP="00597D1E"/>
    <w:p w:rsidR="00C16F97" w:rsidRPr="00BA7C60" w:rsidRDefault="005C51C2" w:rsidP="00C16F97">
      <w:pPr>
        <w:jc w:val="both"/>
        <w:rPr>
          <w:rFonts w:ascii="Times New Roman" w:hAnsi="Times New Roman" w:cs="Times New Roman"/>
          <w:sz w:val="24"/>
        </w:rPr>
      </w:pPr>
      <w:r w:rsidRPr="00BA7C60">
        <w:rPr>
          <w:rFonts w:ascii="Times New Roman" w:hAnsi="Times New Roman" w:cs="Times New Roman"/>
          <w:sz w:val="24"/>
        </w:rPr>
        <w:t xml:space="preserve">Juhul, kui seni ei ole moodustatud vastavat komisjoni või antud sellekohaseid pädevusi ühinemist ettevalmistanud töörühmale/ komisjonile, tuleks uue struktuuri kujundamisel ja </w:t>
      </w:r>
      <w:r w:rsidR="00366C35">
        <w:rPr>
          <w:rFonts w:ascii="Times New Roman" w:hAnsi="Times New Roman" w:cs="Times New Roman"/>
          <w:sz w:val="24"/>
        </w:rPr>
        <w:t xml:space="preserve">teenistuskohtade koosseisu </w:t>
      </w:r>
      <w:r w:rsidRPr="00BA7C60">
        <w:rPr>
          <w:rFonts w:ascii="Times New Roman" w:hAnsi="Times New Roman" w:cs="Times New Roman"/>
          <w:sz w:val="24"/>
        </w:rPr>
        <w:t>täitmisel e</w:t>
      </w:r>
      <w:r w:rsidR="00F741A9" w:rsidRPr="00BA7C60">
        <w:rPr>
          <w:rFonts w:ascii="Times New Roman" w:hAnsi="Times New Roman" w:cs="Times New Roman"/>
          <w:sz w:val="24"/>
        </w:rPr>
        <w:t>simes</w:t>
      </w:r>
      <w:r w:rsidR="00003190" w:rsidRPr="00BA7C60">
        <w:rPr>
          <w:rFonts w:ascii="Times New Roman" w:hAnsi="Times New Roman" w:cs="Times New Roman"/>
          <w:sz w:val="24"/>
        </w:rPr>
        <w:t>e</w:t>
      </w:r>
      <w:r w:rsidR="00F741A9" w:rsidRPr="00BA7C60">
        <w:rPr>
          <w:rFonts w:ascii="Times New Roman" w:hAnsi="Times New Roman" w:cs="Times New Roman"/>
          <w:sz w:val="24"/>
        </w:rPr>
        <w:t xml:space="preserve">na moodustada komisjon, kes hakkaks tegelema uue ametiasutuse struktuuri </w:t>
      </w:r>
      <w:r w:rsidR="00706701">
        <w:rPr>
          <w:rFonts w:ascii="Times New Roman" w:hAnsi="Times New Roman" w:cs="Times New Roman"/>
          <w:sz w:val="24"/>
        </w:rPr>
        <w:t xml:space="preserve">ja teenistuskohtade koosseisu </w:t>
      </w:r>
      <w:r w:rsidR="00F741A9" w:rsidRPr="00BA7C60">
        <w:rPr>
          <w:rFonts w:ascii="Times New Roman" w:hAnsi="Times New Roman" w:cs="Times New Roman"/>
          <w:sz w:val="24"/>
        </w:rPr>
        <w:t>välja töötamisega ja olemasolevate teenistujate kaardistamisega</w:t>
      </w:r>
      <w:r w:rsidR="009435B6" w:rsidRPr="00BA7C60">
        <w:rPr>
          <w:rStyle w:val="FootnoteReference"/>
          <w:rFonts w:ascii="Times New Roman" w:hAnsi="Times New Roman" w:cs="Times New Roman"/>
          <w:sz w:val="24"/>
        </w:rPr>
        <w:footnoteReference w:id="12"/>
      </w:r>
      <w:r w:rsidR="00F741A9" w:rsidRPr="00BA7C60">
        <w:rPr>
          <w:rFonts w:ascii="Times New Roman" w:hAnsi="Times New Roman" w:cs="Times New Roman"/>
          <w:sz w:val="24"/>
        </w:rPr>
        <w:t>. Otstarbekas on moodustada ühinevate KOV-ide ü</w:t>
      </w:r>
      <w:r w:rsidR="00120AAD" w:rsidRPr="00BA7C60">
        <w:rPr>
          <w:rFonts w:ascii="Times New Roman" w:hAnsi="Times New Roman" w:cs="Times New Roman"/>
          <w:sz w:val="24"/>
        </w:rPr>
        <w:t xml:space="preserve">lene komisjon, mis koosneb KOV-ide </w:t>
      </w:r>
      <w:r w:rsidR="00F741A9" w:rsidRPr="00BA7C60">
        <w:rPr>
          <w:rFonts w:ascii="Times New Roman" w:hAnsi="Times New Roman" w:cs="Times New Roman"/>
          <w:sz w:val="24"/>
        </w:rPr>
        <w:t>pers</w:t>
      </w:r>
      <w:r w:rsidR="00120AAD" w:rsidRPr="00BA7C60">
        <w:rPr>
          <w:rFonts w:ascii="Times New Roman" w:hAnsi="Times New Roman" w:cs="Times New Roman"/>
          <w:sz w:val="24"/>
        </w:rPr>
        <w:t xml:space="preserve">onalitööga tegelevatest teenistujatest. </w:t>
      </w:r>
      <w:r w:rsidR="00230F98" w:rsidRPr="00BA7C60">
        <w:rPr>
          <w:rFonts w:ascii="Times New Roman" w:hAnsi="Times New Roman" w:cs="Times New Roman"/>
          <w:sz w:val="24"/>
        </w:rPr>
        <w:t xml:space="preserve">Sama komisjon peaks tegelema ka </w:t>
      </w:r>
      <w:r w:rsidR="00783474">
        <w:rPr>
          <w:rFonts w:ascii="Times New Roman" w:hAnsi="Times New Roman" w:cs="Times New Roman"/>
          <w:sz w:val="24"/>
        </w:rPr>
        <w:t xml:space="preserve">ametijuhendite/ tööülesannete kirjelduste eelnõude koostamise </w:t>
      </w:r>
      <w:r w:rsidR="00230F98" w:rsidRPr="00BA7C60">
        <w:rPr>
          <w:rFonts w:ascii="Times New Roman" w:hAnsi="Times New Roman" w:cs="Times New Roman"/>
          <w:sz w:val="24"/>
        </w:rPr>
        <w:t>ning uue ametiasutuse</w:t>
      </w:r>
      <w:r w:rsidR="00783474">
        <w:rPr>
          <w:rFonts w:ascii="Times New Roman" w:hAnsi="Times New Roman" w:cs="Times New Roman"/>
          <w:sz w:val="24"/>
        </w:rPr>
        <w:t xml:space="preserve"> </w:t>
      </w:r>
      <w:r w:rsidR="00366C35">
        <w:rPr>
          <w:rFonts w:ascii="Times New Roman" w:hAnsi="Times New Roman" w:cs="Times New Roman"/>
          <w:sz w:val="24"/>
        </w:rPr>
        <w:t>teenistuskohtade koosseisu</w:t>
      </w:r>
      <w:r w:rsidR="00706701">
        <w:rPr>
          <w:rFonts w:ascii="Times New Roman" w:hAnsi="Times New Roman" w:cs="Times New Roman"/>
          <w:sz w:val="24"/>
        </w:rPr>
        <w:t xml:space="preserve"> </w:t>
      </w:r>
      <w:r w:rsidR="00230F98" w:rsidRPr="00BA7C60">
        <w:rPr>
          <w:rFonts w:ascii="Times New Roman" w:hAnsi="Times New Roman" w:cs="Times New Roman"/>
          <w:sz w:val="24"/>
        </w:rPr>
        <w:t>täitmisel teenistujate valiku protsessiga.</w:t>
      </w:r>
      <w:r w:rsidR="0047184D">
        <w:rPr>
          <w:rFonts w:ascii="Times New Roman" w:hAnsi="Times New Roman" w:cs="Times New Roman"/>
          <w:sz w:val="24"/>
        </w:rPr>
        <w:t xml:space="preserve"> </w:t>
      </w:r>
      <w:r w:rsidR="006B160C">
        <w:rPr>
          <w:rFonts w:ascii="Times New Roman" w:hAnsi="Times New Roman" w:cs="Times New Roman"/>
          <w:sz w:val="24"/>
        </w:rPr>
        <w:t xml:space="preserve">Teenistujate valiku protsessi all on mõeldud seda, et komisjon viib läbi eeltoimingud ametikohtade moodustamiseks ja teeb ettepanekud kohtade täitmiseks, kuid ametisse nimetamise ja töölepingu allkirjastamise õigust omab ikkagi ametiasutuse juht või tema volitatud isik või organ.  </w:t>
      </w:r>
      <w:r w:rsidR="0047184D">
        <w:rPr>
          <w:rFonts w:ascii="Times New Roman" w:hAnsi="Times New Roman" w:cs="Times New Roman"/>
          <w:sz w:val="24"/>
        </w:rPr>
        <w:t>Enne oma töö alu</w:t>
      </w:r>
      <w:r w:rsidR="002E0316">
        <w:rPr>
          <w:rFonts w:ascii="Times New Roman" w:hAnsi="Times New Roman" w:cs="Times New Roman"/>
          <w:sz w:val="24"/>
        </w:rPr>
        <w:t>sta</w:t>
      </w:r>
      <w:r w:rsidR="0047184D">
        <w:rPr>
          <w:rFonts w:ascii="Times New Roman" w:hAnsi="Times New Roman" w:cs="Times New Roman"/>
          <w:sz w:val="24"/>
        </w:rPr>
        <w:t xml:space="preserve">mist, tuleks komisjonil teenistujatele selgitada, mis on komisjoni töö eesmärk ja milline on komisjoni töökava. </w:t>
      </w:r>
    </w:p>
    <w:p w:rsidR="00C16F97" w:rsidRPr="00BA7C60" w:rsidRDefault="00C16F97" w:rsidP="00C16F97">
      <w:pPr>
        <w:jc w:val="both"/>
        <w:rPr>
          <w:rFonts w:ascii="Times New Roman" w:hAnsi="Times New Roman" w:cs="Times New Roman"/>
          <w:sz w:val="24"/>
        </w:rPr>
      </w:pPr>
    </w:p>
    <w:p w:rsidR="00C16F97" w:rsidRPr="00BA7C60" w:rsidRDefault="00C16F97" w:rsidP="00C16F97">
      <w:pPr>
        <w:jc w:val="both"/>
        <w:rPr>
          <w:rFonts w:ascii="Times New Roman" w:hAnsi="Times New Roman" w:cs="Times New Roman"/>
          <w:sz w:val="24"/>
        </w:rPr>
      </w:pPr>
      <w:r w:rsidRPr="00BA7C60">
        <w:rPr>
          <w:rFonts w:ascii="Times New Roman" w:hAnsi="Times New Roman" w:cs="Times New Roman"/>
          <w:sz w:val="24"/>
        </w:rPr>
        <w:t xml:space="preserve">NB! Teenistujate kaardistamise käigus </w:t>
      </w:r>
      <w:r w:rsidR="00536AA8">
        <w:rPr>
          <w:rFonts w:ascii="Times New Roman" w:hAnsi="Times New Roman" w:cs="Times New Roman"/>
          <w:sz w:val="24"/>
        </w:rPr>
        <w:t>oleks otstarbekas kindlasti</w:t>
      </w:r>
      <w:r w:rsidR="00706701" w:rsidRPr="00BA7C60">
        <w:rPr>
          <w:rFonts w:ascii="Times New Roman" w:hAnsi="Times New Roman" w:cs="Times New Roman"/>
          <w:sz w:val="24"/>
        </w:rPr>
        <w:t xml:space="preserve"> </w:t>
      </w:r>
      <w:r w:rsidRPr="00BA7C60">
        <w:rPr>
          <w:rFonts w:ascii="Times New Roman" w:hAnsi="Times New Roman" w:cs="Times New Roman"/>
          <w:sz w:val="24"/>
        </w:rPr>
        <w:t>välja selgita</w:t>
      </w:r>
      <w:r w:rsidR="00706701">
        <w:rPr>
          <w:rFonts w:ascii="Times New Roman" w:hAnsi="Times New Roman" w:cs="Times New Roman"/>
          <w:sz w:val="24"/>
        </w:rPr>
        <w:t>da</w:t>
      </w:r>
      <w:r w:rsidRPr="00BA7C60">
        <w:rPr>
          <w:rFonts w:ascii="Times New Roman" w:hAnsi="Times New Roman" w:cs="Times New Roman"/>
          <w:sz w:val="24"/>
        </w:rPr>
        <w:t>, millistele teenistujatele kohalduvad ATS-ist ja TLS-ist tulenevad teenistusest vabastamise ja töölepingu ülesütlemise piirangud</w:t>
      </w:r>
      <w:r w:rsidR="00E9628F" w:rsidRPr="00BA7C60">
        <w:rPr>
          <w:rFonts w:ascii="Times New Roman" w:hAnsi="Times New Roman" w:cs="Times New Roman"/>
          <w:sz w:val="24"/>
        </w:rPr>
        <w:t xml:space="preserve"> (näiteks lapsehoolduspuhkusel olevad ametnikud)</w:t>
      </w:r>
      <w:r w:rsidRPr="00BA7C60">
        <w:rPr>
          <w:rFonts w:ascii="Times New Roman" w:hAnsi="Times New Roman" w:cs="Times New Roman"/>
          <w:sz w:val="24"/>
        </w:rPr>
        <w:t>, kuna nende teenistuskohtadega peab uue struktuuri</w:t>
      </w:r>
      <w:r w:rsidR="00536AA8">
        <w:rPr>
          <w:rFonts w:ascii="Times New Roman" w:hAnsi="Times New Roman" w:cs="Times New Roman"/>
          <w:sz w:val="24"/>
        </w:rPr>
        <w:t xml:space="preserve"> ja teenistuskohtade koosseisu</w:t>
      </w:r>
      <w:r w:rsidRPr="00BA7C60">
        <w:rPr>
          <w:rFonts w:ascii="Times New Roman" w:hAnsi="Times New Roman" w:cs="Times New Roman"/>
          <w:sz w:val="24"/>
        </w:rPr>
        <w:t xml:space="preserve"> väljatöötamisel arvestama. </w:t>
      </w:r>
    </w:p>
    <w:p w:rsidR="00E206A4" w:rsidRPr="00BA7C60" w:rsidRDefault="00E206A4" w:rsidP="00093790">
      <w:pPr>
        <w:jc w:val="both"/>
        <w:rPr>
          <w:rFonts w:ascii="Times New Roman" w:hAnsi="Times New Roman" w:cs="Times New Roman"/>
          <w:sz w:val="24"/>
        </w:rPr>
      </w:pPr>
    </w:p>
    <w:p w:rsidR="00F23A9F" w:rsidRDefault="00E206A4" w:rsidP="00F741A9">
      <w:pPr>
        <w:jc w:val="both"/>
        <w:rPr>
          <w:rFonts w:ascii="Times New Roman" w:hAnsi="Times New Roman" w:cs="Times New Roman"/>
          <w:sz w:val="24"/>
        </w:rPr>
      </w:pPr>
      <w:r w:rsidRPr="00BA7C60">
        <w:rPr>
          <w:rFonts w:ascii="Times New Roman" w:hAnsi="Times New Roman" w:cs="Times New Roman"/>
          <w:sz w:val="24"/>
          <w:szCs w:val="24"/>
        </w:rPr>
        <w:t xml:space="preserve">Ühinenud kohaliku omavalitsuse üksuse ametiasutuse struktuuri </w:t>
      </w:r>
      <w:r w:rsidR="00366C35">
        <w:rPr>
          <w:rFonts w:ascii="Times New Roman" w:hAnsi="Times New Roman" w:cs="Times New Roman"/>
          <w:sz w:val="24"/>
          <w:szCs w:val="24"/>
        </w:rPr>
        <w:t xml:space="preserve">ja teenistuskohtade koosseisu </w:t>
      </w:r>
      <w:r w:rsidRPr="00BA7C60">
        <w:rPr>
          <w:rFonts w:ascii="Times New Roman" w:hAnsi="Times New Roman" w:cs="Times New Roman"/>
          <w:sz w:val="24"/>
          <w:szCs w:val="24"/>
        </w:rPr>
        <w:t xml:space="preserve">saab </w:t>
      </w:r>
      <w:r w:rsidR="00366C35">
        <w:rPr>
          <w:rFonts w:ascii="Times New Roman" w:hAnsi="Times New Roman" w:cs="Times New Roman"/>
          <w:sz w:val="24"/>
          <w:szCs w:val="24"/>
        </w:rPr>
        <w:t xml:space="preserve">kehtestada </w:t>
      </w:r>
      <w:r w:rsidRPr="00BA7C60">
        <w:rPr>
          <w:rFonts w:ascii="Times New Roman" w:hAnsi="Times New Roman" w:cs="Times New Roman"/>
          <w:sz w:val="24"/>
          <w:szCs w:val="24"/>
        </w:rPr>
        <w:t>ühinenud KOV volikogu, p</w:t>
      </w:r>
      <w:r w:rsidR="00003190" w:rsidRPr="00BA7C60">
        <w:rPr>
          <w:rFonts w:ascii="Times New Roman" w:hAnsi="Times New Roman" w:cs="Times New Roman"/>
          <w:sz w:val="24"/>
          <w:szCs w:val="24"/>
        </w:rPr>
        <w:t>ärast</w:t>
      </w:r>
      <w:r w:rsidRPr="00BA7C60">
        <w:rPr>
          <w:rFonts w:ascii="Times New Roman" w:hAnsi="Times New Roman" w:cs="Times New Roman"/>
          <w:sz w:val="24"/>
          <w:szCs w:val="24"/>
        </w:rPr>
        <w:t xml:space="preserve"> </w:t>
      </w:r>
      <w:r w:rsidRPr="00BA7C60">
        <w:rPr>
          <w:rFonts w:ascii="Times New Roman" w:hAnsi="Times New Roman" w:cs="Times New Roman"/>
          <w:sz w:val="24"/>
          <w:szCs w:val="24"/>
          <w:shd w:val="clear" w:color="auto" w:fill="FFFFFF"/>
        </w:rPr>
        <w:t xml:space="preserve">valla või linna ametiasutuse </w:t>
      </w:r>
      <w:r w:rsidR="009065D4">
        <w:rPr>
          <w:rFonts w:ascii="Times New Roman" w:hAnsi="Times New Roman" w:cs="Times New Roman"/>
          <w:sz w:val="24"/>
          <w:szCs w:val="24"/>
          <w:shd w:val="clear" w:color="auto" w:fill="FFFFFF"/>
        </w:rPr>
        <w:t>ümberkorraldamise või tegevuse lõpetamise ning uue ametiasutuse moodustamise</w:t>
      </w:r>
      <w:r w:rsidR="00536AA8">
        <w:rPr>
          <w:rFonts w:ascii="Times New Roman" w:hAnsi="Times New Roman" w:cs="Times New Roman"/>
          <w:sz w:val="24"/>
          <w:szCs w:val="24"/>
          <w:shd w:val="clear" w:color="auto" w:fill="FFFFFF"/>
        </w:rPr>
        <w:t xml:space="preserve"> </w:t>
      </w:r>
      <w:r w:rsidRPr="00BA7C60">
        <w:rPr>
          <w:rFonts w:ascii="Times New Roman" w:hAnsi="Times New Roman" w:cs="Times New Roman"/>
          <w:sz w:val="24"/>
          <w:szCs w:val="24"/>
          <w:shd w:val="clear" w:color="auto" w:fill="FFFFFF"/>
        </w:rPr>
        <w:t>otsuse tegemist ning ametiasutuse põhimääruse kinnitamist</w:t>
      </w:r>
      <w:r w:rsidRPr="00BA7C60">
        <w:rPr>
          <w:rStyle w:val="FootnoteReference"/>
          <w:rFonts w:ascii="Times New Roman" w:hAnsi="Times New Roman" w:cs="Times New Roman"/>
          <w:sz w:val="24"/>
          <w:szCs w:val="24"/>
          <w:shd w:val="clear" w:color="auto" w:fill="FFFFFF"/>
        </w:rPr>
        <w:footnoteReference w:id="13"/>
      </w:r>
      <w:r w:rsidR="00003190" w:rsidRPr="00BA7C60">
        <w:rPr>
          <w:rFonts w:ascii="Times New Roman" w:hAnsi="Times New Roman" w:cs="Times New Roman"/>
          <w:sz w:val="24"/>
          <w:szCs w:val="24"/>
          <w:shd w:val="clear" w:color="auto" w:fill="FFFFFF"/>
        </w:rPr>
        <w:t xml:space="preserve">. </w:t>
      </w:r>
      <w:r w:rsidRPr="00BA7C60">
        <w:rPr>
          <w:rFonts w:ascii="Times New Roman" w:hAnsi="Times New Roman" w:cs="Times New Roman"/>
          <w:sz w:val="24"/>
        </w:rPr>
        <w:t>Seega ü</w:t>
      </w:r>
      <w:r w:rsidR="00093790" w:rsidRPr="00BA7C60">
        <w:rPr>
          <w:rFonts w:ascii="Times New Roman" w:hAnsi="Times New Roman" w:cs="Times New Roman"/>
          <w:sz w:val="24"/>
        </w:rPr>
        <w:t xml:space="preserve">hinevate KOV-ide volikogud ei saa kehtestada uue ametiasutuse struktuuri </w:t>
      </w:r>
      <w:r w:rsidR="00366C35">
        <w:rPr>
          <w:rFonts w:ascii="Times New Roman" w:hAnsi="Times New Roman" w:cs="Times New Roman"/>
          <w:sz w:val="24"/>
        </w:rPr>
        <w:t xml:space="preserve">ja teenistuskohtade koosseisu </w:t>
      </w:r>
      <w:r w:rsidR="00093790" w:rsidRPr="00BA7C60">
        <w:rPr>
          <w:rFonts w:ascii="Times New Roman" w:hAnsi="Times New Roman" w:cs="Times New Roman"/>
          <w:sz w:val="24"/>
        </w:rPr>
        <w:t xml:space="preserve">ning seetõttu ei ole võimalik teha enne ühinenud KOV-i volikogu </w:t>
      </w:r>
      <w:r w:rsidR="00E9628F" w:rsidRPr="00BA7C60">
        <w:rPr>
          <w:rFonts w:ascii="Times New Roman" w:hAnsi="Times New Roman" w:cs="Times New Roman"/>
          <w:sz w:val="24"/>
        </w:rPr>
        <w:t xml:space="preserve">poolt uue </w:t>
      </w:r>
      <w:r w:rsidR="00093790" w:rsidRPr="00BA7C60">
        <w:rPr>
          <w:rFonts w:ascii="Times New Roman" w:hAnsi="Times New Roman" w:cs="Times New Roman"/>
          <w:sz w:val="24"/>
        </w:rPr>
        <w:t>struktuuri</w:t>
      </w:r>
      <w:r w:rsidR="00366C35">
        <w:rPr>
          <w:rFonts w:ascii="Times New Roman" w:hAnsi="Times New Roman" w:cs="Times New Roman"/>
          <w:sz w:val="24"/>
        </w:rPr>
        <w:t xml:space="preserve"> ja teenistuskohtade koosseisu</w:t>
      </w:r>
      <w:r w:rsidR="00093790" w:rsidRPr="00BA7C60">
        <w:rPr>
          <w:rFonts w:ascii="Times New Roman" w:hAnsi="Times New Roman" w:cs="Times New Roman"/>
          <w:sz w:val="24"/>
        </w:rPr>
        <w:t xml:space="preserve"> kehtestamis</w:t>
      </w:r>
      <w:r w:rsidR="00E9628F" w:rsidRPr="00BA7C60">
        <w:rPr>
          <w:rFonts w:ascii="Times New Roman" w:hAnsi="Times New Roman" w:cs="Times New Roman"/>
          <w:sz w:val="24"/>
        </w:rPr>
        <w:t>t</w:t>
      </w:r>
      <w:r w:rsidR="00093790" w:rsidRPr="00BA7C60">
        <w:rPr>
          <w:rFonts w:ascii="Times New Roman" w:hAnsi="Times New Roman" w:cs="Times New Roman"/>
          <w:sz w:val="24"/>
        </w:rPr>
        <w:t xml:space="preserve"> ametlikke teatiseid üleviimise, ümberpaigutamise või koondamise kohta. </w:t>
      </w:r>
      <w:r w:rsidRPr="00BA7C60">
        <w:rPr>
          <w:rFonts w:ascii="Times New Roman" w:hAnsi="Times New Roman" w:cs="Times New Roman"/>
          <w:sz w:val="24"/>
        </w:rPr>
        <w:t>Küll aga saavad vastavad komisjonid teha selleks kõik vajaliku eeltöö enne kohaliku omavalitsuse</w:t>
      </w:r>
      <w:r w:rsidR="00003190" w:rsidRPr="00BA7C60">
        <w:rPr>
          <w:rFonts w:ascii="Times New Roman" w:hAnsi="Times New Roman" w:cs="Times New Roman"/>
          <w:sz w:val="24"/>
        </w:rPr>
        <w:t xml:space="preserve"> </w:t>
      </w:r>
      <w:r w:rsidRPr="00BA7C60">
        <w:rPr>
          <w:rFonts w:ascii="Times New Roman" w:hAnsi="Times New Roman" w:cs="Times New Roman"/>
          <w:sz w:val="24"/>
        </w:rPr>
        <w:t>volikogu valimisi</w:t>
      </w:r>
      <w:r w:rsidR="00277649" w:rsidRPr="00BA7C60">
        <w:rPr>
          <w:rStyle w:val="FootnoteReference"/>
          <w:rFonts w:ascii="Times New Roman" w:hAnsi="Times New Roman" w:cs="Times New Roman"/>
          <w:sz w:val="24"/>
        </w:rPr>
        <w:footnoteReference w:id="14"/>
      </w:r>
      <w:r w:rsidRPr="00BA7C60">
        <w:rPr>
          <w:rFonts w:ascii="Times New Roman" w:hAnsi="Times New Roman" w:cs="Times New Roman"/>
          <w:sz w:val="24"/>
        </w:rPr>
        <w:t>.</w:t>
      </w:r>
    </w:p>
    <w:p w:rsidR="001C7E17" w:rsidRPr="00BA7C60" w:rsidRDefault="00277649" w:rsidP="00F741A9">
      <w:pPr>
        <w:jc w:val="both"/>
        <w:rPr>
          <w:rFonts w:ascii="Times New Roman" w:hAnsi="Times New Roman" w:cs="Times New Roman"/>
          <w:sz w:val="24"/>
        </w:rPr>
      </w:pPr>
      <w:r w:rsidRPr="00BA7C60">
        <w:rPr>
          <w:rFonts w:ascii="Times New Roman" w:hAnsi="Times New Roman" w:cs="Times New Roman"/>
          <w:sz w:val="24"/>
        </w:rPr>
        <w:t xml:space="preserve"> </w:t>
      </w:r>
    </w:p>
    <w:p w:rsidR="001D5F5A" w:rsidRPr="00BA7C60" w:rsidRDefault="00120AAD" w:rsidP="00F741A9">
      <w:pPr>
        <w:jc w:val="both"/>
        <w:rPr>
          <w:rFonts w:ascii="Times New Roman" w:hAnsi="Times New Roman" w:cs="Times New Roman"/>
          <w:sz w:val="24"/>
        </w:rPr>
      </w:pPr>
      <w:r w:rsidRPr="00BA7C60">
        <w:rPr>
          <w:rFonts w:ascii="Times New Roman" w:hAnsi="Times New Roman" w:cs="Times New Roman"/>
          <w:sz w:val="24"/>
        </w:rPr>
        <w:t>K</w:t>
      </w:r>
      <w:r w:rsidR="00093790" w:rsidRPr="00BA7C60">
        <w:rPr>
          <w:rFonts w:ascii="Times New Roman" w:hAnsi="Times New Roman" w:cs="Times New Roman"/>
          <w:sz w:val="24"/>
        </w:rPr>
        <w:t>ui</w:t>
      </w:r>
      <w:r w:rsidRPr="00BA7C60">
        <w:rPr>
          <w:rFonts w:ascii="Times New Roman" w:hAnsi="Times New Roman" w:cs="Times New Roman"/>
          <w:sz w:val="24"/>
        </w:rPr>
        <w:t xml:space="preserve"> on olemas uue </w:t>
      </w:r>
      <w:r w:rsidR="00536AA8">
        <w:rPr>
          <w:rFonts w:ascii="Times New Roman" w:hAnsi="Times New Roman" w:cs="Times New Roman"/>
          <w:sz w:val="24"/>
        </w:rPr>
        <w:t xml:space="preserve">ametiasutuse </w:t>
      </w:r>
      <w:r w:rsidRPr="00BA7C60">
        <w:rPr>
          <w:rFonts w:ascii="Times New Roman" w:hAnsi="Times New Roman" w:cs="Times New Roman"/>
          <w:sz w:val="24"/>
        </w:rPr>
        <w:t>struktuuri</w:t>
      </w:r>
      <w:r w:rsidR="00366C35">
        <w:rPr>
          <w:rFonts w:ascii="Times New Roman" w:hAnsi="Times New Roman" w:cs="Times New Roman"/>
          <w:sz w:val="24"/>
        </w:rPr>
        <w:t xml:space="preserve"> ja teenistuskohtade koosseisu</w:t>
      </w:r>
      <w:r w:rsidRPr="00BA7C60">
        <w:rPr>
          <w:rFonts w:ascii="Times New Roman" w:hAnsi="Times New Roman" w:cs="Times New Roman"/>
          <w:sz w:val="24"/>
        </w:rPr>
        <w:t xml:space="preserve"> eelnõu ja ülevaade olemasolevatest teenistujatest,</w:t>
      </w:r>
      <w:r w:rsidR="001D5F5A" w:rsidRPr="00BA7C60">
        <w:rPr>
          <w:rFonts w:ascii="Times New Roman" w:hAnsi="Times New Roman" w:cs="Times New Roman"/>
          <w:sz w:val="24"/>
        </w:rPr>
        <w:t xml:space="preserve"> </w:t>
      </w:r>
      <w:r w:rsidR="00783474">
        <w:rPr>
          <w:rFonts w:ascii="Times New Roman" w:hAnsi="Times New Roman" w:cs="Times New Roman"/>
          <w:sz w:val="24"/>
        </w:rPr>
        <w:t>tuleks alustada uue</w:t>
      </w:r>
      <w:r w:rsidR="00366C35">
        <w:rPr>
          <w:rFonts w:ascii="Times New Roman" w:hAnsi="Times New Roman" w:cs="Times New Roman"/>
          <w:sz w:val="24"/>
        </w:rPr>
        <w:t xml:space="preserve"> ametiasutuse teenistuskohtade koosseisu</w:t>
      </w:r>
      <w:r w:rsidR="00783474">
        <w:rPr>
          <w:rFonts w:ascii="Times New Roman" w:hAnsi="Times New Roman" w:cs="Times New Roman"/>
          <w:sz w:val="24"/>
        </w:rPr>
        <w:t xml:space="preserve"> ametikohtade ametijuhendite ning töökohtade tööülesannete kirjelduste eelnõude koostamist. Ametijuhendite ja tööülesannete kirjelduste eelnõude olemasolu järel ja juba ka paralleelselt koostamise ajal </w:t>
      </w:r>
      <w:r w:rsidR="001D5F5A" w:rsidRPr="00BA7C60">
        <w:rPr>
          <w:rFonts w:ascii="Times New Roman" w:hAnsi="Times New Roman" w:cs="Times New Roman"/>
          <w:sz w:val="24"/>
        </w:rPr>
        <w:t>võiks komisjon alustada läbirääkimisi koondamissituatsioonis olevate teenistujatega, et selgitada välja, milliseid ameti- ja töökohti neile pakkuda</w:t>
      </w:r>
      <w:r w:rsidR="00616236" w:rsidRPr="00BA7C60">
        <w:rPr>
          <w:rFonts w:ascii="Times New Roman" w:hAnsi="Times New Roman" w:cs="Times New Roman"/>
          <w:sz w:val="24"/>
        </w:rPr>
        <w:t xml:space="preserve">, sh selgitades välja, milline on olemasolevate teenistujate motivatsioon vajadusel </w:t>
      </w:r>
      <w:r w:rsidR="001C7E17" w:rsidRPr="00BA7C60">
        <w:rPr>
          <w:rFonts w:ascii="Times New Roman" w:hAnsi="Times New Roman" w:cs="Times New Roman"/>
          <w:sz w:val="24"/>
        </w:rPr>
        <w:t xml:space="preserve">koolituse/ </w:t>
      </w:r>
      <w:r w:rsidR="00616236" w:rsidRPr="00BA7C60">
        <w:rPr>
          <w:rFonts w:ascii="Times New Roman" w:hAnsi="Times New Roman" w:cs="Times New Roman"/>
          <w:sz w:val="24"/>
        </w:rPr>
        <w:t>täiendõpe läbimiseks ning millised uued ametikohad/ töökohad saaks täita olemasoleva</w:t>
      </w:r>
      <w:r w:rsidR="001C7E17" w:rsidRPr="00BA7C60">
        <w:rPr>
          <w:rFonts w:ascii="Times New Roman" w:hAnsi="Times New Roman" w:cs="Times New Roman"/>
          <w:sz w:val="24"/>
        </w:rPr>
        <w:t xml:space="preserve"> ning vajadusel </w:t>
      </w:r>
      <w:r w:rsidR="00536AA8">
        <w:rPr>
          <w:rFonts w:ascii="Times New Roman" w:hAnsi="Times New Roman" w:cs="Times New Roman"/>
          <w:sz w:val="24"/>
        </w:rPr>
        <w:lastRenderedPageBreak/>
        <w:t>täiend</w:t>
      </w:r>
      <w:r w:rsidR="00536AA8" w:rsidRPr="00BA7C60">
        <w:rPr>
          <w:rFonts w:ascii="Times New Roman" w:hAnsi="Times New Roman" w:cs="Times New Roman"/>
          <w:sz w:val="24"/>
        </w:rPr>
        <w:t xml:space="preserve">õppe </w:t>
      </w:r>
      <w:r w:rsidR="001C7E17" w:rsidRPr="00BA7C60">
        <w:rPr>
          <w:rFonts w:ascii="Times New Roman" w:hAnsi="Times New Roman" w:cs="Times New Roman"/>
          <w:sz w:val="24"/>
        </w:rPr>
        <w:t>läbinud</w:t>
      </w:r>
      <w:r w:rsidR="00616236" w:rsidRPr="00BA7C60">
        <w:rPr>
          <w:rFonts w:ascii="Times New Roman" w:hAnsi="Times New Roman" w:cs="Times New Roman"/>
          <w:sz w:val="24"/>
        </w:rPr>
        <w:t xml:space="preserve"> </w:t>
      </w:r>
      <w:r w:rsidR="00042699" w:rsidRPr="00BA7C60">
        <w:rPr>
          <w:rFonts w:ascii="Times New Roman" w:hAnsi="Times New Roman" w:cs="Times New Roman"/>
          <w:sz w:val="24"/>
        </w:rPr>
        <w:t>teenistujate</w:t>
      </w:r>
      <w:r w:rsidR="00616236" w:rsidRPr="00BA7C60">
        <w:rPr>
          <w:rFonts w:ascii="Times New Roman" w:hAnsi="Times New Roman" w:cs="Times New Roman"/>
          <w:sz w:val="24"/>
        </w:rPr>
        <w:t xml:space="preserve"> baasil</w:t>
      </w:r>
      <w:r w:rsidR="00734B7D" w:rsidRPr="00BA7C60">
        <w:rPr>
          <w:rFonts w:ascii="Times New Roman" w:hAnsi="Times New Roman" w:cs="Times New Roman"/>
          <w:sz w:val="24"/>
        </w:rPr>
        <w:t xml:space="preserve"> (vt  lähemalt ptk 1.3)</w:t>
      </w:r>
      <w:r w:rsidR="00032117" w:rsidRPr="00BA7C60">
        <w:rPr>
          <w:rFonts w:ascii="Times New Roman" w:hAnsi="Times New Roman" w:cs="Times New Roman"/>
          <w:sz w:val="24"/>
        </w:rPr>
        <w:t>.</w:t>
      </w:r>
      <w:r w:rsidR="001D5F5A" w:rsidRPr="00BA7C60">
        <w:rPr>
          <w:rFonts w:ascii="Times New Roman" w:hAnsi="Times New Roman" w:cs="Times New Roman"/>
          <w:sz w:val="24"/>
        </w:rPr>
        <w:t xml:space="preserve"> </w:t>
      </w:r>
      <w:r w:rsidR="001C7E17" w:rsidRPr="00BA7C60">
        <w:rPr>
          <w:rFonts w:ascii="Times New Roman" w:hAnsi="Times New Roman" w:cs="Times New Roman"/>
          <w:sz w:val="24"/>
        </w:rPr>
        <w:t>Kuna teatud juhtudel</w:t>
      </w:r>
      <w:r w:rsidR="001C7E17" w:rsidRPr="00BA7C60">
        <w:rPr>
          <w:rStyle w:val="FootnoteReference"/>
          <w:rFonts w:ascii="Times New Roman" w:hAnsi="Times New Roman" w:cs="Times New Roman"/>
          <w:sz w:val="24"/>
        </w:rPr>
        <w:footnoteReference w:id="15"/>
      </w:r>
      <w:r w:rsidR="001C7E17" w:rsidRPr="00BA7C60">
        <w:rPr>
          <w:rFonts w:ascii="Times New Roman" w:hAnsi="Times New Roman" w:cs="Times New Roman"/>
          <w:sz w:val="24"/>
        </w:rPr>
        <w:t xml:space="preserve"> saab ametnikke üle viia ja ümber</w:t>
      </w:r>
      <w:r w:rsidR="00536AA8">
        <w:rPr>
          <w:rFonts w:ascii="Times New Roman" w:hAnsi="Times New Roman" w:cs="Times New Roman"/>
          <w:sz w:val="24"/>
        </w:rPr>
        <w:t xml:space="preserve"> </w:t>
      </w:r>
      <w:r w:rsidR="001C7E17" w:rsidRPr="00BA7C60">
        <w:rPr>
          <w:rFonts w:ascii="Times New Roman" w:hAnsi="Times New Roman" w:cs="Times New Roman"/>
          <w:sz w:val="24"/>
        </w:rPr>
        <w:t xml:space="preserve">paigutada ainult ametniku nõusolekul, on otstarbekas sujuvama asjaajamise nimel võimalikult vara läbirääkimisi alustada. </w:t>
      </w:r>
      <w:r w:rsidR="001D5F5A" w:rsidRPr="00BA7C60">
        <w:rPr>
          <w:rFonts w:ascii="Times New Roman" w:hAnsi="Times New Roman" w:cs="Times New Roman"/>
          <w:sz w:val="24"/>
        </w:rPr>
        <w:t>Läbirääkimiste tulemusena peaks selguma konkreetselt, milliseid ametnikke ja töötajaid saab üle viia</w:t>
      </w:r>
      <w:r w:rsidR="00616236" w:rsidRPr="00BA7C60">
        <w:rPr>
          <w:rFonts w:ascii="Times New Roman" w:hAnsi="Times New Roman" w:cs="Times New Roman"/>
          <w:sz w:val="24"/>
        </w:rPr>
        <w:t>/ ümber paigutada</w:t>
      </w:r>
      <w:r w:rsidR="001C7E17" w:rsidRPr="00BA7C60">
        <w:rPr>
          <w:rFonts w:ascii="Times New Roman" w:hAnsi="Times New Roman" w:cs="Times New Roman"/>
          <w:sz w:val="24"/>
        </w:rPr>
        <w:t>,</w:t>
      </w:r>
      <w:r w:rsidR="000B60DC" w:rsidRPr="00BA7C60">
        <w:rPr>
          <w:rFonts w:ascii="Times New Roman" w:hAnsi="Times New Roman" w:cs="Times New Roman"/>
          <w:sz w:val="24"/>
        </w:rPr>
        <w:t xml:space="preserve"> </w:t>
      </w:r>
      <w:r w:rsidR="001D5F5A" w:rsidRPr="00BA7C60">
        <w:rPr>
          <w:rFonts w:ascii="Times New Roman" w:hAnsi="Times New Roman" w:cs="Times New Roman"/>
          <w:sz w:val="24"/>
        </w:rPr>
        <w:t>millised tuleb koondada</w:t>
      </w:r>
      <w:r w:rsidR="001C7E17" w:rsidRPr="00BA7C60">
        <w:rPr>
          <w:rFonts w:ascii="Times New Roman" w:hAnsi="Times New Roman" w:cs="Times New Roman"/>
          <w:sz w:val="24"/>
        </w:rPr>
        <w:t xml:space="preserve"> ja milliseid koolitusi ja täiendõppe võimalusi tuleb ametnikele ja töötajatele pakkuda</w:t>
      </w:r>
      <w:r w:rsidR="001D5F5A" w:rsidRPr="00BA7C60">
        <w:rPr>
          <w:rFonts w:ascii="Times New Roman" w:hAnsi="Times New Roman" w:cs="Times New Roman"/>
          <w:sz w:val="24"/>
        </w:rPr>
        <w:t xml:space="preserve">. </w:t>
      </w:r>
    </w:p>
    <w:p w:rsidR="000B60DC" w:rsidRPr="00BA7C60" w:rsidRDefault="000B60DC" w:rsidP="00F741A9">
      <w:pPr>
        <w:jc w:val="both"/>
        <w:rPr>
          <w:rFonts w:ascii="Times New Roman" w:hAnsi="Times New Roman" w:cs="Times New Roman"/>
          <w:sz w:val="24"/>
        </w:rPr>
      </w:pPr>
    </w:p>
    <w:p w:rsidR="00120AAD" w:rsidRPr="00BA7C60" w:rsidRDefault="001D5F5A" w:rsidP="00F741A9">
      <w:pPr>
        <w:jc w:val="both"/>
        <w:rPr>
          <w:rFonts w:ascii="Times New Roman" w:hAnsi="Times New Roman" w:cs="Times New Roman"/>
          <w:sz w:val="24"/>
        </w:rPr>
      </w:pPr>
      <w:r w:rsidRPr="00BA7C60">
        <w:rPr>
          <w:rFonts w:ascii="Times New Roman" w:hAnsi="Times New Roman" w:cs="Times New Roman"/>
          <w:sz w:val="24"/>
        </w:rPr>
        <w:t xml:space="preserve">Kokkuvõtlikult, saab </w:t>
      </w:r>
      <w:r w:rsidR="00120AAD" w:rsidRPr="00BA7C60">
        <w:rPr>
          <w:rFonts w:ascii="Times New Roman" w:hAnsi="Times New Roman" w:cs="Times New Roman"/>
          <w:sz w:val="24"/>
        </w:rPr>
        <w:t xml:space="preserve">komisjon </w:t>
      </w:r>
      <w:r w:rsidRPr="00BA7C60">
        <w:rPr>
          <w:rFonts w:ascii="Times New Roman" w:hAnsi="Times New Roman" w:cs="Times New Roman"/>
          <w:sz w:val="24"/>
        </w:rPr>
        <w:t xml:space="preserve">eeltöö pinnalt </w:t>
      </w:r>
      <w:r w:rsidR="00120AAD" w:rsidRPr="00BA7C60">
        <w:rPr>
          <w:rFonts w:ascii="Times New Roman" w:hAnsi="Times New Roman" w:cs="Times New Roman"/>
          <w:sz w:val="24"/>
        </w:rPr>
        <w:t xml:space="preserve">teha ettepanekud, mis </w:t>
      </w:r>
      <w:r w:rsidRPr="00BA7C60">
        <w:rPr>
          <w:rFonts w:ascii="Times New Roman" w:hAnsi="Times New Roman" w:cs="Times New Roman"/>
          <w:sz w:val="24"/>
        </w:rPr>
        <w:t xml:space="preserve">annaksid </w:t>
      </w:r>
      <w:r w:rsidR="00120AAD" w:rsidRPr="00BA7C60">
        <w:rPr>
          <w:rFonts w:ascii="Times New Roman" w:hAnsi="Times New Roman" w:cs="Times New Roman"/>
          <w:sz w:val="24"/>
        </w:rPr>
        <w:t>ülevaate:</w:t>
      </w:r>
    </w:p>
    <w:p w:rsidR="00120AAD" w:rsidRPr="00BA7C60" w:rsidRDefault="00120AAD" w:rsidP="00E977DE">
      <w:pPr>
        <w:pStyle w:val="ListParagraph"/>
        <w:numPr>
          <w:ilvl w:val="0"/>
          <w:numId w:val="4"/>
        </w:numPr>
        <w:jc w:val="both"/>
        <w:rPr>
          <w:rFonts w:ascii="Times New Roman" w:hAnsi="Times New Roman" w:cs="Times New Roman"/>
          <w:sz w:val="24"/>
        </w:rPr>
      </w:pPr>
      <w:r w:rsidRPr="00BA7C60">
        <w:rPr>
          <w:rFonts w:ascii="Times New Roman" w:hAnsi="Times New Roman" w:cs="Times New Roman"/>
          <w:sz w:val="24"/>
        </w:rPr>
        <w:t>millised ameti- ja töökohad saab täita üleviimise korras;</w:t>
      </w:r>
    </w:p>
    <w:p w:rsidR="00120AAD" w:rsidRPr="00BA7C60" w:rsidRDefault="00120AAD" w:rsidP="00E977DE">
      <w:pPr>
        <w:pStyle w:val="ListParagraph"/>
        <w:numPr>
          <w:ilvl w:val="0"/>
          <w:numId w:val="4"/>
        </w:numPr>
        <w:jc w:val="both"/>
        <w:rPr>
          <w:rFonts w:ascii="Times New Roman" w:hAnsi="Times New Roman" w:cs="Times New Roman"/>
          <w:sz w:val="24"/>
        </w:rPr>
      </w:pPr>
      <w:r w:rsidRPr="00BA7C60">
        <w:rPr>
          <w:rFonts w:ascii="Times New Roman" w:hAnsi="Times New Roman" w:cs="Times New Roman"/>
          <w:sz w:val="24"/>
        </w:rPr>
        <w:t>millised ameti- ja töökohad saab täita ümberpaigutamise korras;</w:t>
      </w:r>
    </w:p>
    <w:p w:rsidR="00120AAD" w:rsidRPr="00BA7C60" w:rsidRDefault="00120AAD" w:rsidP="00E977DE">
      <w:pPr>
        <w:pStyle w:val="ListParagraph"/>
        <w:numPr>
          <w:ilvl w:val="0"/>
          <w:numId w:val="4"/>
        </w:numPr>
        <w:jc w:val="both"/>
        <w:rPr>
          <w:rFonts w:ascii="Times New Roman" w:hAnsi="Times New Roman" w:cs="Times New Roman"/>
          <w:sz w:val="24"/>
        </w:rPr>
      </w:pPr>
      <w:r w:rsidRPr="00BA7C60">
        <w:rPr>
          <w:rFonts w:ascii="Times New Roman" w:hAnsi="Times New Roman" w:cs="Times New Roman"/>
          <w:sz w:val="24"/>
        </w:rPr>
        <w:t>millistele ameti- ja töökohtadele tuleb korraldada sisekonkurss;</w:t>
      </w:r>
    </w:p>
    <w:p w:rsidR="00120AAD" w:rsidRPr="00BA7C60" w:rsidRDefault="00120AAD" w:rsidP="00E977DE">
      <w:pPr>
        <w:pStyle w:val="ListParagraph"/>
        <w:numPr>
          <w:ilvl w:val="0"/>
          <w:numId w:val="4"/>
        </w:numPr>
        <w:jc w:val="both"/>
        <w:rPr>
          <w:rFonts w:ascii="Times New Roman" w:hAnsi="Times New Roman" w:cs="Times New Roman"/>
          <w:sz w:val="24"/>
        </w:rPr>
      </w:pPr>
      <w:r w:rsidRPr="00BA7C60">
        <w:rPr>
          <w:rFonts w:ascii="Times New Roman" w:hAnsi="Times New Roman" w:cs="Times New Roman"/>
          <w:sz w:val="24"/>
        </w:rPr>
        <w:t>millistele ameti- ja töökohtadele tuleb korraldada avalik konkurss;</w:t>
      </w:r>
    </w:p>
    <w:p w:rsidR="00120AAD" w:rsidRPr="00BA7C60" w:rsidRDefault="00120AAD" w:rsidP="00E977DE">
      <w:pPr>
        <w:pStyle w:val="ListParagraph"/>
        <w:numPr>
          <w:ilvl w:val="0"/>
          <w:numId w:val="4"/>
        </w:numPr>
        <w:jc w:val="both"/>
        <w:rPr>
          <w:rFonts w:ascii="Times New Roman" w:hAnsi="Times New Roman" w:cs="Times New Roman"/>
          <w:sz w:val="24"/>
        </w:rPr>
      </w:pPr>
      <w:r w:rsidRPr="00BA7C60">
        <w:rPr>
          <w:rFonts w:ascii="Times New Roman" w:hAnsi="Times New Roman" w:cs="Times New Roman"/>
          <w:sz w:val="24"/>
        </w:rPr>
        <w:t xml:space="preserve">millised ameti- ja töökohad koondatakse. </w:t>
      </w:r>
    </w:p>
    <w:p w:rsidR="001D5F5A" w:rsidRPr="00BA7C60" w:rsidRDefault="001D5F5A" w:rsidP="00120AAD">
      <w:pPr>
        <w:jc w:val="both"/>
        <w:rPr>
          <w:rFonts w:ascii="Times New Roman" w:hAnsi="Times New Roman" w:cs="Times New Roman"/>
          <w:sz w:val="24"/>
        </w:rPr>
      </w:pPr>
    </w:p>
    <w:p w:rsidR="00277649" w:rsidRPr="00BA7C60" w:rsidRDefault="00277649" w:rsidP="00120AAD">
      <w:pPr>
        <w:jc w:val="both"/>
        <w:rPr>
          <w:rFonts w:ascii="Times New Roman" w:hAnsi="Times New Roman" w:cs="Times New Roman"/>
          <w:sz w:val="24"/>
        </w:rPr>
      </w:pPr>
      <w:r w:rsidRPr="00BA7C60">
        <w:rPr>
          <w:rFonts w:ascii="Times New Roman" w:hAnsi="Times New Roman" w:cs="Times New Roman"/>
          <w:sz w:val="24"/>
        </w:rPr>
        <w:t>Kuivõrd ametikohtade üleviimise ja ümberpaigutamise võimalused tuleneva</w:t>
      </w:r>
      <w:r w:rsidR="00003190" w:rsidRPr="00BA7C60">
        <w:rPr>
          <w:rFonts w:ascii="Times New Roman" w:hAnsi="Times New Roman" w:cs="Times New Roman"/>
          <w:sz w:val="24"/>
        </w:rPr>
        <w:t>d</w:t>
      </w:r>
      <w:r w:rsidR="00D473CE" w:rsidRPr="00BA7C60">
        <w:rPr>
          <w:rFonts w:ascii="Times New Roman" w:hAnsi="Times New Roman" w:cs="Times New Roman"/>
          <w:sz w:val="24"/>
        </w:rPr>
        <w:t xml:space="preserve"> seadusest</w:t>
      </w:r>
      <w:r w:rsidR="001D5F5A" w:rsidRPr="00BA7C60">
        <w:rPr>
          <w:rFonts w:ascii="Times New Roman" w:hAnsi="Times New Roman" w:cs="Times New Roman"/>
          <w:sz w:val="24"/>
        </w:rPr>
        <w:t xml:space="preserve"> ning kui komisjon on teinud põhjaliku eeltöö</w:t>
      </w:r>
      <w:r w:rsidR="00D473CE" w:rsidRPr="00BA7C60">
        <w:rPr>
          <w:rFonts w:ascii="Times New Roman" w:hAnsi="Times New Roman" w:cs="Times New Roman"/>
          <w:sz w:val="24"/>
        </w:rPr>
        <w:t>, on enamikel</w:t>
      </w:r>
      <w:r w:rsidRPr="00BA7C60">
        <w:rPr>
          <w:rFonts w:ascii="Times New Roman" w:hAnsi="Times New Roman" w:cs="Times New Roman"/>
          <w:sz w:val="24"/>
        </w:rPr>
        <w:t xml:space="preserve"> juhtudel komisjoni ettepanekute põhjal p</w:t>
      </w:r>
      <w:r w:rsidR="00003190" w:rsidRPr="00BA7C60">
        <w:rPr>
          <w:rFonts w:ascii="Times New Roman" w:hAnsi="Times New Roman" w:cs="Times New Roman"/>
          <w:sz w:val="24"/>
        </w:rPr>
        <w:t>ärast</w:t>
      </w:r>
      <w:r w:rsidRPr="00BA7C60">
        <w:rPr>
          <w:rFonts w:ascii="Times New Roman" w:hAnsi="Times New Roman" w:cs="Times New Roman"/>
          <w:sz w:val="24"/>
        </w:rPr>
        <w:t xml:space="preserve"> ametiasutuse </w:t>
      </w:r>
      <w:r w:rsidR="00D473CE" w:rsidRPr="00BA7C60">
        <w:rPr>
          <w:rFonts w:ascii="Times New Roman" w:hAnsi="Times New Roman" w:cs="Times New Roman"/>
          <w:sz w:val="24"/>
        </w:rPr>
        <w:t>struktuuri ja teenistuskohtade koosseisu kehtestamist</w:t>
      </w:r>
      <w:r w:rsidRPr="00BA7C60">
        <w:rPr>
          <w:rFonts w:ascii="Times New Roman" w:hAnsi="Times New Roman" w:cs="Times New Roman"/>
          <w:sz w:val="24"/>
        </w:rPr>
        <w:t xml:space="preserve"> volikogu poolt</w:t>
      </w:r>
      <w:r w:rsidR="00003190" w:rsidRPr="00BA7C60">
        <w:rPr>
          <w:rFonts w:ascii="Times New Roman" w:hAnsi="Times New Roman" w:cs="Times New Roman"/>
          <w:sz w:val="24"/>
        </w:rPr>
        <w:t xml:space="preserve"> võimalik</w:t>
      </w:r>
      <w:r w:rsidRPr="00BA7C60">
        <w:rPr>
          <w:rFonts w:ascii="Times New Roman" w:hAnsi="Times New Roman" w:cs="Times New Roman"/>
          <w:sz w:val="24"/>
        </w:rPr>
        <w:t xml:space="preserve"> anda koheselt üle ka koondamisteated teenistujatele, kelle ameti- või töö</w:t>
      </w:r>
      <w:r w:rsidR="00D473CE" w:rsidRPr="00BA7C60">
        <w:rPr>
          <w:rFonts w:ascii="Times New Roman" w:hAnsi="Times New Roman" w:cs="Times New Roman"/>
          <w:sz w:val="24"/>
        </w:rPr>
        <w:t>koht koondatakse.</w:t>
      </w:r>
      <w:r w:rsidR="001D5F5A" w:rsidRPr="00BA7C60">
        <w:rPr>
          <w:rFonts w:ascii="Times New Roman" w:hAnsi="Times New Roman" w:cs="Times New Roman"/>
          <w:sz w:val="24"/>
        </w:rPr>
        <w:t xml:space="preserve"> </w:t>
      </w:r>
    </w:p>
    <w:p w:rsidR="00277649" w:rsidRPr="00BA7C60" w:rsidRDefault="00277649" w:rsidP="00120AAD">
      <w:pPr>
        <w:jc w:val="both"/>
        <w:rPr>
          <w:rFonts w:ascii="Times New Roman" w:hAnsi="Times New Roman" w:cs="Times New Roman"/>
          <w:sz w:val="24"/>
        </w:rPr>
      </w:pPr>
    </w:p>
    <w:p w:rsidR="00F741A9" w:rsidRPr="00FC3040" w:rsidRDefault="00120AAD" w:rsidP="00597D1E">
      <w:pPr>
        <w:pStyle w:val="Heading2"/>
        <w:numPr>
          <w:ilvl w:val="1"/>
          <w:numId w:val="18"/>
        </w:numPr>
        <w:rPr>
          <w:rFonts w:ascii="Times New Roman" w:hAnsi="Times New Roman" w:cs="Times New Roman"/>
          <w:b/>
          <w:i/>
          <w:color w:val="auto"/>
          <w:sz w:val="24"/>
          <w:szCs w:val="24"/>
        </w:rPr>
      </w:pPr>
      <w:bookmarkStart w:id="3" w:name="_Toc479863216"/>
      <w:r w:rsidRPr="00FC3040">
        <w:rPr>
          <w:rFonts w:ascii="Times New Roman" w:hAnsi="Times New Roman" w:cs="Times New Roman"/>
          <w:b/>
          <w:i/>
          <w:color w:val="auto"/>
          <w:sz w:val="24"/>
          <w:szCs w:val="24"/>
        </w:rPr>
        <w:t>Ametnike värbamise ja valiku kord</w:t>
      </w:r>
      <w:r w:rsidR="00093790" w:rsidRPr="00FC3040">
        <w:rPr>
          <w:rStyle w:val="FootnoteReference"/>
          <w:rFonts w:ascii="Times New Roman" w:hAnsi="Times New Roman" w:cs="Times New Roman"/>
          <w:b/>
          <w:i/>
          <w:color w:val="auto"/>
          <w:sz w:val="24"/>
          <w:szCs w:val="24"/>
        </w:rPr>
        <w:footnoteReference w:id="16"/>
      </w:r>
      <w:bookmarkEnd w:id="3"/>
    </w:p>
    <w:p w:rsidR="00597D1E" w:rsidRPr="00BA7C60" w:rsidRDefault="00597D1E" w:rsidP="00597D1E"/>
    <w:p w:rsidR="00E8787E" w:rsidRPr="00BA7C60" w:rsidRDefault="00120AAD" w:rsidP="00F741A9">
      <w:pPr>
        <w:jc w:val="both"/>
        <w:rPr>
          <w:rFonts w:ascii="Times New Roman" w:hAnsi="Times New Roman" w:cs="Times New Roman"/>
          <w:sz w:val="24"/>
        </w:rPr>
      </w:pPr>
      <w:r w:rsidRPr="00BA7C60">
        <w:rPr>
          <w:rFonts w:ascii="Times New Roman" w:hAnsi="Times New Roman" w:cs="Times New Roman"/>
          <w:sz w:val="24"/>
        </w:rPr>
        <w:t xml:space="preserve">Lisaks uue ametiasutuse struktuuri </w:t>
      </w:r>
      <w:r w:rsidR="00366C35">
        <w:rPr>
          <w:rFonts w:ascii="Times New Roman" w:hAnsi="Times New Roman" w:cs="Times New Roman"/>
          <w:sz w:val="24"/>
        </w:rPr>
        <w:t xml:space="preserve">ja teenistuskohtade koosseisu </w:t>
      </w:r>
      <w:r w:rsidRPr="00BA7C60">
        <w:rPr>
          <w:rFonts w:ascii="Times New Roman" w:hAnsi="Times New Roman" w:cs="Times New Roman"/>
          <w:sz w:val="24"/>
        </w:rPr>
        <w:t xml:space="preserve">eelnõu välja töötamisele, tuleks välja töötada </w:t>
      </w:r>
      <w:r w:rsidR="0000213E" w:rsidRPr="00BA7C60">
        <w:rPr>
          <w:rFonts w:ascii="Times New Roman" w:hAnsi="Times New Roman" w:cs="Times New Roman"/>
          <w:sz w:val="24"/>
        </w:rPr>
        <w:t xml:space="preserve">ja kehtestada </w:t>
      </w:r>
      <w:r w:rsidRPr="00BA7C60">
        <w:rPr>
          <w:rFonts w:ascii="Times New Roman" w:hAnsi="Times New Roman" w:cs="Times New Roman"/>
          <w:sz w:val="24"/>
        </w:rPr>
        <w:t>valla- või linnavalitsuse määrus ametnike värbamise ja valiku korra reguleerimise kohta</w:t>
      </w:r>
      <w:r w:rsidR="00304D55">
        <w:rPr>
          <w:rFonts w:ascii="Times New Roman" w:hAnsi="Times New Roman" w:cs="Times New Roman"/>
          <w:sz w:val="24"/>
        </w:rPr>
        <w:t xml:space="preserve"> (Lisa 6)</w:t>
      </w:r>
      <w:r w:rsidRPr="00BA7C60">
        <w:rPr>
          <w:rFonts w:ascii="Times New Roman" w:hAnsi="Times New Roman" w:cs="Times New Roman"/>
          <w:sz w:val="24"/>
        </w:rPr>
        <w:t>.</w:t>
      </w:r>
      <w:r w:rsidR="002B3F9A" w:rsidRPr="00BA7C60">
        <w:rPr>
          <w:rFonts w:ascii="Times New Roman" w:hAnsi="Times New Roman" w:cs="Times New Roman"/>
          <w:sz w:val="24"/>
        </w:rPr>
        <w:t xml:space="preserve"> </w:t>
      </w:r>
      <w:r w:rsidR="00E8787E" w:rsidRPr="00BA7C60">
        <w:rPr>
          <w:rFonts w:ascii="Times New Roman" w:hAnsi="Times New Roman" w:cs="Times New Roman"/>
          <w:sz w:val="24"/>
        </w:rPr>
        <w:t xml:space="preserve">Korra võib kehtestada </w:t>
      </w:r>
      <w:r w:rsidR="00103317" w:rsidRPr="00BA7C60">
        <w:rPr>
          <w:rFonts w:ascii="Times New Roman" w:hAnsi="Times New Roman" w:cs="Times New Roman"/>
          <w:sz w:val="24"/>
        </w:rPr>
        <w:t>ühel järgmistest viisidest</w:t>
      </w:r>
      <w:r w:rsidR="00E8787E" w:rsidRPr="00BA7C60">
        <w:rPr>
          <w:rFonts w:ascii="Times New Roman" w:hAnsi="Times New Roman" w:cs="Times New Roman"/>
          <w:sz w:val="24"/>
        </w:rPr>
        <w:t>:</w:t>
      </w:r>
    </w:p>
    <w:p w:rsidR="00E8787E" w:rsidRPr="00BA7C60" w:rsidRDefault="00E8787E" w:rsidP="000B60DC">
      <w:pPr>
        <w:pStyle w:val="ListParagraph"/>
        <w:numPr>
          <w:ilvl w:val="0"/>
          <w:numId w:val="27"/>
        </w:numPr>
        <w:jc w:val="both"/>
        <w:rPr>
          <w:rFonts w:ascii="Times New Roman" w:hAnsi="Times New Roman" w:cs="Times New Roman"/>
          <w:sz w:val="24"/>
        </w:rPr>
      </w:pPr>
      <w:r w:rsidRPr="00BA7C60">
        <w:rPr>
          <w:rFonts w:ascii="Times New Roman" w:hAnsi="Times New Roman" w:cs="Times New Roman"/>
          <w:sz w:val="24"/>
        </w:rPr>
        <w:t>kõikide ühinevate KOV-ide valitsuste poolt identsena enne ühinemist (nt Saaremaa valla ametiasutuste ametnike värbamise ja valiku kord, jõustumisega valimistulemuste väljakuulutamisel);</w:t>
      </w:r>
    </w:p>
    <w:p w:rsidR="00E8787E" w:rsidRPr="00BA7C60" w:rsidRDefault="00AD5C75" w:rsidP="000B60DC">
      <w:pPr>
        <w:pStyle w:val="ListParagraph"/>
        <w:numPr>
          <w:ilvl w:val="0"/>
          <w:numId w:val="27"/>
        </w:numPr>
        <w:jc w:val="both"/>
        <w:rPr>
          <w:rFonts w:ascii="Times New Roman" w:hAnsi="Times New Roman" w:cs="Times New Roman"/>
          <w:sz w:val="24"/>
        </w:rPr>
      </w:pPr>
      <w:r w:rsidRPr="00BA7C60">
        <w:rPr>
          <w:rFonts w:ascii="Times New Roman" w:hAnsi="Times New Roman" w:cs="Times New Roman"/>
          <w:sz w:val="24"/>
        </w:rPr>
        <w:t xml:space="preserve">kui ühinemislepingus on kokkulepitud, et </w:t>
      </w:r>
      <w:r w:rsidR="00042699" w:rsidRPr="00BA7C60">
        <w:rPr>
          <w:rFonts w:ascii="Times New Roman" w:hAnsi="Times New Roman" w:cs="Times New Roman"/>
          <w:sz w:val="24"/>
        </w:rPr>
        <w:t xml:space="preserve">kuni uue valla õigusaktide kehtestamiseni </w:t>
      </w:r>
      <w:r w:rsidRPr="00BA7C60">
        <w:rPr>
          <w:rFonts w:ascii="Times New Roman" w:hAnsi="Times New Roman" w:cs="Times New Roman"/>
          <w:sz w:val="24"/>
        </w:rPr>
        <w:t>lähtutakse ühe ühineva KOV-i õigusaktidest, siis võib kehtestada</w:t>
      </w:r>
      <w:r w:rsidR="00103317" w:rsidRPr="00BA7C60">
        <w:rPr>
          <w:rFonts w:ascii="Times New Roman" w:hAnsi="Times New Roman" w:cs="Times New Roman"/>
          <w:sz w:val="24"/>
        </w:rPr>
        <w:t xml:space="preserve"> korra</w:t>
      </w:r>
      <w:r w:rsidRPr="00BA7C60">
        <w:rPr>
          <w:rFonts w:ascii="Times New Roman" w:hAnsi="Times New Roman" w:cs="Times New Roman"/>
          <w:sz w:val="24"/>
        </w:rPr>
        <w:t xml:space="preserve"> enne ühinemist selle KOV-i valitsus;</w:t>
      </w:r>
    </w:p>
    <w:p w:rsidR="00AD5C75" w:rsidRPr="00BA7C60" w:rsidRDefault="00AD5C75" w:rsidP="000B60DC">
      <w:pPr>
        <w:pStyle w:val="ListParagraph"/>
        <w:numPr>
          <w:ilvl w:val="0"/>
          <w:numId w:val="27"/>
        </w:numPr>
        <w:jc w:val="both"/>
        <w:rPr>
          <w:rFonts w:ascii="Times New Roman" w:hAnsi="Times New Roman" w:cs="Times New Roman"/>
          <w:sz w:val="24"/>
        </w:rPr>
      </w:pPr>
      <w:r w:rsidRPr="00BA7C60">
        <w:rPr>
          <w:rFonts w:ascii="Times New Roman" w:hAnsi="Times New Roman" w:cs="Times New Roman"/>
          <w:sz w:val="24"/>
        </w:rPr>
        <w:t>korra võib kehtestada pärast ühinemist kõikide ametis olevate valitsuste poolt;</w:t>
      </w:r>
    </w:p>
    <w:p w:rsidR="00AD5C75" w:rsidRPr="00BA7C60" w:rsidRDefault="00AD5C75" w:rsidP="000B60DC">
      <w:pPr>
        <w:pStyle w:val="ListParagraph"/>
        <w:numPr>
          <w:ilvl w:val="0"/>
          <w:numId w:val="27"/>
        </w:numPr>
        <w:jc w:val="both"/>
        <w:rPr>
          <w:rFonts w:ascii="Times New Roman" w:hAnsi="Times New Roman" w:cs="Times New Roman"/>
          <w:sz w:val="24"/>
        </w:rPr>
      </w:pPr>
      <w:r w:rsidRPr="00BA7C60">
        <w:rPr>
          <w:rFonts w:ascii="Times New Roman" w:hAnsi="Times New Roman" w:cs="Times New Roman"/>
          <w:sz w:val="24"/>
        </w:rPr>
        <w:t xml:space="preserve">korra võib kehtestada pärast ühinemist ametisse kinnitatud uus valitsus, seda küll ainult juhul kui uus valitsus jõuab selle korra kehtestada enne kui volikogu kehtestab uue ametiasutuse struktuuri ja teenistuskohtade koosseisu. </w:t>
      </w:r>
    </w:p>
    <w:p w:rsidR="00AD5C75" w:rsidRDefault="00AD5C75" w:rsidP="00AD5C75">
      <w:pPr>
        <w:jc w:val="both"/>
        <w:rPr>
          <w:rFonts w:ascii="Times New Roman" w:hAnsi="Times New Roman" w:cs="Times New Roman"/>
          <w:sz w:val="24"/>
        </w:rPr>
      </w:pPr>
      <w:r w:rsidRPr="00BA7C60">
        <w:rPr>
          <w:rFonts w:ascii="Times New Roman" w:hAnsi="Times New Roman" w:cs="Times New Roman"/>
          <w:sz w:val="24"/>
        </w:rPr>
        <w:t xml:space="preserve">Peamine on, et kord oleks </w:t>
      </w:r>
      <w:r w:rsidR="00AC769D">
        <w:rPr>
          <w:rFonts w:ascii="Times New Roman" w:hAnsi="Times New Roman" w:cs="Times New Roman"/>
          <w:sz w:val="24"/>
        </w:rPr>
        <w:t xml:space="preserve">kehtiv </w:t>
      </w:r>
      <w:r w:rsidRPr="00BA7C60">
        <w:rPr>
          <w:rFonts w:ascii="Times New Roman" w:hAnsi="Times New Roman" w:cs="Times New Roman"/>
          <w:sz w:val="24"/>
        </w:rPr>
        <w:t xml:space="preserve">hetkeks, kui </w:t>
      </w:r>
      <w:r w:rsidR="00536AA8">
        <w:rPr>
          <w:rFonts w:ascii="Times New Roman" w:hAnsi="Times New Roman" w:cs="Times New Roman"/>
          <w:sz w:val="24"/>
        </w:rPr>
        <w:t>volikogu otsuse</w:t>
      </w:r>
      <w:r w:rsidRPr="00BA7C60">
        <w:rPr>
          <w:rFonts w:ascii="Times New Roman" w:hAnsi="Times New Roman" w:cs="Times New Roman"/>
          <w:sz w:val="24"/>
        </w:rPr>
        <w:t xml:space="preserve"> alusel hakatakse </w:t>
      </w:r>
      <w:r w:rsidR="00366C35">
        <w:rPr>
          <w:rFonts w:ascii="Times New Roman" w:hAnsi="Times New Roman" w:cs="Times New Roman"/>
          <w:sz w:val="24"/>
        </w:rPr>
        <w:t xml:space="preserve">teenistuskohtade koosseisu </w:t>
      </w:r>
      <w:r w:rsidRPr="00BA7C60">
        <w:rPr>
          <w:rFonts w:ascii="Times New Roman" w:hAnsi="Times New Roman" w:cs="Times New Roman"/>
          <w:sz w:val="24"/>
        </w:rPr>
        <w:t xml:space="preserve">täitmisega toimetama. </w:t>
      </w:r>
    </w:p>
    <w:p w:rsidR="00AC769D" w:rsidRPr="00BA7C60" w:rsidRDefault="00AC769D" w:rsidP="00AD5C75">
      <w:pPr>
        <w:jc w:val="both"/>
        <w:rPr>
          <w:rFonts w:ascii="Times New Roman" w:hAnsi="Times New Roman" w:cs="Times New Roman"/>
          <w:sz w:val="24"/>
        </w:rPr>
      </w:pPr>
    </w:p>
    <w:p w:rsidR="00120AAD" w:rsidRPr="00BA7C60" w:rsidRDefault="00C10397" w:rsidP="00F741A9">
      <w:pPr>
        <w:jc w:val="both"/>
        <w:rPr>
          <w:rFonts w:ascii="Times New Roman" w:hAnsi="Times New Roman" w:cs="Times New Roman"/>
          <w:sz w:val="24"/>
        </w:rPr>
      </w:pPr>
      <w:r w:rsidRPr="00BA7C60">
        <w:rPr>
          <w:rFonts w:ascii="Times New Roman" w:hAnsi="Times New Roman" w:cs="Times New Roman"/>
          <w:sz w:val="24"/>
        </w:rPr>
        <w:t xml:space="preserve">Määrusega </w:t>
      </w:r>
      <w:r w:rsidR="0000213E" w:rsidRPr="00BA7C60">
        <w:rPr>
          <w:rFonts w:ascii="Times New Roman" w:hAnsi="Times New Roman" w:cs="Times New Roman"/>
          <w:sz w:val="24"/>
        </w:rPr>
        <w:t xml:space="preserve">saab </w:t>
      </w:r>
      <w:r w:rsidRPr="00BA7C60">
        <w:rPr>
          <w:rFonts w:ascii="Times New Roman" w:hAnsi="Times New Roman" w:cs="Times New Roman"/>
          <w:sz w:val="24"/>
        </w:rPr>
        <w:t xml:space="preserve">reguleerida vaba ameti- ja töökoha </w:t>
      </w:r>
      <w:r w:rsidR="0000213E" w:rsidRPr="00BA7C60">
        <w:rPr>
          <w:rFonts w:ascii="Times New Roman" w:hAnsi="Times New Roman" w:cs="Times New Roman"/>
          <w:sz w:val="24"/>
        </w:rPr>
        <w:t xml:space="preserve">täitmise </w:t>
      </w:r>
      <w:r w:rsidR="009435B6" w:rsidRPr="00BA7C60">
        <w:rPr>
          <w:rFonts w:ascii="Times New Roman" w:hAnsi="Times New Roman" w:cs="Times New Roman"/>
          <w:sz w:val="24"/>
        </w:rPr>
        <w:t xml:space="preserve">täpsem regulatsioon ja </w:t>
      </w:r>
      <w:r w:rsidR="00536AA8">
        <w:rPr>
          <w:rFonts w:ascii="Times New Roman" w:hAnsi="Times New Roman" w:cs="Times New Roman"/>
          <w:sz w:val="24"/>
        </w:rPr>
        <w:t xml:space="preserve">vajadusel </w:t>
      </w:r>
      <w:r w:rsidR="009435B6" w:rsidRPr="00BA7C60">
        <w:rPr>
          <w:rFonts w:ascii="Times New Roman" w:hAnsi="Times New Roman" w:cs="Times New Roman"/>
          <w:sz w:val="24"/>
        </w:rPr>
        <w:t xml:space="preserve">moodustatud personalikomisjoni pädevus. </w:t>
      </w:r>
      <w:r w:rsidR="0000213E" w:rsidRPr="00BA7C60">
        <w:rPr>
          <w:rFonts w:ascii="Times New Roman" w:hAnsi="Times New Roman" w:cs="Times New Roman"/>
          <w:sz w:val="24"/>
        </w:rPr>
        <w:t>Määruse kehtestamine ei ole kohustuslik, võib lähtuda ka Vabariigi Valitsuse 19. detsembri 2012. a määrusest nr 113 „Ametnike värbamise ja valiku kord“</w:t>
      </w:r>
      <w:r w:rsidR="00277649" w:rsidRPr="00BA7C60">
        <w:rPr>
          <w:rFonts w:ascii="Times New Roman" w:hAnsi="Times New Roman" w:cs="Times New Roman"/>
          <w:sz w:val="24"/>
        </w:rPr>
        <w:t xml:space="preserve">, mis on KOV ametnikele soovituslik, kuid korrektsem on </w:t>
      </w:r>
      <w:r w:rsidR="0000213E" w:rsidRPr="00BA7C60">
        <w:rPr>
          <w:rFonts w:ascii="Times New Roman" w:hAnsi="Times New Roman" w:cs="Times New Roman"/>
          <w:sz w:val="24"/>
        </w:rPr>
        <w:t>kehtestada nimetatud Vabariigi Valitsuse</w:t>
      </w:r>
      <w:r w:rsidR="00093790" w:rsidRPr="00BA7C60">
        <w:rPr>
          <w:rFonts w:ascii="Times New Roman" w:hAnsi="Times New Roman" w:cs="Times New Roman"/>
          <w:sz w:val="24"/>
        </w:rPr>
        <w:t xml:space="preserve"> määrusega analoogselt </w:t>
      </w:r>
      <w:r w:rsidR="0000213E" w:rsidRPr="00BA7C60">
        <w:rPr>
          <w:rFonts w:ascii="Times New Roman" w:hAnsi="Times New Roman" w:cs="Times New Roman"/>
          <w:sz w:val="24"/>
        </w:rPr>
        <w:t>enda kor</w:t>
      </w:r>
      <w:r w:rsidR="00E9628F" w:rsidRPr="00BA7C60">
        <w:rPr>
          <w:rFonts w:ascii="Times New Roman" w:hAnsi="Times New Roman" w:cs="Times New Roman"/>
          <w:sz w:val="24"/>
        </w:rPr>
        <w:t>d</w:t>
      </w:r>
      <w:r w:rsidR="0000213E" w:rsidRPr="00BA7C60">
        <w:rPr>
          <w:rFonts w:ascii="Times New Roman" w:hAnsi="Times New Roman" w:cs="Times New Roman"/>
          <w:sz w:val="24"/>
        </w:rPr>
        <w:t xml:space="preserve">.  </w:t>
      </w:r>
    </w:p>
    <w:p w:rsidR="00032117" w:rsidRPr="00451872" w:rsidRDefault="00032117" w:rsidP="00451872">
      <w:pPr>
        <w:pStyle w:val="Heading2"/>
        <w:rPr>
          <w:rFonts w:ascii="Times New Roman" w:hAnsi="Times New Roman" w:cs="Times New Roman"/>
          <w:sz w:val="24"/>
          <w:szCs w:val="24"/>
        </w:rPr>
      </w:pPr>
    </w:p>
    <w:p w:rsidR="00B74D03" w:rsidRPr="00451872" w:rsidRDefault="00B74D03" w:rsidP="00F90D06">
      <w:pPr>
        <w:pStyle w:val="Heading2"/>
        <w:numPr>
          <w:ilvl w:val="1"/>
          <w:numId w:val="18"/>
        </w:numPr>
        <w:rPr>
          <w:rFonts w:ascii="Times New Roman" w:hAnsi="Times New Roman" w:cs="Times New Roman"/>
          <w:b/>
          <w:i/>
          <w:sz w:val="24"/>
          <w:szCs w:val="24"/>
        </w:rPr>
      </w:pPr>
      <w:r w:rsidRPr="00451872">
        <w:rPr>
          <w:rFonts w:ascii="Times New Roman" w:hAnsi="Times New Roman" w:cs="Times New Roman"/>
          <w:b/>
          <w:i/>
          <w:sz w:val="24"/>
          <w:szCs w:val="24"/>
        </w:rPr>
        <w:t xml:space="preserve"> </w:t>
      </w:r>
      <w:bookmarkStart w:id="4" w:name="_Toc479863217"/>
      <w:r w:rsidRPr="00864521">
        <w:rPr>
          <w:rFonts w:ascii="Times New Roman" w:hAnsi="Times New Roman" w:cs="Times New Roman"/>
          <w:b/>
          <w:i/>
          <w:color w:val="auto"/>
          <w:sz w:val="24"/>
          <w:szCs w:val="24"/>
        </w:rPr>
        <w:t>Ametiasutuse ametnike haridusele, töökogemusele, teadmistele ja oskustele esitatavad nõuded</w:t>
      </w:r>
      <w:bookmarkEnd w:id="4"/>
    </w:p>
    <w:p w:rsidR="00B74D03" w:rsidRDefault="00B74D03" w:rsidP="00451872">
      <w:pPr>
        <w:ind w:left="720"/>
      </w:pPr>
    </w:p>
    <w:p w:rsidR="00F90D06" w:rsidRDefault="00AF341B" w:rsidP="00451872">
      <w:pPr>
        <w:jc w:val="both"/>
        <w:rPr>
          <w:rFonts w:ascii="Times New Roman" w:hAnsi="Times New Roman" w:cs="Times New Roman"/>
          <w:sz w:val="24"/>
          <w:szCs w:val="24"/>
        </w:rPr>
      </w:pPr>
      <w:r>
        <w:rPr>
          <w:rFonts w:ascii="Times New Roman" w:hAnsi="Times New Roman" w:cs="Times New Roman"/>
          <w:sz w:val="24"/>
          <w:szCs w:val="24"/>
        </w:rPr>
        <w:t xml:space="preserve">Selleks, et uue </w:t>
      </w:r>
      <w:r w:rsidR="00366C35">
        <w:rPr>
          <w:rFonts w:ascii="Times New Roman" w:hAnsi="Times New Roman" w:cs="Times New Roman"/>
          <w:sz w:val="24"/>
          <w:szCs w:val="24"/>
        </w:rPr>
        <w:t>ametiasutuse</w:t>
      </w:r>
      <w:r>
        <w:rPr>
          <w:rFonts w:ascii="Times New Roman" w:hAnsi="Times New Roman" w:cs="Times New Roman"/>
          <w:sz w:val="24"/>
          <w:szCs w:val="24"/>
        </w:rPr>
        <w:t xml:space="preserve"> teenistuskohti täita ja hinnata ametnike vastavust ametikoha nõuetele</w:t>
      </w:r>
      <w:r w:rsidR="00F90D06">
        <w:rPr>
          <w:rFonts w:ascii="Times New Roman" w:hAnsi="Times New Roman" w:cs="Times New Roman"/>
          <w:sz w:val="24"/>
          <w:szCs w:val="24"/>
        </w:rPr>
        <w:t>,</w:t>
      </w:r>
      <w:r>
        <w:rPr>
          <w:rFonts w:ascii="Times New Roman" w:hAnsi="Times New Roman" w:cs="Times New Roman"/>
          <w:sz w:val="24"/>
          <w:szCs w:val="24"/>
        </w:rPr>
        <w:t xml:space="preserve"> on vaja</w:t>
      </w:r>
      <w:r w:rsidR="00F90D06">
        <w:rPr>
          <w:rFonts w:ascii="Times New Roman" w:hAnsi="Times New Roman" w:cs="Times New Roman"/>
          <w:sz w:val="24"/>
          <w:szCs w:val="24"/>
        </w:rPr>
        <w:t xml:space="preserve"> esmalt</w:t>
      </w:r>
      <w:r>
        <w:rPr>
          <w:rFonts w:ascii="Times New Roman" w:hAnsi="Times New Roman" w:cs="Times New Roman"/>
          <w:sz w:val="24"/>
          <w:szCs w:val="24"/>
        </w:rPr>
        <w:t xml:space="preserve"> teada, millised on teenistuskohtadele esitatavad nõuded. Üldised nõuded teenistuskohtadele tulenevad</w:t>
      </w:r>
      <w:r w:rsidR="00F90D06">
        <w:rPr>
          <w:rFonts w:ascii="Times New Roman" w:hAnsi="Times New Roman" w:cs="Times New Roman"/>
          <w:sz w:val="24"/>
          <w:szCs w:val="24"/>
        </w:rPr>
        <w:t xml:space="preserve"> ATS-ist ja</w:t>
      </w:r>
      <w:r>
        <w:rPr>
          <w:rFonts w:ascii="Times New Roman" w:hAnsi="Times New Roman" w:cs="Times New Roman"/>
          <w:sz w:val="24"/>
          <w:szCs w:val="24"/>
        </w:rPr>
        <w:t xml:space="preserve"> ATS § 14 lõike 3 alusel kehtestatud volikogu määrusest, täpsemad nõuded saab kehtestada ametijuhendis. </w:t>
      </w:r>
      <w:r w:rsidR="00F90D06">
        <w:rPr>
          <w:rFonts w:ascii="Times New Roman" w:hAnsi="Times New Roman" w:cs="Times New Roman"/>
          <w:sz w:val="24"/>
          <w:szCs w:val="24"/>
        </w:rPr>
        <w:t>Soovitame tutvuda avaliku teenistuse seaduse käsiraamatu peatüki 2 osaga A</w:t>
      </w:r>
      <w:r w:rsidR="00F90D06">
        <w:rPr>
          <w:rStyle w:val="FootnoteReference"/>
          <w:rFonts w:ascii="Times New Roman" w:hAnsi="Times New Roman" w:cs="Times New Roman"/>
          <w:sz w:val="24"/>
          <w:szCs w:val="24"/>
        </w:rPr>
        <w:footnoteReference w:id="17"/>
      </w:r>
      <w:r w:rsidR="00F90D06">
        <w:rPr>
          <w:rFonts w:ascii="Times New Roman" w:hAnsi="Times New Roman" w:cs="Times New Roman"/>
          <w:sz w:val="24"/>
          <w:szCs w:val="24"/>
        </w:rPr>
        <w:t>, kus on lähemalt selgitatud teenistusse võtmis</w:t>
      </w:r>
      <w:r w:rsidR="00536AA8">
        <w:rPr>
          <w:rFonts w:ascii="Times New Roman" w:hAnsi="Times New Roman" w:cs="Times New Roman"/>
          <w:sz w:val="24"/>
          <w:szCs w:val="24"/>
        </w:rPr>
        <w:t>ele</w:t>
      </w:r>
      <w:r w:rsidR="00F90D06">
        <w:rPr>
          <w:rFonts w:ascii="Times New Roman" w:hAnsi="Times New Roman" w:cs="Times New Roman"/>
          <w:sz w:val="24"/>
          <w:szCs w:val="24"/>
        </w:rPr>
        <w:t xml:space="preserve"> esitatavaid nõudeid, mida volikogu määruses tuleks reguleerida. Otstarbekas on</w:t>
      </w:r>
      <w:r>
        <w:rPr>
          <w:rFonts w:ascii="Times New Roman" w:hAnsi="Times New Roman" w:cs="Times New Roman"/>
          <w:sz w:val="24"/>
          <w:szCs w:val="24"/>
        </w:rPr>
        <w:t xml:space="preserve">, et määruse eelnõu oleks olemas enne ühinemist, et oleks võimalik selle alusel komisjonil ametnikega läbirääkimisi pidada. Määruse enda võib kehtestada pärast ühinemist uue KOV volikogu poolt samal istungil, kus kehtestatakse uue ametiasutuse struktuur ja teenistuskohtade koosseis. </w:t>
      </w:r>
      <w:r w:rsidR="006B160C">
        <w:rPr>
          <w:rFonts w:ascii="Times New Roman" w:hAnsi="Times New Roman" w:cs="Times New Roman"/>
          <w:sz w:val="24"/>
          <w:szCs w:val="24"/>
        </w:rPr>
        <w:t xml:space="preserve">Ametijuhendid ja tööülesannete kirjeldused saab kehtestada pärast uue ametiasutuse struktuuri ja teenistuskohtade koosseisu ning ametnike haridusele, töökogemusele, teadmistele ja oskustele esitavate nõuete kehtestamist uue volikogu poolt. Ja alles pärast seda saab välja saata teated üleviimise, ümberpaigutamise või koondamise kohta ning pärast teadete väljastamist on võimalik koostada vastavad käskkirjad. </w:t>
      </w:r>
    </w:p>
    <w:p w:rsidR="00F90D06" w:rsidRDefault="00F90D06" w:rsidP="00451872">
      <w:pPr>
        <w:jc w:val="both"/>
        <w:rPr>
          <w:rFonts w:ascii="Times New Roman" w:hAnsi="Times New Roman" w:cs="Times New Roman"/>
          <w:sz w:val="24"/>
          <w:szCs w:val="24"/>
        </w:rPr>
      </w:pPr>
    </w:p>
    <w:p w:rsidR="00AF341B" w:rsidRDefault="00AF341B" w:rsidP="00451872">
      <w:pPr>
        <w:jc w:val="both"/>
        <w:rPr>
          <w:rFonts w:ascii="Times New Roman" w:hAnsi="Times New Roman" w:cs="Times New Roman"/>
          <w:sz w:val="24"/>
          <w:szCs w:val="24"/>
        </w:rPr>
      </w:pPr>
      <w:r>
        <w:rPr>
          <w:rFonts w:ascii="Times New Roman" w:hAnsi="Times New Roman" w:cs="Times New Roman"/>
          <w:sz w:val="24"/>
          <w:szCs w:val="24"/>
        </w:rPr>
        <w:t>Volikogu määruse eesmärk on tagada sarnaseid avaliku võimu ülesandeid täitvate ametnike osas ühtlane kvaliteeditasand. Kuna aga ametnikud tegelevad avalikus teenistuses väga erinevate ülesannetega, on teatud ulatuses võimalik nõudeid kehtestada</w:t>
      </w:r>
      <w:r w:rsidR="00235DEE">
        <w:rPr>
          <w:rFonts w:ascii="Times New Roman" w:hAnsi="Times New Roman" w:cs="Times New Roman"/>
          <w:sz w:val="24"/>
          <w:szCs w:val="24"/>
        </w:rPr>
        <w:t xml:space="preserve"> ka</w:t>
      </w:r>
      <w:r>
        <w:rPr>
          <w:rFonts w:ascii="Times New Roman" w:hAnsi="Times New Roman" w:cs="Times New Roman"/>
          <w:sz w:val="24"/>
          <w:szCs w:val="24"/>
        </w:rPr>
        <w:t xml:space="preserve"> ametijuhendiga. Ametijuhendi tasandil kehtestatud nõuded peavad olema kooskõlas volikogu määrusega ning vastama ametikohale ettenähtud teenistusülesannetele. </w:t>
      </w:r>
      <w:r w:rsidR="00235DEE">
        <w:rPr>
          <w:rFonts w:ascii="Times New Roman" w:hAnsi="Times New Roman" w:cs="Times New Roman"/>
          <w:sz w:val="24"/>
          <w:szCs w:val="24"/>
        </w:rPr>
        <w:t>Nõuded on jagatud neljaks:</w:t>
      </w:r>
    </w:p>
    <w:p w:rsidR="006D5227" w:rsidRDefault="006D5227" w:rsidP="00451872">
      <w:pPr>
        <w:jc w:val="both"/>
        <w:rPr>
          <w:rFonts w:ascii="Times New Roman" w:hAnsi="Times New Roman" w:cs="Times New Roman"/>
          <w:sz w:val="24"/>
          <w:szCs w:val="24"/>
        </w:rPr>
      </w:pPr>
    </w:p>
    <w:p w:rsidR="00235DEE" w:rsidRPr="00864521" w:rsidRDefault="00235DEE" w:rsidP="00451872">
      <w:pPr>
        <w:pStyle w:val="ListParagraph"/>
        <w:numPr>
          <w:ilvl w:val="0"/>
          <w:numId w:val="47"/>
        </w:numPr>
        <w:jc w:val="both"/>
        <w:rPr>
          <w:rFonts w:ascii="Times New Roman" w:hAnsi="Times New Roman" w:cs="Times New Roman"/>
          <w:sz w:val="24"/>
          <w:szCs w:val="24"/>
        </w:rPr>
      </w:pPr>
      <w:r w:rsidRPr="00864521">
        <w:rPr>
          <w:rFonts w:ascii="Times New Roman" w:hAnsi="Times New Roman" w:cs="Times New Roman"/>
          <w:i/>
          <w:sz w:val="24"/>
          <w:szCs w:val="24"/>
        </w:rPr>
        <w:t>nõuded haridusele</w:t>
      </w:r>
      <w:r w:rsidR="00416988" w:rsidRPr="00416988">
        <w:rPr>
          <w:rFonts w:ascii="Times New Roman" w:hAnsi="Times New Roman" w:cs="Times New Roman"/>
          <w:sz w:val="24"/>
          <w:szCs w:val="24"/>
        </w:rPr>
        <w:t>:</w:t>
      </w:r>
      <w:r w:rsidR="00416988" w:rsidRPr="00451872">
        <w:rPr>
          <w:rFonts w:ascii="Times New Roman" w:hAnsi="Times New Roman" w:cs="Times New Roman"/>
          <w:sz w:val="24"/>
          <w:szCs w:val="24"/>
        </w:rPr>
        <w:t xml:space="preserve"> ATS-i kohaselt peab ametnik olema vähemalt keskharidusega. Täpsustada võib ametijuhendiga nii haridustaseme liiki kui ka spetsiifilist valdkonda. Täpsustavad nõuded on näiteks nõue omada kutsekeskharidust, bakalaureusekraadi, magistrikraadi</w:t>
      </w:r>
      <w:r w:rsidR="00416988" w:rsidRPr="00864521">
        <w:rPr>
          <w:rFonts w:ascii="Times New Roman" w:hAnsi="Times New Roman" w:cs="Times New Roman"/>
          <w:sz w:val="24"/>
          <w:szCs w:val="24"/>
        </w:rPr>
        <w:t>, doktorikraadi või nõue omada teatud erialast haridust (näiteks sotsiaalteaduse, loodusteaduse, humanitaarteaduse bakalaureust)</w:t>
      </w:r>
      <w:r w:rsidRPr="00864521">
        <w:rPr>
          <w:rFonts w:ascii="Times New Roman" w:hAnsi="Times New Roman" w:cs="Times New Roman"/>
          <w:sz w:val="24"/>
          <w:szCs w:val="24"/>
        </w:rPr>
        <w:t>;</w:t>
      </w:r>
    </w:p>
    <w:p w:rsidR="00235DEE" w:rsidRPr="00864521" w:rsidRDefault="00235DEE" w:rsidP="00451872">
      <w:pPr>
        <w:pStyle w:val="ListParagraph"/>
        <w:numPr>
          <w:ilvl w:val="0"/>
          <w:numId w:val="47"/>
        </w:numPr>
        <w:jc w:val="both"/>
        <w:rPr>
          <w:rFonts w:ascii="Times New Roman" w:hAnsi="Times New Roman" w:cs="Times New Roman"/>
          <w:sz w:val="24"/>
          <w:szCs w:val="24"/>
        </w:rPr>
      </w:pPr>
      <w:r w:rsidRPr="00864521">
        <w:rPr>
          <w:rFonts w:ascii="Times New Roman" w:hAnsi="Times New Roman" w:cs="Times New Roman"/>
          <w:i/>
          <w:sz w:val="24"/>
          <w:szCs w:val="24"/>
        </w:rPr>
        <w:t>nõuded töökogemusele</w:t>
      </w:r>
      <w:r w:rsidR="00416988" w:rsidRPr="00864521">
        <w:rPr>
          <w:rFonts w:ascii="Times New Roman" w:hAnsi="Times New Roman" w:cs="Times New Roman"/>
          <w:sz w:val="24"/>
          <w:szCs w:val="24"/>
        </w:rPr>
        <w:t>: siia alla kuulub isiku varasem praktiline tööalane tegevus ja senised tööalased saavutused. Samuti kuulub siia alla juhtimiskogemus</w:t>
      </w:r>
      <w:r w:rsidRPr="00864521">
        <w:rPr>
          <w:rFonts w:ascii="Times New Roman" w:hAnsi="Times New Roman" w:cs="Times New Roman"/>
          <w:sz w:val="24"/>
          <w:szCs w:val="24"/>
        </w:rPr>
        <w:t>;</w:t>
      </w:r>
    </w:p>
    <w:p w:rsidR="00235DEE" w:rsidRPr="00864521" w:rsidRDefault="00235DEE" w:rsidP="00451872">
      <w:pPr>
        <w:pStyle w:val="ListParagraph"/>
        <w:numPr>
          <w:ilvl w:val="0"/>
          <w:numId w:val="47"/>
        </w:numPr>
        <w:jc w:val="both"/>
        <w:rPr>
          <w:rFonts w:ascii="Times New Roman" w:hAnsi="Times New Roman" w:cs="Times New Roman"/>
          <w:sz w:val="24"/>
          <w:szCs w:val="24"/>
        </w:rPr>
      </w:pPr>
      <w:r w:rsidRPr="00864521">
        <w:rPr>
          <w:rFonts w:ascii="Times New Roman" w:hAnsi="Times New Roman" w:cs="Times New Roman"/>
          <w:i/>
          <w:sz w:val="24"/>
          <w:szCs w:val="24"/>
        </w:rPr>
        <w:t>nõuded teadmistele</w:t>
      </w:r>
      <w:r w:rsidR="00416988" w:rsidRPr="00864521">
        <w:rPr>
          <w:rFonts w:ascii="Times New Roman" w:hAnsi="Times New Roman" w:cs="Times New Roman"/>
          <w:sz w:val="24"/>
          <w:szCs w:val="24"/>
        </w:rPr>
        <w:t>: siia alla kuuluvad nii nõuded teatud spetsiifilise valdkonna, nt majandus-, õigus-, põllumajandus-, ja keskkonnavaldkonna teadmistele kui ka nõuded ametniku laialdasematele teadmistele ühiskonnast, majandusest, poliitikast vms</w:t>
      </w:r>
      <w:r w:rsidRPr="00864521">
        <w:rPr>
          <w:rFonts w:ascii="Times New Roman" w:hAnsi="Times New Roman" w:cs="Times New Roman"/>
          <w:sz w:val="24"/>
          <w:szCs w:val="24"/>
        </w:rPr>
        <w:t>;</w:t>
      </w:r>
    </w:p>
    <w:p w:rsidR="00235DEE" w:rsidRPr="00864521" w:rsidRDefault="00235DEE" w:rsidP="00451872">
      <w:pPr>
        <w:pStyle w:val="ListParagraph"/>
        <w:numPr>
          <w:ilvl w:val="0"/>
          <w:numId w:val="47"/>
        </w:numPr>
        <w:jc w:val="both"/>
        <w:rPr>
          <w:rFonts w:ascii="Times New Roman" w:hAnsi="Times New Roman" w:cs="Times New Roman"/>
          <w:sz w:val="24"/>
          <w:szCs w:val="24"/>
        </w:rPr>
      </w:pPr>
      <w:r w:rsidRPr="00864521">
        <w:rPr>
          <w:rFonts w:ascii="Times New Roman" w:hAnsi="Times New Roman" w:cs="Times New Roman"/>
          <w:i/>
          <w:sz w:val="24"/>
          <w:szCs w:val="24"/>
        </w:rPr>
        <w:t>nõuded oskustele</w:t>
      </w:r>
      <w:r w:rsidR="00416988" w:rsidRPr="00864521">
        <w:rPr>
          <w:rFonts w:ascii="Times New Roman" w:hAnsi="Times New Roman" w:cs="Times New Roman"/>
          <w:sz w:val="24"/>
          <w:szCs w:val="24"/>
        </w:rPr>
        <w:t>: siia alla kuuluvad nii otseselt isikuga seonduvad oskused (nt suhtlemis- ja esinemisoskus, meeskonnatööoskus) kui ka isiku intellekti ja võimetega seotud oskused (nt võõrkeelte- ja arvutioskus).</w:t>
      </w:r>
      <w:r w:rsidR="00F90D06" w:rsidRPr="00864521">
        <w:rPr>
          <w:rStyle w:val="FootnoteReference"/>
          <w:rFonts w:ascii="Times New Roman" w:hAnsi="Times New Roman" w:cs="Times New Roman"/>
          <w:sz w:val="24"/>
          <w:szCs w:val="24"/>
        </w:rPr>
        <w:footnoteReference w:id="18"/>
      </w:r>
    </w:p>
    <w:p w:rsidR="00235DEE" w:rsidRPr="00864521" w:rsidRDefault="00235DEE" w:rsidP="00451872">
      <w:pPr>
        <w:jc w:val="both"/>
        <w:rPr>
          <w:rFonts w:ascii="Times New Roman" w:hAnsi="Times New Roman" w:cs="Times New Roman"/>
          <w:sz w:val="24"/>
          <w:szCs w:val="24"/>
        </w:rPr>
      </w:pPr>
    </w:p>
    <w:p w:rsidR="00235DEE" w:rsidRPr="00864521" w:rsidRDefault="00235DEE" w:rsidP="00451872">
      <w:pPr>
        <w:jc w:val="both"/>
        <w:rPr>
          <w:rFonts w:ascii="Times New Roman" w:hAnsi="Times New Roman" w:cs="Times New Roman"/>
          <w:sz w:val="24"/>
          <w:szCs w:val="24"/>
        </w:rPr>
      </w:pPr>
    </w:p>
    <w:p w:rsidR="001F09C3" w:rsidRPr="00864521" w:rsidRDefault="001F09C3" w:rsidP="000B60DC">
      <w:pPr>
        <w:pStyle w:val="Heading2"/>
        <w:numPr>
          <w:ilvl w:val="1"/>
          <w:numId w:val="18"/>
        </w:numPr>
        <w:rPr>
          <w:rFonts w:ascii="Times New Roman" w:hAnsi="Times New Roman" w:cs="Times New Roman"/>
          <w:b/>
          <w:i/>
          <w:color w:val="auto"/>
          <w:sz w:val="24"/>
        </w:rPr>
      </w:pPr>
      <w:r w:rsidRPr="00864521">
        <w:rPr>
          <w:rFonts w:ascii="Times New Roman" w:hAnsi="Times New Roman" w:cs="Times New Roman"/>
          <w:b/>
          <w:i/>
          <w:color w:val="auto"/>
          <w:sz w:val="24"/>
        </w:rPr>
        <w:t xml:space="preserve"> </w:t>
      </w:r>
      <w:bookmarkStart w:id="5" w:name="_Toc479863218"/>
      <w:r w:rsidRPr="00864521">
        <w:rPr>
          <w:rFonts w:ascii="Times New Roman" w:hAnsi="Times New Roman" w:cs="Times New Roman"/>
          <w:b/>
          <w:i/>
          <w:color w:val="auto"/>
          <w:sz w:val="24"/>
        </w:rPr>
        <w:t>Ametijuhendid ja tööülesannete kirjeldused</w:t>
      </w:r>
      <w:bookmarkEnd w:id="5"/>
    </w:p>
    <w:p w:rsidR="001F09C3" w:rsidRDefault="001F09C3" w:rsidP="00451872">
      <w:pPr>
        <w:ind w:left="720"/>
      </w:pPr>
    </w:p>
    <w:p w:rsidR="001F09C3" w:rsidRDefault="002C23CF" w:rsidP="00451872">
      <w:pPr>
        <w:jc w:val="both"/>
        <w:rPr>
          <w:rFonts w:ascii="Times New Roman" w:hAnsi="Times New Roman" w:cs="Times New Roman"/>
          <w:sz w:val="24"/>
        </w:rPr>
      </w:pPr>
      <w:r>
        <w:rPr>
          <w:rFonts w:ascii="Times New Roman" w:hAnsi="Times New Roman" w:cs="Times New Roman"/>
          <w:sz w:val="24"/>
        </w:rPr>
        <w:t xml:space="preserve">Uue ametiasutuse </w:t>
      </w:r>
      <w:r w:rsidR="00536AA8">
        <w:rPr>
          <w:rFonts w:ascii="Times New Roman" w:hAnsi="Times New Roman" w:cs="Times New Roman"/>
          <w:sz w:val="24"/>
        </w:rPr>
        <w:t xml:space="preserve">struktuuri ja </w:t>
      </w:r>
      <w:r w:rsidR="006D5227">
        <w:rPr>
          <w:rFonts w:ascii="Times New Roman" w:hAnsi="Times New Roman" w:cs="Times New Roman"/>
          <w:sz w:val="24"/>
        </w:rPr>
        <w:t>teenistujate koosseisu</w:t>
      </w:r>
      <w:r>
        <w:rPr>
          <w:rFonts w:ascii="Times New Roman" w:hAnsi="Times New Roman" w:cs="Times New Roman"/>
          <w:sz w:val="24"/>
        </w:rPr>
        <w:t xml:space="preserve"> eelnõu ja volikogu määruse ametnike haridusele, töökogemusele, teadmisetele ja oskustele kehtestatud nõuete eelnõu põhjal tuleks koostada ametikohtade ametijuhendite eelnõud ja töökohtade tööülesannete kirjelduste eelnõud. Ametijuhendite ja tööülesannete kirjeldus võivad sisaldada täpsustavaid nõudeid </w:t>
      </w:r>
      <w:r>
        <w:rPr>
          <w:rFonts w:ascii="Times New Roman" w:hAnsi="Times New Roman" w:cs="Times New Roman"/>
          <w:sz w:val="24"/>
        </w:rPr>
        <w:lastRenderedPageBreak/>
        <w:t xml:space="preserve">ameti- või töökohale, mille alusel saab komisjon pidada läbirääkimisi ning hinnata olemasolevaid teenistujaid. </w:t>
      </w:r>
    </w:p>
    <w:p w:rsidR="006D5227" w:rsidRDefault="006D5227" w:rsidP="00451872">
      <w:pPr>
        <w:jc w:val="both"/>
        <w:rPr>
          <w:rFonts w:ascii="Times New Roman" w:hAnsi="Times New Roman" w:cs="Times New Roman"/>
          <w:sz w:val="24"/>
        </w:rPr>
      </w:pPr>
    </w:p>
    <w:p w:rsidR="006D5227" w:rsidRPr="00451872" w:rsidRDefault="002C23CF" w:rsidP="00451872">
      <w:pPr>
        <w:jc w:val="both"/>
        <w:rPr>
          <w:rFonts w:ascii="Times New Roman" w:hAnsi="Times New Roman" w:cs="Times New Roman"/>
          <w:sz w:val="24"/>
          <w:szCs w:val="24"/>
          <w:shd w:val="clear" w:color="auto" w:fill="FFFFFF"/>
        </w:rPr>
      </w:pPr>
      <w:r>
        <w:rPr>
          <w:rFonts w:ascii="Times New Roman" w:hAnsi="Times New Roman" w:cs="Times New Roman"/>
          <w:sz w:val="24"/>
        </w:rPr>
        <w:t xml:space="preserve">Kehtestatud </w:t>
      </w:r>
      <w:r w:rsidRPr="00451872">
        <w:rPr>
          <w:rFonts w:ascii="Times New Roman" w:hAnsi="Times New Roman" w:cs="Times New Roman"/>
          <w:sz w:val="24"/>
        </w:rPr>
        <w:t>ametijuhend ja tööülesannete kirjeldus peab olema kaasas üleviimise, ümberpaigutamise ja koondamis</w:t>
      </w:r>
      <w:r w:rsidR="00A47FEC">
        <w:rPr>
          <w:rFonts w:ascii="Times New Roman" w:hAnsi="Times New Roman" w:cs="Times New Roman"/>
          <w:sz w:val="24"/>
        </w:rPr>
        <w:t>e t</w:t>
      </w:r>
      <w:r w:rsidRPr="00451872">
        <w:rPr>
          <w:rFonts w:ascii="Times New Roman" w:hAnsi="Times New Roman" w:cs="Times New Roman"/>
          <w:sz w:val="24"/>
        </w:rPr>
        <w:t>ea</w:t>
      </w:r>
      <w:r w:rsidR="00A47FEC">
        <w:rPr>
          <w:rFonts w:ascii="Times New Roman" w:hAnsi="Times New Roman" w:cs="Times New Roman"/>
          <w:sz w:val="24"/>
        </w:rPr>
        <w:t>tega</w:t>
      </w:r>
      <w:r w:rsidRPr="00451872">
        <w:rPr>
          <w:rFonts w:ascii="Times New Roman" w:hAnsi="Times New Roman" w:cs="Times New Roman"/>
          <w:sz w:val="24"/>
        </w:rPr>
        <w:t xml:space="preserve">, kui pakutakse koondamise puhul teist ametikohta. </w:t>
      </w:r>
      <w:r w:rsidR="006D5227" w:rsidRPr="00451872">
        <w:rPr>
          <w:rFonts w:ascii="Times New Roman" w:hAnsi="Times New Roman" w:cs="Times New Roman"/>
          <w:sz w:val="24"/>
          <w:szCs w:val="24"/>
        </w:rPr>
        <w:t xml:space="preserve">Ametijuhendi </w:t>
      </w:r>
      <w:r w:rsidR="006D5227" w:rsidRPr="00451872">
        <w:rPr>
          <w:rFonts w:ascii="Times New Roman" w:hAnsi="Times New Roman" w:cs="Times New Roman"/>
          <w:sz w:val="24"/>
          <w:szCs w:val="24"/>
          <w:shd w:val="clear" w:color="auto" w:fill="FFFFFF"/>
        </w:rPr>
        <w:t>kehtestab ametisse nimetamise õigust omav isik või tema volitatud isik kõikidele ametiasutuse ametikohtadele</w:t>
      </w:r>
      <w:r w:rsidR="006D5227" w:rsidRPr="00451872">
        <w:rPr>
          <w:rStyle w:val="FootnoteReference"/>
          <w:rFonts w:ascii="Times New Roman" w:hAnsi="Times New Roman" w:cs="Times New Roman"/>
          <w:sz w:val="24"/>
          <w:szCs w:val="24"/>
          <w:shd w:val="clear" w:color="auto" w:fill="FFFFFF"/>
        </w:rPr>
        <w:footnoteReference w:id="19"/>
      </w:r>
      <w:r w:rsidR="00424628" w:rsidRPr="00451872">
        <w:rPr>
          <w:rFonts w:ascii="Times New Roman" w:hAnsi="Times New Roman" w:cs="Times New Roman"/>
          <w:sz w:val="24"/>
          <w:szCs w:val="24"/>
          <w:shd w:val="clear" w:color="auto" w:fill="FFFFFF"/>
        </w:rPr>
        <w:t>.</w:t>
      </w:r>
      <w:r w:rsidR="006D5227" w:rsidRPr="00451872">
        <w:rPr>
          <w:rFonts w:ascii="Times New Roman" w:hAnsi="Times New Roman" w:cs="Times New Roman"/>
          <w:sz w:val="24"/>
          <w:szCs w:val="24"/>
          <w:shd w:val="clear" w:color="auto" w:fill="FFFFFF"/>
        </w:rPr>
        <w:t xml:space="preserve"> Kuna uut ametiasutust juhtiv vallavanem või linnapea ei ole koheselt ametisse nimetatud, kuid </w:t>
      </w:r>
      <w:r w:rsidR="00424628" w:rsidRPr="00451872">
        <w:rPr>
          <w:rFonts w:ascii="Times New Roman" w:hAnsi="Times New Roman" w:cs="Times New Roman"/>
          <w:sz w:val="24"/>
          <w:szCs w:val="24"/>
          <w:shd w:val="clear" w:color="auto" w:fill="FFFFFF"/>
        </w:rPr>
        <w:t xml:space="preserve">kehtestatud </w:t>
      </w:r>
      <w:r w:rsidR="006D5227" w:rsidRPr="00451872">
        <w:rPr>
          <w:rFonts w:ascii="Times New Roman" w:hAnsi="Times New Roman" w:cs="Times New Roman"/>
          <w:sz w:val="24"/>
          <w:szCs w:val="24"/>
          <w:shd w:val="clear" w:color="auto" w:fill="FFFFFF"/>
        </w:rPr>
        <w:t xml:space="preserve">ametijuhendid on vajalikud </w:t>
      </w:r>
      <w:r w:rsidR="00A47FEC">
        <w:rPr>
          <w:rFonts w:ascii="Times New Roman" w:hAnsi="Times New Roman" w:cs="Times New Roman"/>
          <w:sz w:val="24"/>
          <w:szCs w:val="24"/>
          <w:shd w:val="clear" w:color="auto" w:fill="FFFFFF"/>
        </w:rPr>
        <w:t xml:space="preserve">eelpool loetletud </w:t>
      </w:r>
      <w:r w:rsidR="00A47FEC" w:rsidRPr="00451872">
        <w:rPr>
          <w:rFonts w:ascii="Times New Roman" w:hAnsi="Times New Roman" w:cs="Times New Roman"/>
          <w:sz w:val="24"/>
          <w:szCs w:val="24"/>
          <w:shd w:val="clear" w:color="auto" w:fill="FFFFFF"/>
        </w:rPr>
        <w:t xml:space="preserve">teadete </w:t>
      </w:r>
      <w:r w:rsidR="006D5227" w:rsidRPr="00451872">
        <w:rPr>
          <w:rFonts w:ascii="Times New Roman" w:hAnsi="Times New Roman" w:cs="Times New Roman"/>
          <w:sz w:val="24"/>
          <w:szCs w:val="24"/>
          <w:shd w:val="clear" w:color="auto" w:fill="FFFFFF"/>
        </w:rPr>
        <w:t>edastamiseks</w:t>
      </w:r>
      <w:r w:rsidR="00A47FEC">
        <w:rPr>
          <w:rFonts w:ascii="Times New Roman" w:hAnsi="Times New Roman" w:cs="Times New Roman"/>
          <w:sz w:val="24"/>
          <w:szCs w:val="24"/>
          <w:shd w:val="clear" w:color="auto" w:fill="FFFFFF"/>
        </w:rPr>
        <w:t>,</w:t>
      </w:r>
      <w:r w:rsidR="006D5227" w:rsidRPr="00451872">
        <w:rPr>
          <w:rFonts w:ascii="Times New Roman" w:hAnsi="Times New Roman" w:cs="Times New Roman"/>
          <w:sz w:val="24"/>
          <w:szCs w:val="24"/>
          <w:shd w:val="clear" w:color="auto" w:fill="FFFFFF"/>
        </w:rPr>
        <w:t xml:space="preserve"> on võimalikud toimimisviisid järgmised</w:t>
      </w:r>
      <w:r w:rsidR="006B160C">
        <w:rPr>
          <w:rFonts w:ascii="Times New Roman" w:hAnsi="Times New Roman" w:cs="Times New Roman"/>
          <w:sz w:val="24"/>
          <w:szCs w:val="24"/>
          <w:shd w:val="clear" w:color="auto" w:fill="FFFFFF"/>
        </w:rPr>
        <w:t xml:space="preserve"> pärast ühinemist</w:t>
      </w:r>
      <w:r w:rsidR="006D5227" w:rsidRPr="00451872">
        <w:rPr>
          <w:rFonts w:ascii="Times New Roman" w:hAnsi="Times New Roman" w:cs="Times New Roman"/>
          <w:sz w:val="24"/>
          <w:szCs w:val="24"/>
          <w:shd w:val="clear" w:color="auto" w:fill="FFFFFF"/>
        </w:rPr>
        <w:t xml:space="preserve">: </w:t>
      </w:r>
    </w:p>
    <w:p w:rsidR="006D5227" w:rsidRPr="00451872" w:rsidRDefault="006D5227" w:rsidP="00451872">
      <w:pPr>
        <w:pStyle w:val="ListParagraph"/>
        <w:numPr>
          <w:ilvl w:val="0"/>
          <w:numId w:val="51"/>
        </w:numPr>
        <w:jc w:val="both"/>
        <w:rPr>
          <w:rFonts w:ascii="Times New Roman" w:hAnsi="Times New Roman" w:cs="Times New Roman"/>
          <w:sz w:val="24"/>
          <w:szCs w:val="24"/>
        </w:rPr>
      </w:pPr>
      <w:r w:rsidRPr="00451872">
        <w:rPr>
          <w:rFonts w:ascii="Times New Roman" w:hAnsi="Times New Roman" w:cs="Times New Roman"/>
          <w:sz w:val="24"/>
          <w:szCs w:val="24"/>
        </w:rPr>
        <w:t>komisjonid koostavad ametijuhendite eelnõud ning need allkirjastatakse vallavanemate</w:t>
      </w:r>
      <w:r w:rsidR="00424628" w:rsidRPr="00451872">
        <w:rPr>
          <w:rFonts w:ascii="Times New Roman" w:hAnsi="Times New Roman" w:cs="Times New Roman"/>
          <w:sz w:val="24"/>
          <w:szCs w:val="24"/>
        </w:rPr>
        <w:t>/ linnapeade</w:t>
      </w:r>
      <w:r w:rsidRPr="00451872">
        <w:rPr>
          <w:rFonts w:ascii="Times New Roman" w:hAnsi="Times New Roman" w:cs="Times New Roman"/>
          <w:sz w:val="24"/>
          <w:szCs w:val="24"/>
        </w:rPr>
        <w:t xml:space="preserve"> poolt, kelle koosseisust ametikoht</w:t>
      </w:r>
      <w:r w:rsidR="00DD4FC4" w:rsidRPr="00451872">
        <w:rPr>
          <w:rFonts w:ascii="Times New Roman" w:hAnsi="Times New Roman" w:cs="Times New Roman"/>
          <w:sz w:val="24"/>
          <w:szCs w:val="24"/>
        </w:rPr>
        <w:t xml:space="preserve"> üle vii</w:t>
      </w:r>
      <w:r w:rsidR="00A47FEC">
        <w:rPr>
          <w:rFonts w:ascii="Times New Roman" w:hAnsi="Times New Roman" w:cs="Times New Roman"/>
          <w:sz w:val="24"/>
          <w:szCs w:val="24"/>
        </w:rPr>
        <w:t>akse</w:t>
      </w:r>
      <w:r w:rsidR="00DD4FC4" w:rsidRPr="00451872">
        <w:rPr>
          <w:rFonts w:ascii="Times New Roman" w:hAnsi="Times New Roman" w:cs="Times New Roman"/>
          <w:sz w:val="24"/>
          <w:szCs w:val="24"/>
        </w:rPr>
        <w:t>;</w:t>
      </w:r>
    </w:p>
    <w:p w:rsidR="006D5227" w:rsidRPr="00451872" w:rsidRDefault="006D5227" w:rsidP="00451872">
      <w:pPr>
        <w:pStyle w:val="ListParagraph"/>
        <w:numPr>
          <w:ilvl w:val="0"/>
          <w:numId w:val="51"/>
        </w:numPr>
        <w:jc w:val="both"/>
        <w:rPr>
          <w:rFonts w:ascii="Times New Roman" w:hAnsi="Times New Roman" w:cs="Times New Roman"/>
          <w:sz w:val="24"/>
          <w:szCs w:val="24"/>
        </w:rPr>
      </w:pPr>
      <w:r w:rsidRPr="00451872">
        <w:rPr>
          <w:rFonts w:ascii="Times New Roman" w:hAnsi="Times New Roman" w:cs="Times New Roman"/>
          <w:sz w:val="24"/>
          <w:szCs w:val="24"/>
        </w:rPr>
        <w:t>komisjonid koostavad ametijuhendite eelnõud ning olemasolevad vallavanemad</w:t>
      </w:r>
      <w:r w:rsidR="00424628" w:rsidRPr="00451872">
        <w:rPr>
          <w:rFonts w:ascii="Times New Roman" w:hAnsi="Times New Roman" w:cs="Times New Roman"/>
          <w:sz w:val="24"/>
          <w:szCs w:val="24"/>
        </w:rPr>
        <w:t>/ linnapead</w:t>
      </w:r>
      <w:r w:rsidRPr="00451872">
        <w:rPr>
          <w:rFonts w:ascii="Times New Roman" w:hAnsi="Times New Roman" w:cs="Times New Roman"/>
          <w:sz w:val="24"/>
          <w:szCs w:val="24"/>
        </w:rPr>
        <w:t xml:space="preserve"> volitavad igaüks enda ametiasutuse koosseisust üle</w:t>
      </w:r>
      <w:r w:rsidR="00304AB4" w:rsidRPr="00451872">
        <w:rPr>
          <w:rFonts w:ascii="Times New Roman" w:hAnsi="Times New Roman" w:cs="Times New Roman"/>
          <w:sz w:val="24"/>
          <w:szCs w:val="24"/>
        </w:rPr>
        <w:t xml:space="preserve"> </w:t>
      </w:r>
      <w:r w:rsidRPr="00451872">
        <w:rPr>
          <w:rFonts w:ascii="Times New Roman" w:hAnsi="Times New Roman" w:cs="Times New Roman"/>
          <w:sz w:val="24"/>
          <w:szCs w:val="24"/>
        </w:rPr>
        <w:t>viidud teenistuskohtadele ametijuhendite kehtestamise ühel</w:t>
      </w:r>
      <w:r>
        <w:rPr>
          <w:rFonts w:ascii="Times New Roman" w:hAnsi="Times New Roman" w:cs="Times New Roman"/>
          <w:sz w:val="24"/>
          <w:szCs w:val="24"/>
        </w:rPr>
        <w:t>e vallavanematest</w:t>
      </w:r>
      <w:r w:rsidR="00424628">
        <w:rPr>
          <w:rFonts w:ascii="Times New Roman" w:hAnsi="Times New Roman" w:cs="Times New Roman"/>
          <w:sz w:val="24"/>
          <w:szCs w:val="24"/>
        </w:rPr>
        <w:t>/ linnapeadest</w:t>
      </w:r>
      <w:r w:rsidRPr="00A7586D">
        <w:rPr>
          <w:rFonts w:ascii="Times New Roman" w:hAnsi="Times New Roman" w:cs="Times New Roman"/>
          <w:sz w:val="24"/>
          <w:szCs w:val="24"/>
        </w:rPr>
        <w:t>;</w:t>
      </w:r>
    </w:p>
    <w:p w:rsidR="006D5227" w:rsidRPr="00451872" w:rsidRDefault="006D5227" w:rsidP="00451872">
      <w:pPr>
        <w:pStyle w:val="ListParagraph"/>
        <w:numPr>
          <w:ilvl w:val="0"/>
          <w:numId w:val="51"/>
        </w:numPr>
        <w:jc w:val="both"/>
        <w:rPr>
          <w:rFonts w:ascii="Times New Roman" w:hAnsi="Times New Roman" w:cs="Times New Roman"/>
          <w:sz w:val="24"/>
          <w:szCs w:val="24"/>
        </w:rPr>
      </w:pPr>
      <w:r w:rsidRPr="00451872">
        <w:rPr>
          <w:rFonts w:ascii="Times New Roman" w:hAnsi="Times New Roman" w:cs="Times New Roman"/>
          <w:sz w:val="24"/>
          <w:szCs w:val="24"/>
        </w:rPr>
        <w:t>komisjonid koostavad ametijuhendite eel</w:t>
      </w:r>
      <w:r w:rsidR="00DD4FC4" w:rsidRPr="00DD4FC4">
        <w:rPr>
          <w:rFonts w:ascii="Times New Roman" w:hAnsi="Times New Roman" w:cs="Times New Roman"/>
          <w:sz w:val="24"/>
          <w:szCs w:val="24"/>
        </w:rPr>
        <w:t xml:space="preserve">nõud ning nende </w:t>
      </w:r>
      <w:r w:rsidR="00424628">
        <w:rPr>
          <w:rFonts w:ascii="Times New Roman" w:hAnsi="Times New Roman" w:cs="Times New Roman"/>
          <w:sz w:val="24"/>
          <w:szCs w:val="24"/>
        </w:rPr>
        <w:t>kehtestamisega</w:t>
      </w:r>
      <w:r w:rsidR="00DD4FC4" w:rsidRPr="00DD4FC4">
        <w:rPr>
          <w:rFonts w:ascii="Times New Roman" w:hAnsi="Times New Roman" w:cs="Times New Roman"/>
          <w:sz w:val="24"/>
          <w:szCs w:val="24"/>
        </w:rPr>
        <w:t xml:space="preserve"> oodatakse</w:t>
      </w:r>
      <w:r w:rsidR="00424628">
        <w:rPr>
          <w:rFonts w:ascii="Times New Roman" w:hAnsi="Times New Roman" w:cs="Times New Roman"/>
          <w:sz w:val="24"/>
          <w:szCs w:val="24"/>
        </w:rPr>
        <w:t>,</w:t>
      </w:r>
      <w:r w:rsidR="00DD4FC4" w:rsidRPr="00DD4FC4">
        <w:rPr>
          <w:rFonts w:ascii="Times New Roman" w:hAnsi="Times New Roman" w:cs="Times New Roman"/>
          <w:sz w:val="24"/>
          <w:szCs w:val="24"/>
        </w:rPr>
        <w:t xml:space="preserve"> kuni uus vallavanem</w:t>
      </w:r>
      <w:r w:rsidR="00424628">
        <w:rPr>
          <w:rFonts w:ascii="Times New Roman" w:hAnsi="Times New Roman" w:cs="Times New Roman"/>
          <w:sz w:val="24"/>
          <w:szCs w:val="24"/>
        </w:rPr>
        <w:t>/ linnapea</w:t>
      </w:r>
      <w:r w:rsidR="00DD4FC4" w:rsidRPr="00DD4FC4">
        <w:rPr>
          <w:rFonts w:ascii="Times New Roman" w:hAnsi="Times New Roman" w:cs="Times New Roman"/>
          <w:sz w:val="24"/>
          <w:szCs w:val="24"/>
        </w:rPr>
        <w:t xml:space="preserve"> ja valitsus on ametisse nimetatud, kes </w:t>
      </w:r>
      <w:r w:rsidRPr="00451872">
        <w:rPr>
          <w:rFonts w:ascii="Times New Roman" w:hAnsi="Times New Roman" w:cs="Times New Roman"/>
          <w:sz w:val="24"/>
          <w:szCs w:val="24"/>
        </w:rPr>
        <w:t>allkirjastab</w:t>
      </w:r>
      <w:r w:rsidR="00DD4FC4">
        <w:rPr>
          <w:rFonts w:ascii="Times New Roman" w:hAnsi="Times New Roman" w:cs="Times New Roman"/>
          <w:sz w:val="24"/>
          <w:szCs w:val="24"/>
        </w:rPr>
        <w:t xml:space="preserve"> ametijuhendid, misjärel saab alles alusta</w:t>
      </w:r>
      <w:r w:rsidR="00200925">
        <w:rPr>
          <w:rFonts w:ascii="Times New Roman" w:hAnsi="Times New Roman" w:cs="Times New Roman"/>
          <w:sz w:val="24"/>
          <w:szCs w:val="24"/>
        </w:rPr>
        <w:t>d</w:t>
      </w:r>
      <w:r w:rsidR="00DD4FC4">
        <w:rPr>
          <w:rFonts w:ascii="Times New Roman" w:hAnsi="Times New Roman" w:cs="Times New Roman"/>
          <w:sz w:val="24"/>
          <w:szCs w:val="24"/>
        </w:rPr>
        <w:t xml:space="preserve">a </w:t>
      </w:r>
      <w:r w:rsidR="00A47FEC">
        <w:rPr>
          <w:rFonts w:ascii="Times New Roman" w:hAnsi="Times New Roman" w:cs="Times New Roman"/>
          <w:sz w:val="24"/>
          <w:szCs w:val="24"/>
        </w:rPr>
        <w:t xml:space="preserve">üleviimise, ümberpaigutamise ja koondamise </w:t>
      </w:r>
      <w:r w:rsidR="00DD4FC4" w:rsidRPr="00DD4FC4">
        <w:rPr>
          <w:rFonts w:ascii="Times New Roman" w:hAnsi="Times New Roman" w:cs="Times New Roman"/>
          <w:sz w:val="24"/>
          <w:szCs w:val="24"/>
        </w:rPr>
        <w:t>tea</w:t>
      </w:r>
      <w:r w:rsidR="00A47FEC">
        <w:rPr>
          <w:rFonts w:ascii="Times New Roman" w:hAnsi="Times New Roman" w:cs="Times New Roman"/>
          <w:sz w:val="24"/>
          <w:szCs w:val="24"/>
        </w:rPr>
        <w:t>dete</w:t>
      </w:r>
      <w:r w:rsidR="00DD4FC4" w:rsidRPr="00DD4FC4">
        <w:rPr>
          <w:rFonts w:ascii="Times New Roman" w:hAnsi="Times New Roman" w:cs="Times New Roman"/>
          <w:sz w:val="24"/>
          <w:szCs w:val="24"/>
        </w:rPr>
        <w:t xml:space="preserve"> väljastamise </w:t>
      </w:r>
      <w:r w:rsidRPr="00451872">
        <w:rPr>
          <w:rFonts w:ascii="Times New Roman" w:hAnsi="Times New Roman" w:cs="Times New Roman"/>
          <w:sz w:val="24"/>
          <w:szCs w:val="24"/>
        </w:rPr>
        <w:t>ja</w:t>
      </w:r>
      <w:r w:rsidR="00DD4FC4">
        <w:rPr>
          <w:rFonts w:ascii="Times New Roman" w:hAnsi="Times New Roman" w:cs="Times New Roman"/>
          <w:sz w:val="24"/>
          <w:szCs w:val="24"/>
        </w:rPr>
        <w:t xml:space="preserve"> </w:t>
      </w:r>
      <w:r w:rsidRPr="00451872">
        <w:rPr>
          <w:rFonts w:ascii="Times New Roman" w:hAnsi="Times New Roman" w:cs="Times New Roman"/>
          <w:sz w:val="24"/>
          <w:szCs w:val="24"/>
        </w:rPr>
        <w:t>konkurss</w:t>
      </w:r>
      <w:r w:rsidR="00DD4FC4">
        <w:rPr>
          <w:rFonts w:ascii="Times New Roman" w:hAnsi="Times New Roman" w:cs="Times New Roman"/>
          <w:sz w:val="24"/>
          <w:szCs w:val="24"/>
        </w:rPr>
        <w:t>id</w:t>
      </w:r>
      <w:r w:rsidRPr="00451872">
        <w:rPr>
          <w:rFonts w:ascii="Times New Roman" w:hAnsi="Times New Roman" w:cs="Times New Roman"/>
          <w:sz w:val="24"/>
          <w:szCs w:val="24"/>
        </w:rPr>
        <w:t>e</w:t>
      </w:r>
      <w:r w:rsidR="00DD4FC4">
        <w:rPr>
          <w:rFonts w:ascii="Times New Roman" w:hAnsi="Times New Roman" w:cs="Times New Roman"/>
          <w:sz w:val="24"/>
          <w:szCs w:val="24"/>
        </w:rPr>
        <w:t xml:space="preserve"> korraldamist</w:t>
      </w:r>
      <w:r w:rsidRPr="00451872">
        <w:rPr>
          <w:rFonts w:ascii="Times New Roman" w:hAnsi="Times New Roman" w:cs="Times New Roman"/>
          <w:sz w:val="24"/>
          <w:szCs w:val="24"/>
        </w:rPr>
        <w:t>. </w:t>
      </w:r>
    </w:p>
    <w:p w:rsidR="006D5227" w:rsidRDefault="006D5227" w:rsidP="00451872">
      <w:pPr>
        <w:jc w:val="both"/>
        <w:rPr>
          <w:rFonts w:ascii="Times New Roman" w:hAnsi="Times New Roman" w:cs="Times New Roman"/>
          <w:sz w:val="24"/>
        </w:rPr>
      </w:pPr>
    </w:p>
    <w:p w:rsidR="002C23CF" w:rsidRDefault="00DD4FC4" w:rsidP="00451872">
      <w:pPr>
        <w:jc w:val="both"/>
        <w:rPr>
          <w:rFonts w:ascii="Times New Roman" w:hAnsi="Times New Roman" w:cs="Times New Roman"/>
          <w:sz w:val="24"/>
        </w:rPr>
      </w:pPr>
      <w:r>
        <w:rPr>
          <w:rFonts w:ascii="Times New Roman" w:hAnsi="Times New Roman" w:cs="Times New Roman"/>
          <w:sz w:val="24"/>
        </w:rPr>
        <w:t>Kuigi juriidiliselt korrektseim oleks viimane toimimisviis, soovitame uue</w:t>
      </w:r>
      <w:r w:rsidR="00424628">
        <w:rPr>
          <w:rFonts w:ascii="Times New Roman" w:hAnsi="Times New Roman" w:cs="Times New Roman"/>
          <w:sz w:val="24"/>
        </w:rPr>
        <w:t xml:space="preserve"> ametiasutuse</w:t>
      </w:r>
      <w:r>
        <w:rPr>
          <w:rFonts w:ascii="Times New Roman" w:hAnsi="Times New Roman" w:cs="Times New Roman"/>
          <w:sz w:val="24"/>
        </w:rPr>
        <w:t xml:space="preserve"> teenistu</w:t>
      </w:r>
      <w:r w:rsidR="00424628">
        <w:rPr>
          <w:rFonts w:ascii="Times New Roman" w:hAnsi="Times New Roman" w:cs="Times New Roman"/>
          <w:sz w:val="24"/>
        </w:rPr>
        <w:t>skohtade</w:t>
      </w:r>
      <w:r>
        <w:rPr>
          <w:rFonts w:ascii="Times New Roman" w:hAnsi="Times New Roman" w:cs="Times New Roman"/>
          <w:sz w:val="24"/>
        </w:rPr>
        <w:t xml:space="preserve"> koosseisu täitmiseks vajalike menetluste sujuvaks läbiviimiseks teist lahendust, mille kohaselt </w:t>
      </w:r>
      <w:r w:rsidR="006D5227">
        <w:rPr>
          <w:rFonts w:ascii="Times New Roman" w:hAnsi="Times New Roman" w:cs="Times New Roman"/>
          <w:sz w:val="24"/>
        </w:rPr>
        <w:t>kõigi</w:t>
      </w:r>
      <w:r>
        <w:rPr>
          <w:rFonts w:ascii="Times New Roman" w:hAnsi="Times New Roman" w:cs="Times New Roman"/>
          <w:sz w:val="24"/>
        </w:rPr>
        <w:t xml:space="preserve"> ühinevate KOV</w:t>
      </w:r>
      <w:r w:rsidR="00A47FEC">
        <w:rPr>
          <w:rFonts w:ascii="Times New Roman" w:hAnsi="Times New Roman" w:cs="Times New Roman"/>
          <w:sz w:val="24"/>
        </w:rPr>
        <w:t>-</w:t>
      </w:r>
      <w:r>
        <w:rPr>
          <w:rFonts w:ascii="Times New Roman" w:hAnsi="Times New Roman" w:cs="Times New Roman"/>
          <w:sz w:val="24"/>
        </w:rPr>
        <w:t>ide linna- või vallavanemad</w:t>
      </w:r>
      <w:r w:rsidR="006D5227">
        <w:rPr>
          <w:rFonts w:ascii="Times New Roman" w:hAnsi="Times New Roman" w:cs="Times New Roman"/>
          <w:sz w:val="24"/>
        </w:rPr>
        <w:t xml:space="preserve"> </w:t>
      </w:r>
      <w:r>
        <w:rPr>
          <w:rFonts w:ascii="Times New Roman" w:hAnsi="Times New Roman" w:cs="Times New Roman"/>
          <w:sz w:val="24"/>
        </w:rPr>
        <w:t xml:space="preserve">ametiasutuse juhtidena (ning ametiasutuse koosseisu kuuluvate teenistujate osas ametisse nimetamise õigust omavate isikutena) </w:t>
      </w:r>
      <w:r w:rsidR="00424628">
        <w:rPr>
          <w:rFonts w:ascii="Times New Roman" w:hAnsi="Times New Roman" w:cs="Times New Roman"/>
          <w:sz w:val="24"/>
        </w:rPr>
        <w:t>annavad</w:t>
      </w:r>
      <w:r w:rsidR="00A47FEC">
        <w:rPr>
          <w:rFonts w:ascii="Times New Roman" w:hAnsi="Times New Roman" w:cs="Times New Roman"/>
          <w:sz w:val="24"/>
        </w:rPr>
        <w:t xml:space="preserve"> </w:t>
      </w:r>
      <w:r w:rsidR="006D5227">
        <w:rPr>
          <w:rFonts w:ascii="Times New Roman" w:hAnsi="Times New Roman" w:cs="Times New Roman"/>
          <w:sz w:val="24"/>
        </w:rPr>
        <w:t>käskkir</w:t>
      </w:r>
      <w:r w:rsidR="00424628">
        <w:rPr>
          <w:rFonts w:ascii="Times New Roman" w:hAnsi="Times New Roman" w:cs="Times New Roman"/>
          <w:sz w:val="24"/>
        </w:rPr>
        <w:t>ja</w:t>
      </w:r>
      <w:r w:rsidR="006D5227">
        <w:rPr>
          <w:rFonts w:ascii="Times New Roman" w:hAnsi="Times New Roman" w:cs="Times New Roman"/>
          <w:sz w:val="24"/>
        </w:rPr>
        <w:t xml:space="preserve"> (Lisa 3), kus volitatakse üht</w:t>
      </w:r>
      <w:r w:rsidR="00A47FEC">
        <w:rPr>
          <w:rFonts w:ascii="Times New Roman" w:hAnsi="Times New Roman" w:cs="Times New Roman"/>
          <w:sz w:val="24"/>
        </w:rPr>
        <w:t xml:space="preserve"> ühineva omavalitsuse</w:t>
      </w:r>
      <w:r w:rsidR="006D5227">
        <w:rPr>
          <w:rFonts w:ascii="Times New Roman" w:hAnsi="Times New Roman" w:cs="Times New Roman"/>
          <w:sz w:val="24"/>
        </w:rPr>
        <w:t xml:space="preserve"> </w:t>
      </w:r>
      <w:r w:rsidR="00A47FEC">
        <w:rPr>
          <w:rFonts w:ascii="Times New Roman" w:hAnsi="Times New Roman" w:cs="Times New Roman"/>
          <w:sz w:val="24"/>
        </w:rPr>
        <w:t>vallavanemat/ linnapead</w:t>
      </w:r>
      <w:r w:rsidR="006D5227">
        <w:rPr>
          <w:rFonts w:ascii="Times New Roman" w:hAnsi="Times New Roman" w:cs="Times New Roman"/>
          <w:sz w:val="24"/>
        </w:rPr>
        <w:t xml:space="preserve"> neid ametijuhendeid ja tööülesannete kirjeldusi kehtestama</w:t>
      </w:r>
      <w:r w:rsidR="006D5227">
        <w:rPr>
          <w:rStyle w:val="FootnoteReference"/>
          <w:rFonts w:ascii="Times New Roman" w:hAnsi="Times New Roman" w:cs="Times New Roman"/>
          <w:sz w:val="24"/>
        </w:rPr>
        <w:footnoteReference w:id="20"/>
      </w:r>
      <w:r w:rsidR="006D5227">
        <w:rPr>
          <w:rFonts w:ascii="Times New Roman" w:hAnsi="Times New Roman" w:cs="Times New Roman"/>
          <w:sz w:val="24"/>
        </w:rPr>
        <w:t>.</w:t>
      </w:r>
    </w:p>
    <w:p w:rsidR="002C23CF" w:rsidRPr="00451872" w:rsidRDefault="002C23CF" w:rsidP="00451872">
      <w:pPr>
        <w:rPr>
          <w:rFonts w:ascii="Times New Roman" w:hAnsi="Times New Roman" w:cs="Times New Roman"/>
          <w:sz w:val="24"/>
        </w:rPr>
      </w:pPr>
    </w:p>
    <w:p w:rsidR="00032117" w:rsidRPr="00FC3040" w:rsidRDefault="00032117" w:rsidP="000B60DC">
      <w:pPr>
        <w:pStyle w:val="Heading2"/>
        <w:numPr>
          <w:ilvl w:val="1"/>
          <w:numId w:val="18"/>
        </w:numPr>
        <w:rPr>
          <w:rFonts w:ascii="Times New Roman" w:hAnsi="Times New Roman" w:cs="Times New Roman"/>
          <w:b/>
          <w:i/>
          <w:sz w:val="24"/>
        </w:rPr>
      </w:pPr>
      <w:bookmarkStart w:id="6" w:name="_Toc479863219"/>
      <w:r w:rsidRPr="00FC3040">
        <w:rPr>
          <w:rFonts w:ascii="Times New Roman" w:hAnsi="Times New Roman" w:cs="Times New Roman"/>
          <w:b/>
          <w:i/>
          <w:color w:val="auto"/>
          <w:sz w:val="24"/>
        </w:rPr>
        <w:t>Ametnike koolitamine</w:t>
      </w:r>
      <w:r w:rsidR="00734B7D" w:rsidRPr="00FC3040">
        <w:rPr>
          <w:rFonts w:ascii="Times New Roman" w:hAnsi="Times New Roman" w:cs="Times New Roman"/>
          <w:b/>
          <w:i/>
          <w:color w:val="auto"/>
          <w:sz w:val="24"/>
        </w:rPr>
        <w:t xml:space="preserve"> ja töötajate täiendõpe</w:t>
      </w:r>
      <w:bookmarkEnd w:id="6"/>
    </w:p>
    <w:p w:rsidR="0000213E" w:rsidRPr="00BA7C60" w:rsidRDefault="0000213E" w:rsidP="00F741A9">
      <w:pPr>
        <w:jc w:val="both"/>
        <w:rPr>
          <w:rFonts w:ascii="Times New Roman" w:hAnsi="Times New Roman" w:cs="Times New Roman"/>
          <w:sz w:val="24"/>
        </w:rPr>
      </w:pPr>
    </w:p>
    <w:p w:rsidR="00032117" w:rsidRPr="00BA7C60" w:rsidRDefault="00032117" w:rsidP="00F741A9">
      <w:pPr>
        <w:jc w:val="both"/>
        <w:rPr>
          <w:rFonts w:ascii="Times New Roman" w:hAnsi="Times New Roman" w:cs="Times New Roman"/>
          <w:sz w:val="24"/>
          <w:szCs w:val="24"/>
        </w:rPr>
      </w:pPr>
      <w:r w:rsidRPr="00BA7C60">
        <w:rPr>
          <w:rFonts w:ascii="Times New Roman" w:hAnsi="Times New Roman" w:cs="Times New Roman"/>
          <w:sz w:val="24"/>
          <w:szCs w:val="24"/>
        </w:rPr>
        <w:t xml:space="preserve">Moodustatud komisjon peaks personali kaardistamise käigus selgitama muuhulgas välja, milline on olemasolevate teenistujate motivatsioon vajadusel koolituse/ täiendõpe läbimiseks ning millised uued ametikohad/ töökohad saaks täita olemasoleva ning vajadusel </w:t>
      </w:r>
      <w:r w:rsidR="00A47FEC">
        <w:rPr>
          <w:rFonts w:ascii="Times New Roman" w:hAnsi="Times New Roman" w:cs="Times New Roman"/>
          <w:sz w:val="24"/>
          <w:szCs w:val="24"/>
        </w:rPr>
        <w:t>täiend</w:t>
      </w:r>
      <w:r w:rsidR="00A47FEC" w:rsidRPr="00BA7C60">
        <w:rPr>
          <w:rFonts w:ascii="Times New Roman" w:hAnsi="Times New Roman" w:cs="Times New Roman"/>
          <w:sz w:val="24"/>
          <w:szCs w:val="24"/>
        </w:rPr>
        <w:t xml:space="preserve">õppe </w:t>
      </w:r>
      <w:r w:rsidRPr="00BA7C60">
        <w:rPr>
          <w:rFonts w:ascii="Times New Roman" w:hAnsi="Times New Roman" w:cs="Times New Roman"/>
          <w:sz w:val="24"/>
          <w:szCs w:val="24"/>
        </w:rPr>
        <w:t xml:space="preserve">läbinud teenistujate baasil. Võimalusel tuleks pakkuda koolituse ja täiendõppe läbimist juba enne ühinemist. </w:t>
      </w:r>
    </w:p>
    <w:p w:rsidR="00032117" w:rsidRPr="00BA7C60" w:rsidRDefault="00032117" w:rsidP="00F741A9">
      <w:pPr>
        <w:jc w:val="both"/>
        <w:rPr>
          <w:rFonts w:ascii="Times New Roman" w:hAnsi="Times New Roman" w:cs="Times New Roman"/>
          <w:sz w:val="24"/>
          <w:szCs w:val="24"/>
        </w:rPr>
      </w:pPr>
    </w:p>
    <w:p w:rsidR="00032117" w:rsidRPr="00BA7C60" w:rsidRDefault="00032117" w:rsidP="00032117">
      <w:pPr>
        <w:tabs>
          <w:tab w:val="left" w:pos="1"/>
        </w:tabs>
        <w:jc w:val="both"/>
        <w:rPr>
          <w:rFonts w:ascii="Times New Roman" w:hAnsi="Times New Roman" w:cs="Times New Roman"/>
          <w:sz w:val="24"/>
          <w:szCs w:val="24"/>
        </w:rPr>
      </w:pPr>
      <w:r w:rsidRPr="00BA7C60">
        <w:rPr>
          <w:rFonts w:ascii="Times New Roman" w:hAnsi="Times New Roman" w:cs="Times New Roman"/>
          <w:sz w:val="24"/>
          <w:szCs w:val="24"/>
        </w:rPr>
        <w:t>Uue</w:t>
      </w:r>
      <w:r w:rsidR="00366C35">
        <w:rPr>
          <w:rFonts w:ascii="Times New Roman" w:hAnsi="Times New Roman" w:cs="Times New Roman"/>
          <w:sz w:val="24"/>
          <w:szCs w:val="24"/>
        </w:rPr>
        <w:t xml:space="preserve"> ametiasutuse teenistuskohtade koosseisus</w:t>
      </w:r>
      <w:r w:rsidRPr="00BA7C60">
        <w:rPr>
          <w:rFonts w:ascii="Times New Roman" w:hAnsi="Times New Roman" w:cs="Times New Roman"/>
          <w:sz w:val="24"/>
          <w:szCs w:val="24"/>
        </w:rPr>
        <w:t xml:space="preserve"> olevate </w:t>
      </w:r>
      <w:r w:rsidR="00755F87">
        <w:rPr>
          <w:rFonts w:ascii="Times New Roman" w:hAnsi="Times New Roman" w:cs="Times New Roman"/>
          <w:sz w:val="24"/>
          <w:szCs w:val="24"/>
        </w:rPr>
        <w:t>muudetud teenistus- või tööülesannetega</w:t>
      </w:r>
      <w:r w:rsidRPr="00BA7C60">
        <w:rPr>
          <w:rFonts w:ascii="Times New Roman" w:hAnsi="Times New Roman" w:cs="Times New Roman"/>
          <w:sz w:val="24"/>
          <w:szCs w:val="24"/>
        </w:rPr>
        <w:t xml:space="preserve"> ameti</w:t>
      </w:r>
      <w:r w:rsidR="00A33415" w:rsidRPr="00BA7C60">
        <w:rPr>
          <w:rFonts w:ascii="Times New Roman" w:hAnsi="Times New Roman" w:cs="Times New Roman"/>
          <w:sz w:val="24"/>
          <w:szCs w:val="24"/>
        </w:rPr>
        <w:t>-</w:t>
      </w:r>
      <w:r w:rsidRPr="00BA7C60">
        <w:rPr>
          <w:rFonts w:ascii="Times New Roman" w:hAnsi="Times New Roman" w:cs="Times New Roman"/>
          <w:sz w:val="24"/>
          <w:szCs w:val="24"/>
        </w:rPr>
        <w:t xml:space="preserve"> ja töökohtade täitmiseks, mis eeldavad haridust, töökogemust, teadmisi või oskusi, mida ühinenud KOV-ides ei leidu, tuleks esmalt eelistada ole</w:t>
      </w:r>
      <w:r w:rsidR="00FD0ABE" w:rsidRPr="00BA7C60">
        <w:rPr>
          <w:rFonts w:ascii="Times New Roman" w:hAnsi="Times New Roman" w:cs="Times New Roman"/>
          <w:sz w:val="24"/>
          <w:szCs w:val="24"/>
        </w:rPr>
        <w:t>masolevate ametnike</w:t>
      </w:r>
      <w:r w:rsidR="00FD0ABE" w:rsidRPr="00BA7C60">
        <w:rPr>
          <w:rStyle w:val="FootnoteReference"/>
          <w:rFonts w:ascii="Times New Roman" w:hAnsi="Times New Roman" w:cs="Times New Roman"/>
          <w:sz w:val="24"/>
          <w:szCs w:val="24"/>
        </w:rPr>
        <w:footnoteReference w:id="21"/>
      </w:r>
      <w:r w:rsidR="00FD0ABE" w:rsidRPr="00BA7C60">
        <w:rPr>
          <w:rFonts w:ascii="Times New Roman" w:hAnsi="Times New Roman" w:cs="Times New Roman"/>
          <w:sz w:val="24"/>
          <w:szCs w:val="24"/>
        </w:rPr>
        <w:t xml:space="preserve"> ja töötajate koolitust ja täiendõpet, kui sellise õppe korraldamine ei põhjusta tööandjale ebaproportsionaalselt suuri kulusid</w:t>
      </w:r>
      <w:r w:rsidR="00FD0ABE" w:rsidRPr="00BA7C60">
        <w:rPr>
          <w:rStyle w:val="FootnoteReference"/>
          <w:rFonts w:ascii="Times New Roman" w:hAnsi="Times New Roman" w:cs="Times New Roman"/>
          <w:sz w:val="24"/>
          <w:szCs w:val="24"/>
        </w:rPr>
        <w:footnoteReference w:id="22"/>
      </w:r>
      <w:r w:rsidR="00FD0ABE" w:rsidRPr="00BA7C60">
        <w:rPr>
          <w:rFonts w:ascii="Times New Roman" w:hAnsi="Times New Roman" w:cs="Times New Roman"/>
          <w:sz w:val="24"/>
          <w:szCs w:val="24"/>
        </w:rPr>
        <w:t>. Ju</w:t>
      </w:r>
      <w:r w:rsidRPr="00BA7C60">
        <w:rPr>
          <w:rFonts w:ascii="Times New Roman" w:hAnsi="Times New Roman" w:cs="Times New Roman"/>
          <w:sz w:val="24"/>
          <w:szCs w:val="24"/>
        </w:rPr>
        <w:t>hul kui vajalikke teadmisi ja oskusi ei ole võimalik koolitusega saavutada või ei leidu ametnikku või töötajat, kes oleks nõus koolitust läbima, võib uue ametikoha</w:t>
      </w:r>
      <w:r w:rsidR="00A47FEC">
        <w:rPr>
          <w:rFonts w:ascii="Times New Roman" w:hAnsi="Times New Roman" w:cs="Times New Roman"/>
          <w:sz w:val="24"/>
          <w:szCs w:val="24"/>
        </w:rPr>
        <w:t xml:space="preserve"> või töökoha</w:t>
      </w:r>
      <w:r w:rsidRPr="00BA7C60">
        <w:rPr>
          <w:rFonts w:ascii="Times New Roman" w:hAnsi="Times New Roman" w:cs="Times New Roman"/>
          <w:sz w:val="24"/>
          <w:szCs w:val="24"/>
        </w:rPr>
        <w:t xml:space="preserve"> täita avaliku konkursi korras. </w:t>
      </w:r>
    </w:p>
    <w:p w:rsidR="00032117" w:rsidRPr="00BA7C60" w:rsidRDefault="00032117" w:rsidP="00F741A9">
      <w:pPr>
        <w:jc w:val="both"/>
        <w:rPr>
          <w:rFonts w:ascii="Times New Roman" w:hAnsi="Times New Roman" w:cs="Times New Roman"/>
          <w:sz w:val="24"/>
          <w:szCs w:val="24"/>
          <w:u w:val="single"/>
        </w:rPr>
      </w:pPr>
    </w:p>
    <w:p w:rsidR="00032117" w:rsidRPr="00BA7C60" w:rsidRDefault="00032117" w:rsidP="00F741A9">
      <w:pPr>
        <w:jc w:val="both"/>
        <w:rPr>
          <w:rFonts w:ascii="Times New Roman" w:hAnsi="Times New Roman" w:cs="Times New Roman"/>
          <w:sz w:val="24"/>
          <w:szCs w:val="24"/>
          <w:u w:val="single"/>
        </w:rPr>
      </w:pPr>
      <w:r w:rsidRPr="00BA7C60">
        <w:rPr>
          <w:rFonts w:ascii="Times New Roman" w:hAnsi="Times New Roman" w:cs="Times New Roman"/>
          <w:sz w:val="24"/>
          <w:szCs w:val="24"/>
          <w:u w:val="single"/>
        </w:rPr>
        <w:lastRenderedPageBreak/>
        <w:t>Näide</w:t>
      </w:r>
    </w:p>
    <w:p w:rsidR="00032117" w:rsidRPr="00BA7C60" w:rsidRDefault="00032117" w:rsidP="00F741A9">
      <w:pPr>
        <w:jc w:val="both"/>
        <w:rPr>
          <w:rFonts w:ascii="Times New Roman" w:hAnsi="Times New Roman" w:cs="Times New Roman"/>
          <w:sz w:val="24"/>
          <w:szCs w:val="24"/>
        </w:rPr>
      </w:pPr>
    </w:p>
    <w:p w:rsidR="00FD0ABE" w:rsidRPr="00BA7C60" w:rsidRDefault="00FD0ABE" w:rsidP="00F741A9">
      <w:pPr>
        <w:jc w:val="both"/>
        <w:rPr>
          <w:rFonts w:ascii="Times New Roman" w:hAnsi="Times New Roman" w:cs="Times New Roman"/>
          <w:sz w:val="24"/>
          <w:szCs w:val="24"/>
        </w:rPr>
      </w:pPr>
      <w:r w:rsidRPr="00BA7C60">
        <w:rPr>
          <w:rFonts w:ascii="Times New Roman" w:hAnsi="Times New Roman" w:cs="Times New Roman"/>
          <w:sz w:val="24"/>
          <w:szCs w:val="24"/>
        </w:rPr>
        <w:t>Ühinevate omavalitsuste</w:t>
      </w:r>
      <w:r w:rsidR="00032117" w:rsidRPr="00BA7C60">
        <w:rPr>
          <w:rFonts w:ascii="Times New Roman" w:hAnsi="Times New Roman" w:cs="Times New Roman"/>
          <w:sz w:val="24"/>
          <w:szCs w:val="24"/>
        </w:rPr>
        <w:t xml:space="preserve"> sotsiaaltöötajad teevad praegu </w:t>
      </w:r>
      <w:r w:rsidRPr="00BA7C60">
        <w:rPr>
          <w:rFonts w:ascii="Times New Roman" w:hAnsi="Times New Roman" w:cs="Times New Roman"/>
          <w:sz w:val="24"/>
          <w:szCs w:val="24"/>
        </w:rPr>
        <w:t xml:space="preserve">osaliselt </w:t>
      </w:r>
      <w:r w:rsidR="00032117" w:rsidRPr="00BA7C60">
        <w:rPr>
          <w:rFonts w:ascii="Times New Roman" w:hAnsi="Times New Roman" w:cs="Times New Roman"/>
          <w:sz w:val="24"/>
          <w:szCs w:val="24"/>
        </w:rPr>
        <w:t xml:space="preserve">lastekaitsetööd, kuid neil puudub lastekaitsetöötajale vajalik </w:t>
      </w:r>
      <w:r w:rsidRPr="00BA7C60">
        <w:rPr>
          <w:rFonts w:ascii="Times New Roman" w:hAnsi="Times New Roman" w:cs="Times New Roman"/>
          <w:sz w:val="24"/>
          <w:szCs w:val="24"/>
        </w:rPr>
        <w:t>erialane haridus</w:t>
      </w:r>
      <w:r w:rsidR="00032117" w:rsidRPr="00BA7C60">
        <w:rPr>
          <w:rFonts w:ascii="Times New Roman" w:hAnsi="Times New Roman" w:cs="Times New Roman"/>
          <w:sz w:val="24"/>
          <w:szCs w:val="24"/>
        </w:rPr>
        <w:t xml:space="preserve">. </w:t>
      </w:r>
      <w:r w:rsidRPr="00BA7C60">
        <w:rPr>
          <w:rFonts w:ascii="Times New Roman" w:hAnsi="Times New Roman" w:cs="Times New Roman"/>
          <w:sz w:val="24"/>
          <w:szCs w:val="24"/>
        </w:rPr>
        <w:t>Ühinenud valla lastekaitsetöötaja ametikoha täitmiseks olemasolevate sotisaalametnike baasil on kaks võimalust:</w:t>
      </w:r>
    </w:p>
    <w:p w:rsidR="00FD0ABE" w:rsidRPr="00BA7C60" w:rsidRDefault="00032117" w:rsidP="000B60DC">
      <w:pPr>
        <w:pStyle w:val="ListParagraph"/>
        <w:numPr>
          <w:ilvl w:val="0"/>
          <w:numId w:val="28"/>
        </w:numPr>
        <w:jc w:val="both"/>
        <w:rPr>
          <w:rFonts w:ascii="Times New Roman" w:hAnsi="Times New Roman" w:cs="Times New Roman"/>
          <w:sz w:val="24"/>
          <w:szCs w:val="24"/>
        </w:rPr>
      </w:pPr>
      <w:r w:rsidRPr="00BA7C60">
        <w:rPr>
          <w:rFonts w:ascii="Times New Roman" w:hAnsi="Times New Roman" w:cs="Times New Roman"/>
          <w:sz w:val="24"/>
          <w:szCs w:val="24"/>
        </w:rPr>
        <w:t>valitakse valdade sotsiaaltöötajatest, kes on eelnevalt tegelenud ka lastekaitsega ja keda ei viida uue valla sotsiaaltöötaja ametikohale üle, välja see, kes sobib kõige enam uue lastekaitset</w:t>
      </w:r>
      <w:r w:rsidR="00FD0ABE" w:rsidRPr="00BA7C60">
        <w:rPr>
          <w:rFonts w:ascii="Times New Roman" w:hAnsi="Times New Roman" w:cs="Times New Roman"/>
          <w:sz w:val="24"/>
          <w:szCs w:val="24"/>
        </w:rPr>
        <w:t>öötaja</w:t>
      </w:r>
      <w:r w:rsidRPr="00BA7C60">
        <w:rPr>
          <w:rFonts w:ascii="Times New Roman" w:hAnsi="Times New Roman" w:cs="Times New Roman"/>
          <w:sz w:val="24"/>
          <w:szCs w:val="24"/>
        </w:rPr>
        <w:t xml:space="preserve"> ametikohale ja viiakse ta sinna </w:t>
      </w:r>
      <w:r w:rsidR="00FD0ABE" w:rsidRPr="00BA7C60">
        <w:rPr>
          <w:rFonts w:ascii="Times New Roman" w:hAnsi="Times New Roman" w:cs="Times New Roman"/>
          <w:sz w:val="24"/>
          <w:szCs w:val="24"/>
        </w:rPr>
        <w:t xml:space="preserve">vastavalt </w:t>
      </w:r>
      <w:r w:rsidRPr="00BA7C60">
        <w:rPr>
          <w:rFonts w:ascii="Times New Roman" w:hAnsi="Times New Roman" w:cs="Times New Roman"/>
          <w:sz w:val="24"/>
          <w:szCs w:val="24"/>
        </w:rPr>
        <w:t>A</w:t>
      </w:r>
      <w:r w:rsidR="00FD0ABE" w:rsidRPr="00BA7C60">
        <w:rPr>
          <w:rFonts w:ascii="Times New Roman" w:hAnsi="Times New Roman" w:cs="Times New Roman"/>
          <w:sz w:val="24"/>
          <w:szCs w:val="24"/>
        </w:rPr>
        <w:t>TS § 90 lg 7 ja 98 lg 1 punktile 3</w:t>
      </w:r>
      <w:r w:rsidRPr="00BA7C60">
        <w:rPr>
          <w:rFonts w:ascii="Times New Roman" w:hAnsi="Times New Roman" w:cs="Times New Roman"/>
          <w:sz w:val="24"/>
          <w:szCs w:val="24"/>
        </w:rPr>
        <w:t xml:space="preserve"> üle ning siis pakub asutus talle ATS § 31 või 32 järgi (olenevalt koolituse mahust ja maksumusest) vajalikku koolitust</w:t>
      </w:r>
      <w:r w:rsidR="009C6D42" w:rsidRPr="00BA7C60">
        <w:rPr>
          <w:rFonts w:ascii="Times New Roman" w:hAnsi="Times New Roman" w:cs="Times New Roman"/>
          <w:sz w:val="24"/>
          <w:szCs w:val="24"/>
        </w:rPr>
        <w:t>;</w:t>
      </w:r>
      <w:r w:rsidRPr="00BA7C60">
        <w:rPr>
          <w:rFonts w:ascii="Times New Roman" w:hAnsi="Times New Roman" w:cs="Times New Roman"/>
          <w:sz w:val="24"/>
          <w:szCs w:val="24"/>
        </w:rPr>
        <w:t xml:space="preserve"> </w:t>
      </w:r>
    </w:p>
    <w:p w:rsidR="00032117" w:rsidRPr="00BA7C60" w:rsidRDefault="009C6D42" w:rsidP="000B60DC">
      <w:pPr>
        <w:pStyle w:val="ListParagraph"/>
        <w:numPr>
          <w:ilvl w:val="0"/>
          <w:numId w:val="28"/>
        </w:numPr>
        <w:jc w:val="both"/>
        <w:rPr>
          <w:rFonts w:ascii="Times New Roman" w:hAnsi="Times New Roman" w:cs="Times New Roman"/>
          <w:sz w:val="24"/>
          <w:szCs w:val="24"/>
        </w:rPr>
      </w:pPr>
      <w:r w:rsidRPr="00BA7C60">
        <w:rPr>
          <w:rFonts w:ascii="Times New Roman" w:hAnsi="Times New Roman" w:cs="Times New Roman"/>
          <w:sz w:val="24"/>
          <w:szCs w:val="24"/>
        </w:rPr>
        <w:t>t</w:t>
      </w:r>
      <w:r w:rsidR="00032117" w:rsidRPr="00BA7C60">
        <w:rPr>
          <w:rFonts w:ascii="Times New Roman" w:hAnsi="Times New Roman" w:cs="Times New Roman"/>
          <w:sz w:val="24"/>
          <w:szCs w:val="24"/>
        </w:rPr>
        <w:t>eine variant on, et sotsiaaltöötajale, kes tegeleb ka lastekaitsega, pakutakse ATS § 31 või 32 alusel koolitust ning viiakse ta hiljem sotsiaaltöötaja ametikoha kaotamise tõttu lastekaitse ametikohale üle. Oluline on siin järgida ATS § 13, ehk võrdse kohtlemise nõuet.</w:t>
      </w:r>
    </w:p>
    <w:p w:rsidR="00032117" w:rsidRPr="00BA7C60" w:rsidRDefault="00032117" w:rsidP="00F741A9">
      <w:pPr>
        <w:jc w:val="both"/>
        <w:rPr>
          <w:rFonts w:ascii="Times New Roman" w:hAnsi="Times New Roman" w:cs="Times New Roman"/>
          <w:sz w:val="24"/>
        </w:rPr>
      </w:pPr>
    </w:p>
    <w:p w:rsidR="00FD0ABE" w:rsidRPr="00BA7C60" w:rsidRDefault="00FD0ABE" w:rsidP="00F741A9">
      <w:pPr>
        <w:jc w:val="both"/>
        <w:rPr>
          <w:rFonts w:ascii="Times New Roman" w:hAnsi="Times New Roman" w:cs="Times New Roman"/>
          <w:sz w:val="24"/>
        </w:rPr>
      </w:pPr>
      <w:r w:rsidRPr="00BA7C60">
        <w:rPr>
          <w:rFonts w:ascii="Times New Roman" w:hAnsi="Times New Roman" w:cs="Times New Roman"/>
          <w:sz w:val="24"/>
        </w:rPr>
        <w:t xml:space="preserve">Sellises olukorras on üldjuhul soovituslik ametiasutuse töö sujuva ülemineku tagamiseks eelistada teist lahendust ja alustada koolituste võimaldamisega juba enne ühinemise toimumist. </w:t>
      </w:r>
    </w:p>
    <w:p w:rsidR="00FD0ABE" w:rsidRPr="00BA7C60" w:rsidRDefault="00FD0ABE" w:rsidP="00F741A9">
      <w:pPr>
        <w:jc w:val="both"/>
        <w:rPr>
          <w:rFonts w:ascii="Times New Roman" w:hAnsi="Times New Roman" w:cs="Times New Roman"/>
          <w:sz w:val="24"/>
        </w:rPr>
      </w:pPr>
    </w:p>
    <w:p w:rsidR="00CE1AA1" w:rsidRPr="00FC3040" w:rsidRDefault="00597D1E" w:rsidP="00E977DE">
      <w:pPr>
        <w:pStyle w:val="Heading1"/>
        <w:numPr>
          <w:ilvl w:val="0"/>
          <w:numId w:val="18"/>
        </w:numPr>
        <w:rPr>
          <w:rFonts w:ascii="Times New Roman" w:hAnsi="Times New Roman" w:cs="Times New Roman"/>
          <w:b/>
          <w:color w:val="auto"/>
          <w:sz w:val="24"/>
        </w:rPr>
      </w:pPr>
      <w:bookmarkStart w:id="7" w:name="_Toc479863220"/>
      <w:r w:rsidRPr="00FC3040">
        <w:rPr>
          <w:rFonts w:ascii="Times New Roman" w:hAnsi="Times New Roman" w:cs="Times New Roman"/>
          <w:b/>
          <w:color w:val="auto"/>
          <w:sz w:val="24"/>
        </w:rPr>
        <w:t>Soovituslikud toimingud peale</w:t>
      </w:r>
      <w:r w:rsidR="00F741A9" w:rsidRPr="00FC3040">
        <w:rPr>
          <w:rFonts w:ascii="Times New Roman" w:hAnsi="Times New Roman" w:cs="Times New Roman"/>
          <w:b/>
          <w:color w:val="auto"/>
          <w:sz w:val="24"/>
        </w:rPr>
        <w:t xml:space="preserve"> </w:t>
      </w:r>
      <w:r w:rsidR="009435B6" w:rsidRPr="00FC3040">
        <w:rPr>
          <w:rFonts w:ascii="Times New Roman" w:hAnsi="Times New Roman" w:cs="Times New Roman"/>
          <w:b/>
          <w:color w:val="auto"/>
          <w:sz w:val="24"/>
        </w:rPr>
        <w:t>ühinemist</w:t>
      </w:r>
      <w:bookmarkEnd w:id="7"/>
      <w:r w:rsidR="00F741A9" w:rsidRPr="00FC3040">
        <w:rPr>
          <w:rFonts w:ascii="Times New Roman" w:hAnsi="Times New Roman" w:cs="Times New Roman"/>
          <w:b/>
          <w:color w:val="auto"/>
          <w:sz w:val="24"/>
        </w:rPr>
        <w:t xml:space="preserve"> </w:t>
      </w:r>
    </w:p>
    <w:p w:rsidR="00CE1AA1" w:rsidRPr="00BA7C60" w:rsidRDefault="00CE1AA1" w:rsidP="002F6853">
      <w:pPr>
        <w:jc w:val="both"/>
        <w:rPr>
          <w:rFonts w:ascii="Times New Roman" w:hAnsi="Times New Roman" w:cs="Times New Roman"/>
          <w:sz w:val="24"/>
        </w:rPr>
      </w:pPr>
    </w:p>
    <w:p w:rsidR="00304AB4" w:rsidRPr="00A754B0" w:rsidRDefault="00304AB4" w:rsidP="00A754B0">
      <w:pPr>
        <w:pStyle w:val="Heading2"/>
        <w:numPr>
          <w:ilvl w:val="1"/>
          <w:numId w:val="18"/>
        </w:numPr>
        <w:jc w:val="both"/>
        <w:rPr>
          <w:rFonts w:ascii="Times New Roman" w:hAnsi="Times New Roman" w:cs="Times New Roman"/>
          <w:b/>
          <w:i/>
          <w:color w:val="auto"/>
          <w:sz w:val="24"/>
          <w:szCs w:val="24"/>
        </w:rPr>
      </w:pPr>
      <w:bookmarkStart w:id="8" w:name="_Toc479863221"/>
      <w:r w:rsidRPr="00A754B0">
        <w:rPr>
          <w:rFonts w:ascii="Times New Roman" w:hAnsi="Times New Roman" w:cs="Times New Roman"/>
          <w:b/>
          <w:i/>
          <w:color w:val="auto"/>
          <w:sz w:val="24"/>
          <w:szCs w:val="24"/>
        </w:rPr>
        <w:t>Ametiasutuse tegevuse lõpetamine või ümberkorraldamine ja uue ametiasutuse moodustamine</w:t>
      </w:r>
      <w:bookmarkEnd w:id="8"/>
    </w:p>
    <w:p w:rsidR="00304AB4" w:rsidRDefault="00304AB4" w:rsidP="002F6853">
      <w:pPr>
        <w:jc w:val="both"/>
        <w:rPr>
          <w:rFonts w:ascii="Times New Roman" w:hAnsi="Times New Roman" w:cs="Times New Roman"/>
          <w:sz w:val="24"/>
        </w:rPr>
      </w:pPr>
    </w:p>
    <w:p w:rsidR="00AC769D" w:rsidRDefault="002F6853" w:rsidP="002F6853">
      <w:pPr>
        <w:jc w:val="both"/>
        <w:rPr>
          <w:rFonts w:ascii="Times New Roman" w:hAnsi="Times New Roman" w:cs="Times New Roman"/>
          <w:sz w:val="24"/>
        </w:rPr>
      </w:pPr>
      <w:r w:rsidRPr="00BA7C60">
        <w:rPr>
          <w:rFonts w:ascii="Times New Roman" w:hAnsi="Times New Roman" w:cs="Times New Roman"/>
          <w:sz w:val="24"/>
        </w:rPr>
        <w:t xml:space="preserve">Ametiasustuste tegevuse lõpetamine ja uue ametiasutuse moodustamine toimub </w:t>
      </w:r>
      <w:r w:rsidR="00093790" w:rsidRPr="00BA7C60">
        <w:rPr>
          <w:rFonts w:ascii="Times New Roman" w:hAnsi="Times New Roman" w:cs="Times New Roman"/>
          <w:sz w:val="24"/>
        </w:rPr>
        <w:t xml:space="preserve">KOKS </w:t>
      </w:r>
      <w:r w:rsidRPr="00BA7C60">
        <w:rPr>
          <w:rFonts w:ascii="Times New Roman" w:hAnsi="Times New Roman" w:cs="Times New Roman"/>
          <w:sz w:val="24"/>
        </w:rPr>
        <w:t>§ 22 lõike 1 punkti 34 alusel, mis sätestab, et ametiasutuse tegevuse lõpetamise, ümberkorraldamise ja moodustamise otsustab volikogu</w:t>
      </w:r>
      <w:r w:rsidR="00494A52">
        <w:rPr>
          <w:rStyle w:val="FootnoteReference"/>
          <w:rFonts w:ascii="Times New Roman" w:hAnsi="Times New Roman" w:cs="Times New Roman"/>
          <w:sz w:val="24"/>
        </w:rPr>
        <w:footnoteReference w:id="23"/>
      </w:r>
      <w:r w:rsidRPr="00BA7C60">
        <w:rPr>
          <w:rFonts w:ascii="Times New Roman" w:hAnsi="Times New Roman" w:cs="Times New Roman"/>
          <w:sz w:val="24"/>
        </w:rPr>
        <w:t>.</w:t>
      </w:r>
      <w:r w:rsidR="005E12E8">
        <w:rPr>
          <w:rFonts w:ascii="Times New Roman" w:hAnsi="Times New Roman" w:cs="Times New Roman"/>
          <w:sz w:val="24"/>
        </w:rPr>
        <w:t xml:space="preserve"> Valla või linna ametiasutuse moodustamise kord peab olema reguleeritud valla või linna põhimääruses</w:t>
      </w:r>
      <w:r w:rsidR="005E12E8">
        <w:rPr>
          <w:rStyle w:val="FootnoteReference"/>
          <w:rFonts w:ascii="Times New Roman" w:hAnsi="Times New Roman" w:cs="Times New Roman"/>
          <w:sz w:val="24"/>
        </w:rPr>
        <w:footnoteReference w:id="24"/>
      </w:r>
      <w:r w:rsidR="005E12E8">
        <w:rPr>
          <w:rFonts w:ascii="Times New Roman" w:hAnsi="Times New Roman" w:cs="Times New Roman"/>
          <w:sz w:val="24"/>
        </w:rPr>
        <w:t>, seega tuleb vastavasisulise otsuse tegemisel lähtuda ka valla või linna põhimääruse asjakohasest regulatsioonist.</w:t>
      </w:r>
      <w:r w:rsidRPr="00BA7C60">
        <w:rPr>
          <w:rFonts w:ascii="Times New Roman" w:hAnsi="Times New Roman" w:cs="Times New Roman"/>
          <w:sz w:val="24"/>
        </w:rPr>
        <w:t xml:space="preserve"> Ametiasutusi puudutava otsuse saab volikogu otsustada kõige varasemalt teisel istungil, kuna esimese volikogu istungi päevakord on sätestatud KOKS-is ammendavalt. </w:t>
      </w:r>
      <w:r w:rsidR="00AC769D">
        <w:rPr>
          <w:rFonts w:ascii="Times New Roman" w:hAnsi="Times New Roman" w:cs="Times New Roman"/>
          <w:sz w:val="24"/>
        </w:rPr>
        <w:t>Volikogul on ainupädevus otsustada, kuidas ta uue KOV-i koosseisu üle tulnud asutuste tegevuse ümber korraldab:</w:t>
      </w:r>
    </w:p>
    <w:p w:rsidR="00AC769D" w:rsidRDefault="00AC769D" w:rsidP="00451872">
      <w:pPr>
        <w:pStyle w:val="ListParagraph"/>
        <w:numPr>
          <w:ilvl w:val="0"/>
          <w:numId w:val="44"/>
        </w:numPr>
        <w:jc w:val="both"/>
        <w:rPr>
          <w:rFonts w:ascii="Times New Roman" w:hAnsi="Times New Roman" w:cs="Times New Roman"/>
          <w:sz w:val="24"/>
        </w:rPr>
      </w:pPr>
      <w:r>
        <w:rPr>
          <w:rFonts w:ascii="Times New Roman" w:hAnsi="Times New Roman" w:cs="Times New Roman"/>
          <w:sz w:val="24"/>
        </w:rPr>
        <w:t>lõpetab tegutsevad ametiasutused ja moodustab uue</w:t>
      </w:r>
      <w:r w:rsidR="002C3CF3">
        <w:rPr>
          <w:rStyle w:val="FootnoteReference"/>
          <w:rFonts w:ascii="Times New Roman" w:hAnsi="Times New Roman" w:cs="Times New Roman"/>
          <w:sz w:val="24"/>
        </w:rPr>
        <w:footnoteReference w:id="25"/>
      </w:r>
      <w:r>
        <w:rPr>
          <w:rFonts w:ascii="Times New Roman" w:hAnsi="Times New Roman" w:cs="Times New Roman"/>
          <w:sz w:val="24"/>
        </w:rPr>
        <w:t>;</w:t>
      </w:r>
    </w:p>
    <w:p w:rsidR="00AC769D" w:rsidRDefault="00AC769D" w:rsidP="00451872">
      <w:pPr>
        <w:pStyle w:val="ListParagraph"/>
        <w:numPr>
          <w:ilvl w:val="0"/>
          <w:numId w:val="44"/>
        </w:numPr>
        <w:jc w:val="both"/>
        <w:rPr>
          <w:rFonts w:ascii="Times New Roman" w:hAnsi="Times New Roman" w:cs="Times New Roman"/>
          <w:sz w:val="24"/>
        </w:rPr>
      </w:pPr>
      <w:r>
        <w:rPr>
          <w:rFonts w:ascii="Times New Roman" w:hAnsi="Times New Roman" w:cs="Times New Roman"/>
          <w:sz w:val="24"/>
        </w:rPr>
        <w:t>liidab tegutsevad ametiasutused, s</w:t>
      </w:r>
      <w:r w:rsidR="002C3CF3">
        <w:rPr>
          <w:rFonts w:ascii="Times New Roman" w:hAnsi="Times New Roman" w:cs="Times New Roman"/>
          <w:sz w:val="24"/>
        </w:rPr>
        <w:t>t liidetav või liidetavad asutus</w:t>
      </w:r>
      <w:r>
        <w:rPr>
          <w:rFonts w:ascii="Times New Roman" w:hAnsi="Times New Roman" w:cs="Times New Roman"/>
          <w:sz w:val="24"/>
        </w:rPr>
        <w:t>ed lõpetavad tegevuse ja asutus, mille juurde liidetakse, jätkab tegevust;</w:t>
      </w:r>
    </w:p>
    <w:p w:rsidR="00AC769D" w:rsidRDefault="00AC769D" w:rsidP="00451872">
      <w:pPr>
        <w:pStyle w:val="ListParagraph"/>
        <w:numPr>
          <w:ilvl w:val="0"/>
          <w:numId w:val="44"/>
        </w:numPr>
        <w:jc w:val="both"/>
        <w:rPr>
          <w:rFonts w:ascii="Times New Roman" w:hAnsi="Times New Roman" w:cs="Times New Roman"/>
          <w:sz w:val="24"/>
        </w:rPr>
      </w:pPr>
      <w:r>
        <w:rPr>
          <w:rFonts w:ascii="Times New Roman" w:hAnsi="Times New Roman" w:cs="Times New Roman"/>
          <w:sz w:val="24"/>
        </w:rPr>
        <w:lastRenderedPageBreak/>
        <w:t>tegutsevad ametiasutused ühendatakse, st ühendatavad ametiasutused lõpetavad tegevuse ja ühendatavate baasil moodustub uus asutus;</w:t>
      </w:r>
    </w:p>
    <w:p w:rsidR="002C3CF3" w:rsidRDefault="002C3CF3" w:rsidP="00451872">
      <w:pPr>
        <w:pStyle w:val="ListParagraph"/>
        <w:numPr>
          <w:ilvl w:val="0"/>
          <w:numId w:val="44"/>
        </w:numPr>
        <w:jc w:val="both"/>
        <w:rPr>
          <w:rFonts w:ascii="Times New Roman" w:hAnsi="Times New Roman" w:cs="Times New Roman"/>
          <w:sz w:val="24"/>
        </w:rPr>
      </w:pPr>
      <w:r>
        <w:rPr>
          <w:rFonts w:ascii="Times New Roman" w:hAnsi="Times New Roman" w:cs="Times New Roman"/>
          <w:sz w:val="24"/>
        </w:rPr>
        <w:t>üks (või mitu) tegutsev ametiasutus jaotatakse kaheks, st jagunev asutus lõpetab tegevuse;</w:t>
      </w:r>
    </w:p>
    <w:p w:rsidR="002C3CF3" w:rsidRDefault="002C3CF3" w:rsidP="00451872">
      <w:pPr>
        <w:pStyle w:val="ListParagraph"/>
        <w:numPr>
          <w:ilvl w:val="0"/>
          <w:numId w:val="44"/>
        </w:numPr>
        <w:jc w:val="both"/>
        <w:rPr>
          <w:rFonts w:ascii="Times New Roman" w:hAnsi="Times New Roman" w:cs="Times New Roman"/>
          <w:sz w:val="24"/>
        </w:rPr>
      </w:pPr>
      <w:r>
        <w:rPr>
          <w:rFonts w:ascii="Times New Roman" w:hAnsi="Times New Roman" w:cs="Times New Roman"/>
          <w:sz w:val="24"/>
        </w:rPr>
        <w:t>luuakse uus ametiasutus ühest tegutsevast ametiasutustest eraldamise teel</w:t>
      </w:r>
      <w:r>
        <w:rPr>
          <w:rStyle w:val="FootnoteReference"/>
          <w:rFonts w:ascii="Times New Roman" w:hAnsi="Times New Roman" w:cs="Times New Roman"/>
          <w:sz w:val="24"/>
        </w:rPr>
        <w:footnoteReference w:id="26"/>
      </w:r>
      <w:r>
        <w:rPr>
          <w:rFonts w:ascii="Times New Roman" w:hAnsi="Times New Roman" w:cs="Times New Roman"/>
          <w:sz w:val="24"/>
        </w:rPr>
        <w:t>.</w:t>
      </w:r>
    </w:p>
    <w:p w:rsidR="002C3CF3" w:rsidRDefault="002C3CF3" w:rsidP="002C3CF3">
      <w:pPr>
        <w:jc w:val="both"/>
        <w:rPr>
          <w:rFonts w:ascii="Times New Roman" w:hAnsi="Times New Roman" w:cs="Times New Roman"/>
          <w:sz w:val="24"/>
        </w:rPr>
      </w:pPr>
      <w:r>
        <w:rPr>
          <w:rFonts w:ascii="Times New Roman" w:hAnsi="Times New Roman" w:cs="Times New Roman"/>
          <w:sz w:val="24"/>
        </w:rPr>
        <w:t xml:space="preserve">Ühinemise puhul on soovituslik kasutada nimetatud loetelust eelkõige variante b ja c ehk ametiasutuste liitmist </w:t>
      </w:r>
      <w:r w:rsidR="00A47FEC">
        <w:rPr>
          <w:rFonts w:ascii="Times New Roman" w:hAnsi="Times New Roman" w:cs="Times New Roman"/>
          <w:sz w:val="24"/>
        </w:rPr>
        <w:t>või</w:t>
      </w:r>
      <w:r>
        <w:rPr>
          <w:rFonts w:ascii="Times New Roman" w:hAnsi="Times New Roman" w:cs="Times New Roman"/>
          <w:sz w:val="24"/>
        </w:rPr>
        <w:t xml:space="preserve"> ühendamist, et tagada asutuste tegevuse järjepidus ja õigusjärglus. </w:t>
      </w:r>
      <w:r w:rsidR="006B160C">
        <w:rPr>
          <w:rFonts w:ascii="Times New Roman" w:hAnsi="Times New Roman" w:cs="Times New Roman"/>
          <w:sz w:val="24"/>
        </w:rPr>
        <w:t xml:space="preserve">Uue ametiasutusena käsitletakse nii seniste ametiasutuste tegevuse lõpetamise kui ümberkorraldamise tulemusena (sh asutuste ühinemisel või liitmisel) moodustuvat KOV ametiasutust. </w:t>
      </w:r>
      <w:bookmarkStart w:id="9" w:name="_GoBack"/>
      <w:bookmarkEnd w:id="9"/>
    </w:p>
    <w:p w:rsidR="002C3CF3" w:rsidRPr="00451872" w:rsidRDefault="002C3CF3" w:rsidP="002C3CF3">
      <w:pPr>
        <w:jc w:val="both"/>
        <w:rPr>
          <w:rFonts w:ascii="Times New Roman" w:hAnsi="Times New Roman" w:cs="Times New Roman"/>
          <w:sz w:val="24"/>
        </w:rPr>
      </w:pPr>
    </w:p>
    <w:p w:rsidR="002F6853" w:rsidRPr="00BA7C60" w:rsidRDefault="002F6853" w:rsidP="002F6853">
      <w:pPr>
        <w:jc w:val="both"/>
        <w:rPr>
          <w:rFonts w:ascii="Times New Roman" w:hAnsi="Times New Roman" w:cs="Times New Roman"/>
          <w:sz w:val="24"/>
        </w:rPr>
      </w:pPr>
      <w:r w:rsidRPr="00BA7C60">
        <w:rPr>
          <w:rFonts w:ascii="Times New Roman" w:hAnsi="Times New Roman" w:cs="Times New Roman"/>
          <w:sz w:val="24"/>
        </w:rPr>
        <w:t>Ametiasutuse moodustamiseks tuleb kinnitada ametiasutuse põhimäärus. Ametiasutuse põhimääruse regulatsioon võib põhimõtteliselt sisalduda ka KOV-i põhimääruses</w:t>
      </w:r>
      <w:r w:rsidR="002C3CF3">
        <w:rPr>
          <w:rFonts w:ascii="Times New Roman" w:hAnsi="Times New Roman" w:cs="Times New Roman"/>
          <w:sz w:val="24"/>
        </w:rPr>
        <w:t xml:space="preserve">, kuid </w:t>
      </w:r>
      <w:r w:rsidR="00304AB4">
        <w:rPr>
          <w:rFonts w:ascii="Times New Roman" w:hAnsi="Times New Roman" w:cs="Times New Roman"/>
          <w:sz w:val="24"/>
        </w:rPr>
        <w:t>juriidiliselt korrekt</w:t>
      </w:r>
      <w:r w:rsidR="00A47FEC">
        <w:rPr>
          <w:rFonts w:ascii="Times New Roman" w:hAnsi="Times New Roman" w:cs="Times New Roman"/>
          <w:sz w:val="24"/>
        </w:rPr>
        <w:t>s</w:t>
      </w:r>
      <w:r w:rsidR="00304AB4">
        <w:rPr>
          <w:rFonts w:ascii="Times New Roman" w:hAnsi="Times New Roman" w:cs="Times New Roman"/>
          <w:sz w:val="24"/>
        </w:rPr>
        <w:t>e</w:t>
      </w:r>
      <w:r w:rsidR="00A47FEC">
        <w:rPr>
          <w:rFonts w:ascii="Times New Roman" w:hAnsi="Times New Roman" w:cs="Times New Roman"/>
          <w:sz w:val="24"/>
        </w:rPr>
        <w:t>m</w:t>
      </w:r>
      <w:r w:rsidR="00304AB4">
        <w:rPr>
          <w:rFonts w:ascii="Times New Roman" w:hAnsi="Times New Roman" w:cs="Times New Roman"/>
          <w:sz w:val="24"/>
        </w:rPr>
        <w:t xml:space="preserve"> on</w:t>
      </w:r>
      <w:r w:rsidR="002C3CF3">
        <w:rPr>
          <w:rFonts w:ascii="Times New Roman" w:hAnsi="Times New Roman" w:cs="Times New Roman"/>
          <w:sz w:val="24"/>
        </w:rPr>
        <w:t xml:space="preserve"> kehtestada ametiasutusele siiski eraldi iseseisev põhimäärus, kuna nende vastuvõtmiseks on kehtestatud erinevad häälteenamuse nõuded</w:t>
      </w:r>
      <w:r w:rsidR="002C3CF3">
        <w:rPr>
          <w:rStyle w:val="FootnoteReference"/>
          <w:rFonts w:ascii="Times New Roman" w:hAnsi="Times New Roman" w:cs="Times New Roman"/>
          <w:sz w:val="24"/>
        </w:rPr>
        <w:footnoteReference w:id="27"/>
      </w:r>
      <w:r w:rsidR="002C3CF3">
        <w:rPr>
          <w:rFonts w:ascii="Times New Roman" w:hAnsi="Times New Roman" w:cs="Times New Roman"/>
          <w:sz w:val="24"/>
        </w:rPr>
        <w:t>.</w:t>
      </w:r>
      <w:r w:rsidRPr="00BA7C60">
        <w:rPr>
          <w:rFonts w:ascii="Times New Roman" w:hAnsi="Times New Roman" w:cs="Times New Roman"/>
          <w:sz w:val="24"/>
        </w:rPr>
        <w:t xml:space="preserve"> Koos ametiasustuse moodustamise otsuse</w:t>
      </w:r>
      <w:r w:rsidRPr="00BA7C60">
        <w:rPr>
          <w:rStyle w:val="FootnoteReference"/>
          <w:rFonts w:ascii="Times New Roman" w:hAnsi="Times New Roman" w:cs="Times New Roman"/>
          <w:sz w:val="24"/>
        </w:rPr>
        <w:footnoteReference w:id="28"/>
      </w:r>
      <w:r w:rsidRPr="00BA7C60">
        <w:rPr>
          <w:rFonts w:ascii="Times New Roman" w:hAnsi="Times New Roman" w:cs="Times New Roman"/>
          <w:sz w:val="24"/>
        </w:rPr>
        <w:t xml:space="preserve"> ning põhimääruse kinnitamisega, tuleb volikogul kehtestada ametiasustuse struktuur ja teenistuskohtade loetelu</w:t>
      </w:r>
      <w:r w:rsidR="00EA2127">
        <w:rPr>
          <w:rFonts w:ascii="Times New Roman" w:hAnsi="Times New Roman" w:cs="Times New Roman"/>
          <w:sz w:val="24"/>
        </w:rPr>
        <w:t xml:space="preserve">, </w:t>
      </w:r>
      <w:r w:rsidRPr="00BA7C60">
        <w:rPr>
          <w:rFonts w:ascii="Times New Roman" w:hAnsi="Times New Roman" w:cs="Times New Roman"/>
          <w:sz w:val="24"/>
        </w:rPr>
        <w:t>palgajuhend</w:t>
      </w:r>
      <w:r w:rsidRPr="00BA7C60">
        <w:rPr>
          <w:rStyle w:val="FootnoteReference"/>
          <w:rFonts w:ascii="Times New Roman" w:hAnsi="Times New Roman" w:cs="Times New Roman"/>
          <w:sz w:val="24"/>
        </w:rPr>
        <w:footnoteReference w:id="29"/>
      </w:r>
      <w:r w:rsidR="00EA2127">
        <w:rPr>
          <w:rFonts w:ascii="Times New Roman" w:hAnsi="Times New Roman" w:cs="Times New Roman"/>
          <w:sz w:val="24"/>
        </w:rPr>
        <w:t xml:space="preserve"> ja ametiasutuse ametnike haridusele, töökogemusele, teadmistele ja oskustele esitatavad nõuded</w:t>
      </w:r>
      <w:r w:rsidR="00EA2127">
        <w:rPr>
          <w:rStyle w:val="FootnoteReference"/>
          <w:rFonts w:ascii="Times New Roman" w:hAnsi="Times New Roman" w:cs="Times New Roman"/>
          <w:sz w:val="24"/>
        </w:rPr>
        <w:footnoteReference w:id="30"/>
      </w:r>
      <w:r w:rsidRPr="00BA7C60">
        <w:rPr>
          <w:rFonts w:ascii="Times New Roman" w:hAnsi="Times New Roman" w:cs="Times New Roman"/>
          <w:sz w:val="24"/>
        </w:rPr>
        <w:t xml:space="preserve">. </w:t>
      </w:r>
    </w:p>
    <w:p w:rsidR="00367022" w:rsidRPr="00BA7C60" w:rsidRDefault="00367022" w:rsidP="002F6853">
      <w:pPr>
        <w:jc w:val="both"/>
        <w:rPr>
          <w:rFonts w:ascii="Times New Roman" w:hAnsi="Times New Roman" w:cs="Times New Roman"/>
          <w:sz w:val="24"/>
        </w:rPr>
      </w:pPr>
    </w:p>
    <w:p w:rsidR="002F6853" w:rsidRPr="00BA7C60" w:rsidRDefault="002F6853" w:rsidP="002F6853">
      <w:pPr>
        <w:jc w:val="both"/>
        <w:rPr>
          <w:rFonts w:ascii="Times New Roman" w:hAnsi="Times New Roman" w:cs="Times New Roman"/>
          <w:sz w:val="24"/>
        </w:rPr>
      </w:pPr>
      <w:r w:rsidRPr="00BA7C60">
        <w:rPr>
          <w:rFonts w:ascii="Times New Roman" w:hAnsi="Times New Roman" w:cs="Times New Roman"/>
          <w:sz w:val="24"/>
        </w:rPr>
        <w:t>Näide volikogu istungi päevakorrapunktidest:</w:t>
      </w:r>
    </w:p>
    <w:p w:rsidR="002F6853" w:rsidRPr="00BA7C60" w:rsidRDefault="002F6853" w:rsidP="00E977DE">
      <w:pPr>
        <w:pStyle w:val="ListParagraph"/>
        <w:numPr>
          <w:ilvl w:val="0"/>
          <w:numId w:val="1"/>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 xml:space="preserve">ametiasutuste tegevuse </w:t>
      </w:r>
      <w:r w:rsidR="002C3CF3">
        <w:rPr>
          <w:rFonts w:ascii="Times New Roman" w:hAnsi="Times New Roman" w:cs="Times New Roman"/>
          <w:sz w:val="24"/>
        </w:rPr>
        <w:t>ümberkorraldamine</w:t>
      </w:r>
      <w:r w:rsidRPr="00BA7C60">
        <w:rPr>
          <w:rFonts w:ascii="Times New Roman" w:hAnsi="Times New Roman" w:cs="Times New Roman"/>
          <w:sz w:val="24"/>
        </w:rPr>
        <w:t xml:space="preserve"> (volikogu otsus);</w:t>
      </w:r>
    </w:p>
    <w:p w:rsidR="002F6853" w:rsidRPr="00BA7C60" w:rsidRDefault="002F6853" w:rsidP="00E977DE">
      <w:pPr>
        <w:pStyle w:val="ListParagraph"/>
        <w:numPr>
          <w:ilvl w:val="0"/>
          <w:numId w:val="1"/>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uue ametiasutuse põhimääruse kinnitamine (volikogu määrus);</w:t>
      </w:r>
    </w:p>
    <w:p w:rsidR="002F6853" w:rsidRPr="00BA7C60" w:rsidRDefault="002F6853" w:rsidP="00E977DE">
      <w:pPr>
        <w:pStyle w:val="ListParagraph"/>
        <w:numPr>
          <w:ilvl w:val="0"/>
          <w:numId w:val="1"/>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uue ametiasutuse struktuuri ja teenistuskohtade loetelu kehtestamine (volikogu otsus);</w:t>
      </w:r>
    </w:p>
    <w:p w:rsidR="002C3CF3" w:rsidRDefault="002F6853" w:rsidP="00E977DE">
      <w:pPr>
        <w:pStyle w:val="ListParagraph"/>
        <w:numPr>
          <w:ilvl w:val="0"/>
          <w:numId w:val="1"/>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uue ametiasutuse palgajuhendi kehtestamine (volikogu määrus)</w:t>
      </w:r>
    </w:p>
    <w:p w:rsidR="002F6853" w:rsidRPr="00BA7C60" w:rsidRDefault="00783474" w:rsidP="00E977DE">
      <w:pPr>
        <w:pStyle w:val="ListParagraph"/>
        <w:numPr>
          <w:ilvl w:val="0"/>
          <w:numId w:val="1"/>
        </w:numPr>
        <w:spacing w:after="160" w:line="259" w:lineRule="auto"/>
        <w:contextualSpacing/>
        <w:jc w:val="both"/>
        <w:rPr>
          <w:rFonts w:ascii="Times New Roman" w:hAnsi="Times New Roman" w:cs="Times New Roman"/>
          <w:sz w:val="24"/>
        </w:rPr>
      </w:pPr>
      <w:r>
        <w:rPr>
          <w:rFonts w:ascii="Times New Roman" w:hAnsi="Times New Roman" w:cs="Times New Roman"/>
          <w:sz w:val="24"/>
        </w:rPr>
        <w:t>ametiasutuse ametnike haridusele, töökogemusele, teadmistele ja oskustele esitatavad nõuded (volikogu määrus)</w:t>
      </w:r>
      <w:r w:rsidR="002F6853" w:rsidRPr="00BA7C60">
        <w:rPr>
          <w:rFonts w:ascii="Times New Roman" w:hAnsi="Times New Roman" w:cs="Times New Roman"/>
          <w:sz w:val="24"/>
        </w:rPr>
        <w:t>.</w:t>
      </w:r>
    </w:p>
    <w:p w:rsidR="0045009C" w:rsidRPr="00BA7C60" w:rsidRDefault="002F6853" w:rsidP="002F6853">
      <w:pPr>
        <w:tabs>
          <w:tab w:val="left" w:pos="1"/>
        </w:tabs>
        <w:jc w:val="both"/>
        <w:rPr>
          <w:rFonts w:ascii="Times New Roman" w:hAnsi="Times New Roman" w:cs="Times New Roman"/>
          <w:sz w:val="24"/>
        </w:rPr>
      </w:pPr>
      <w:r w:rsidRPr="00BA7C60">
        <w:rPr>
          <w:rFonts w:ascii="Times New Roman" w:hAnsi="Times New Roman" w:cs="Times New Roman"/>
          <w:sz w:val="24"/>
        </w:rPr>
        <w:t>Pärast uue ametiasutuse struktuuri ja teenistuskohtade loetelu kehtestamist</w:t>
      </w:r>
      <w:r w:rsidR="00783474">
        <w:rPr>
          <w:rFonts w:ascii="Times New Roman" w:hAnsi="Times New Roman" w:cs="Times New Roman"/>
          <w:sz w:val="24"/>
        </w:rPr>
        <w:t xml:space="preserve"> ning teiste loetletud õigusaktide kehtestamist</w:t>
      </w:r>
      <w:r w:rsidR="00A47FEC">
        <w:rPr>
          <w:rFonts w:ascii="Times New Roman" w:hAnsi="Times New Roman" w:cs="Times New Roman"/>
          <w:sz w:val="24"/>
        </w:rPr>
        <w:t>,</w:t>
      </w:r>
      <w:r w:rsidRPr="00BA7C60">
        <w:rPr>
          <w:rFonts w:ascii="Times New Roman" w:hAnsi="Times New Roman" w:cs="Times New Roman"/>
          <w:sz w:val="24"/>
        </w:rPr>
        <w:t xml:space="preserve"> on võimalik hakata </w:t>
      </w:r>
      <w:r w:rsidR="00366C35">
        <w:rPr>
          <w:rFonts w:ascii="Times New Roman" w:hAnsi="Times New Roman" w:cs="Times New Roman"/>
          <w:sz w:val="24"/>
        </w:rPr>
        <w:t>teenistuskohtade koosseisu</w:t>
      </w:r>
      <w:r w:rsidRPr="00BA7C60">
        <w:rPr>
          <w:rFonts w:ascii="Times New Roman" w:hAnsi="Times New Roman" w:cs="Times New Roman"/>
          <w:sz w:val="24"/>
        </w:rPr>
        <w:t xml:space="preserve"> täitma.</w:t>
      </w:r>
      <w:r w:rsidR="00093790" w:rsidRPr="00BA7C60">
        <w:rPr>
          <w:rFonts w:ascii="Times New Roman" w:hAnsi="Times New Roman" w:cs="Times New Roman"/>
          <w:sz w:val="24"/>
        </w:rPr>
        <w:t xml:space="preserve"> Sujuvaks asjaajamiseks </w:t>
      </w:r>
      <w:r w:rsidR="009435B6" w:rsidRPr="00BA7C60">
        <w:rPr>
          <w:rFonts w:ascii="Times New Roman" w:hAnsi="Times New Roman" w:cs="Times New Roman"/>
          <w:sz w:val="24"/>
        </w:rPr>
        <w:t>võiks</w:t>
      </w:r>
      <w:r w:rsidR="00093790" w:rsidRPr="00BA7C60">
        <w:rPr>
          <w:rFonts w:ascii="Times New Roman" w:hAnsi="Times New Roman" w:cs="Times New Roman"/>
          <w:sz w:val="24"/>
        </w:rPr>
        <w:t xml:space="preserve"> </w:t>
      </w:r>
      <w:r w:rsidR="009435B6" w:rsidRPr="00BA7C60">
        <w:rPr>
          <w:rFonts w:ascii="Times New Roman" w:hAnsi="Times New Roman" w:cs="Times New Roman"/>
          <w:sz w:val="24"/>
        </w:rPr>
        <w:t>olla</w:t>
      </w:r>
      <w:r w:rsidR="00093790" w:rsidRPr="00BA7C60">
        <w:rPr>
          <w:rFonts w:ascii="Times New Roman" w:hAnsi="Times New Roman" w:cs="Times New Roman"/>
          <w:sz w:val="24"/>
        </w:rPr>
        <w:t xml:space="preserve"> selleks hetkeks </w:t>
      </w:r>
      <w:r w:rsidR="00783474">
        <w:rPr>
          <w:rFonts w:ascii="Times New Roman" w:hAnsi="Times New Roman" w:cs="Times New Roman"/>
          <w:sz w:val="24"/>
        </w:rPr>
        <w:t>kehtiv</w:t>
      </w:r>
      <w:r w:rsidR="00783474" w:rsidRPr="00BA7C60">
        <w:rPr>
          <w:rFonts w:ascii="Times New Roman" w:hAnsi="Times New Roman" w:cs="Times New Roman"/>
          <w:sz w:val="24"/>
        </w:rPr>
        <w:t xml:space="preserve"> </w:t>
      </w:r>
      <w:r w:rsidR="00093790" w:rsidRPr="00BA7C60">
        <w:rPr>
          <w:rFonts w:ascii="Times New Roman" w:hAnsi="Times New Roman" w:cs="Times New Roman"/>
          <w:sz w:val="24"/>
        </w:rPr>
        <w:t>KOV-i enda ametnike värbamise ja valiku kord või otsustatud, et lähtutakse eelpool nimetatu</w:t>
      </w:r>
      <w:r w:rsidR="009435B6" w:rsidRPr="00BA7C60">
        <w:rPr>
          <w:rFonts w:ascii="Times New Roman" w:hAnsi="Times New Roman" w:cs="Times New Roman"/>
          <w:sz w:val="24"/>
        </w:rPr>
        <w:t>d Vabariigi Valitsuse määrusest, kui ei ole seda tehtud juba enne ühinemist. Soovitatav oleks, et selleks hetkeks on enne ühinemist moodustatud personalikomisjon oma tööga valmis saanud ning on olemas ülevaade, kuidas teenistuskohti täita. Kui säärane ülevaade</w:t>
      </w:r>
      <w:r w:rsidR="00EA2127">
        <w:rPr>
          <w:rFonts w:ascii="Times New Roman" w:hAnsi="Times New Roman" w:cs="Times New Roman"/>
          <w:sz w:val="24"/>
        </w:rPr>
        <w:t xml:space="preserve"> koos </w:t>
      </w:r>
      <w:r w:rsidR="00A47FEC">
        <w:rPr>
          <w:rFonts w:ascii="Times New Roman" w:hAnsi="Times New Roman" w:cs="Times New Roman"/>
          <w:sz w:val="24"/>
        </w:rPr>
        <w:t xml:space="preserve">kehtestatud </w:t>
      </w:r>
      <w:r w:rsidR="00EA2127">
        <w:rPr>
          <w:rFonts w:ascii="Times New Roman" w:hAnsi="Times New Roman" w:cs="Times New Roman"/>
          <w:sz w:val="24"/>
        </w:rPr>
        <w:t xml:space="preserve">ametijuhendite/ tööülesannete kirjeldustega </w:t>
      </w:r>
      <w:r w:rsidR="009435B6" w:rsidRPr="00BA7C60">
        <w:rPr>
          <w:rFonts w:ascii="Times New Roman" w:hAnsi="Times New Roman" w:cs="Times New Roman"/>
          <w:sz w:val="24"/>
        </w:rPr>
        <w:t>on olemas, saab hakata struktuuri</w:t>
      </w:r>
      <w:r w:rsidR="00366C35">
        <w:rPr>
          <w:rFonts w:ascii="Times New Roman" w:hAnsi="Times New Roman" w:cs="Times New Roman"/>
          <w:sz w:val="24"/>
        </w:rPr>
        <w:t xml:space="preserve"> ja teenistuskohtade koosseisu</w:t>
      </w:r>
      <w:r w:rsidR="009435B6" w:rsidRPr="00BA7C60">
        <w:rPr>
          <w:rFonts w:ascii="Times New Roman" w:hAnsi="Times New Roman" w:cs="Times New Roman"/>
          <w:sz w:val="24"/>
        </w:rPr>
        <w:t xml:space="preserve"> kehtestamise volikogu otsuse ja nimetatud ülevaate alusel </w:t>
      </w:r>
      <w:r w:rsidR="006F0903" w:rsidRPr="00BA7C60">
        <w:rPr>
          <w:rFonts w:ascii="Times New Roman" w:hAnsi="Times New Roman" w:cs="Times New Roman"/>
          <w:sz w:val="24"/>
        </w:rPr>
        <w:t xml:space="preserve">väljastama </w:t>
      </w:r>
      <w:r w:rsidR="00003190" w:rsidRPr="00BA7C60">
        <w:rPr>
          <w:rFonts w:ascii="Times New Roman" w:hAnsi="Times New Roman" w:cs="Times New Roman"/>
          <w:sz w:val="24"/>
        </w:rPr>
        <w:t>teat</w:t>
      </w:r>
      <w:r w:rsidR="00A47FEC">
        <w:rPr>
          <w:rFonts w:ascii="Times New Roman" w:hAnsi="Times New Roman" w:cs="Times New Roman"/>
          <w:sz w:val="24"/>
        </w:rPr>
        <w:t>eid</w:t>
      </w:r>
      <w:r w:rsidR="00003190" w:rsidRPr="00BA7C60">
        <w:rPr>
          <w:rFonts w:ascii="Times New Roman" w:hAnsi="Times New Roman" w:cs="Times New Roman"/>
          <w:sz w:val="24"/>
        </w:rPr>
        <w:t xml:space="preserve"> üleviimise, ümber</w:t>
      </w:r>
      <w:r w:rsidR="009435B6" w:rsidRPr="00BA7C60">
        <w:rPr>
          <w:rFonts w:ascii="Times New Roman" w:hAnsi="Times New Roman" w:cs="Times New Roman"/>
          <w:sz w:val="24"/>
        </w:rPr>
        <w:t>paigutamise ja koondamise kohta ning kuuluta</w:t>
      </w:r>
      <w:r w:rsidR="006F0903" w:rsidRPr="00BA7C60">
        <w:rPr>
          <w:rFonts w:ascii="Times New Roman" w:hAnsi="Times New Roman" w:cs="Times New Roman"/>
          <w:sz w:val="24"/>
        </w:rPr>
        <w:t>m</w:t>
      </w:r>
      <w:r w:rsidR="009435B6" w:rsidRPr="00BA7C60">
        <w:rPr>
          <w:rFonts w:ascii="Times New Roman" w:hAnsi="Times New Roman" w:cs="Times New Roman"/>
          <w:sz w:val="24"/>
        </w:rPr>
        <w:t>a välja avalikke ja sisekonkursse. Teat</w:t>
      </w:r>
      <w:r w:rsidR="00A47FEC">
        <w:rPr>
          <w:rFonts w:ascii="Times New Roman" w:hAnsi="Times New Roman" w:cs="Times New Roman"/>
          <w:sz w:val="24"/>
        </w:rPr>
        <w:t>e</w:t>
      </w:r>
      <w:r w:rsidR="009435B6" w:rsidRPr="00BA7C60">
        <w:rPr>
          <w:rFonts w:ascii="Times New Roman" w:hAnsi="Times New Roman" w:cs="Times New Roman"/>
          <w:sz w:val="24"/>
        </w:rPr>
        <w:t xml:space="preserve"> üleviimise, ümberpaigutamise või koondamise kohta allkirjastab ametisse nimetamise õigust omav isik</w:t>
      </w:r>
      <w:r w:rsidR="009435B6" w:rsidRPr="00BA7C60">
        <w:rPr>
          <w:rStyle w:val="FootnoteReference"/>
          <w:rFonts w:ascii="Times New Roman" w:hAnsi="Times New Roman" w:cs="Times New Roman"/>
          <w:sz w:val="24"/>
        </w:rPr>
        <w:footnoteReference w:id="31"/>
      </w:r>
      <w:r w:rsidR="009435B6" w:rsidRPr="00BA7C60">
        <w:rPr>
          <w:rFonts w:ascii="Times New Roman" w:hAnsi="Times New Roman" w:cs="Times New Roman"/>
          <w:sz w:val="24"/>
        </w:rPr>
        <w:t xml:space="preserve">, </w:t>
      </w:r>
      <w:r w:rsidR="009435B6" w:rsidRPr="00BA7C60">
        <w:rPr>
          <w:rFonts w:ascii="Times New Roman" w:hAnsi="Times New Roman" w:cs="Times New Roman"/>
          <w:sz w:val="24"/>
          <w:u w:val="single"/>
        </w:rPr>
        <w:lastRenderedPageBreak/>
        <w:t xml:space="preserve">kes antud juhul </w:t>
      </w:r>
      <w:r w:rsidR="00393C7A" w:rsidRPr="00BA7C60">
        <w:rPr>
          <w:rFonts w:ascii="Times New Roman" w:hAnsi="Times New Roman" w:cs="Times New Roman"/>
          <w:sz w:val="24"/>
          <w:u w:val="single"/>
        </w:rPr>
        <w:t>on</w:t>
      </w:r>
      <w:r w:rsidR="009435B6" w:rsidRPr="00BA7C60">
        <w:rPr>
          <w:rFonts w:ascii="Times New Roman" w:hAnsi="Times New Roman" w:cs="Times New Roman"/>
          <w:sz w:val="24"/>
          <w:u w:val="single"/>
        </w:rPr>
        <w:t xml:space="preserve"> </w:t>
      </w:r>
      <w:r w:rsidR="006F0903" w:rsidRPr="00BA7C60">
        <w:rPr>
          <w:rFonts w:ascii="Times New Roman" w:hAnsi="Times New Roman" w:cs="Times New Roman"/>
          <w:sz w:val="24"/>
          <w:u w:val="single"/>
        </w:rPr>
        <w:t>olemasolevate ametiasutuste juhtidena</w:t>
      </w:r>
      <w:r w:rsidR="00B62D6F">
        <w:rPr>
          <w:rStyle w:val="FootnoteReference"/>
          <w:rFonts w:ascii="Times New Roman" w:hAnsi="Times New Roman" w:cs="Times New Roman"/>
          <w:sz w:val="24"/>
          <w:u w:val="single"/>
        </w:rPr>
        <w:footnoteReference w:id="32"/>
      </w:r>
      <w:r w:rsidR="006F0903" w:rsidRPr="00BA7C60">
        <w:rPr>
          <w:rFonts w:ascii="Times New Roman" w:hAnsi="Times New Roman" w:cs="Times New Roman"/>
          <w:sz w:val="24"/>
          <w:u w:val="single"/>
        </w:rPr>
        <w:t xml:space="preserve"> </w:t>
      </w:r>
      <w:r w:rsidR="00CD416C" w:rsidRPr="00BA7C60">
        <w:rPr>
          <w:rFonts w:ascii="Times New Roman" w:hAnsi="Times New Roman" w:cs="Times New Roman"/>
          <w:sz w:val="24"/>
          <w:u w:val="single"/>
        </w:rPr>
        <w:t>seni</w:t>
      </w:r>
      <w:r w:rsidR="006F0903" w:rsidRPr="00BA7C60">
        <w:rPr>
          <w:rFonts w:ascii="Times New Roman" w:hAnsi="Times New Roman" w:cs="Times New Roman"/>
          <w:sz w:val="24"/>
          <w:u w:val="single"/>
        </w:rPr>
        <w:t>sed</w:t>
      </w:r>
      <w:r w:rsidR="009435B6" w:rsidRPr="00BA7C60">
        <w:rPr>
          <w:rFonts w:ascii="Times New Roman" w:hAnsi="Times New Roman" w:cs="Times New Roman"/>
          <w:sz w:val="24"/>
          <w:u w:val="single"/>
        </w:rPr>
        <w:t xml:space="preserve"> vallavanem</w:t>
      </w:r>
      <w:r w:rsidR="006F0903" w:rsidRPr="00BA7C60">
        <w:rPr>
          <w:rFonts w:ascii="Times New Roman" w:hAnsi="Times New Roman" w:cs="Times New Roman"/>
          <w:sz w:val="24"/>
          <w:u w:val="single"/>
        </w:rPr>
        <w:t xml:space="preserve">ad </w:t>
      </w:r>
      <w:r w:rsidR="009435B6" w:rsidRPr="00BA7C60">
        <w:rPr>
          <w:rFonts w:ascii="Times New Roman" w:hAnsi="Times New Roman" w:cs="Times New Roman"/>
          <w:sz w:val="24"/>
          <w:u w:val="single"/>
        </w:rPr>
        <w:t>või linnapea</w:t>
      </w:r>
      <w:r w:rsidR="006F0903" w:rsidRPr="00BA7C60">
        <w:rPr>
          <w:rFonts w:ascii="Times New Roman" w:hAnsi="Times New Roman" w:cs="Times New Roman"/>
          <w:sz w:val="24"/>
          <w:u w:val="single"/>
        </w:rPr>
        <w:t>d</w:t>
      </w:r>
      <w:r w:rsidR="005E12E8">
        <w:rPr>
          <w:rStyle w:val="FootnoteReference"/>
          <w:rFonts w:ascii="Times New Roman" w:hAnsi="Times New Roman" w:cs="Times New Roman"/>
          <w:sz w:val="24"/>
          <w:u w:val="single"/>
        </w:rPr>
        <w:footnoteReference w:id="33"/>
      </w:r>
      <w:r w:rsidR="009435B6" w:rsidRPr="00BA7C60">
        <w:rPr>
          <w:rFonts w:ascii="Times New Roman" w:hAnsi="Times New Roman" w:cs="Times New Roman"/>
          <w:sz w:val="24"/>
          <w:u w:val="single"/>
        </w:rPr>
        <w:t xml:space="preserve">, </w:t>
      </w:r>
      <w:r w:rsidR="006F0903" w:rsidRPr="00BA7C60">
        <w:rPr>
          <w:rFonts w:ascii="Times New Roman" w:hAnsi="Times New Roman" w:cs="Times New Roman"/>
          <w:sz w:val="24"/>
          <w:u w:val="single"/>
        </w:rPr>
        <w:t>mitte</w:t>
      </w:r>
      <w:r w:rsidR="009435B6" w:rsidRPr="00BA7C60">
        <w:rPr>
          <w:rFonts w:ascii="Times New Roman" w:hAnsi="Times New Roman" w:cs="Times New Roman"/>
          <w:sz w:val="24"/>
          <w:u w:val="single"/>
        </w:rPr>
        <w:t xml:space="preserve"> uue volikogu poolt </w:t>
      </w:r>
      <w:r w:rsidR="00CD416C" w:rsidRPr="00BA7C60">
        <w:rPr>
          <w:rFonts w:ascii="Times New Roman" w:hAnsi="Times New Roman" w:cs="Times New Roman"/>
          <w:sz w:val="24"/>
          <w:u w:val="single"/>
        </w:rPr>
        <w:t xml:space="preserve">nimetatud ühinenud </w:t>
      </w:r>
      <w:r w:rsidR="006032E7">
        <w:rPr>
          <w:rFonts w:ascii="Times New Roman" w:hAnsi="Times New Roman" w:cs="Times New Roman"/>
          <w:sz w:val="24"/>
          <w:u w:val="single"/>
        </w:rPr>
        <w:t xml:space="preserve">omavalitsuse </w:t>
      </w:r>
      <w:r w:rsidR="00CD416C" w:rsidRPr="00BA7C60">
        <w:rPr>
          <w:rFonts w:ascii="Times New Roman" w:hAnsi="Times New Roman" w:cs="Times New Roman"/>
          <w:sz w:val="24"/>
          <w:u w:val="single"/>
        </w:rPr>
        <w:t>ametiasutuse</w:t>
      </w:r>
      <w:r w:rsidR="00393C7A" w:rsidRPr="00BA7C60">
        <w:rPr>
          <w:rFonts w:ascii="Times New Roman" w:hAnsi="Times New Roman" w:cs="Times New Roman"/>
          <w:sz w:val="24"/>
          <w:u w:val="single"/>
        </w:rPr>
        <w:t xml:space="preserve"> </w:t>
      </w:r>
      <w:r w:rsidR="009435B6" w:rsidRPr="00BA7C60">
        <w:rPr>
          <w:rFonts w:ascii="Times New Roman" w:hAnsi="Times New Roman" w:cs="Times New Roman"/>
          <w:sz w:val="24"/>
          <w:u w:val="single"/>
        </w:rPr>
        <w:t>juht</w:t>
      </w:r>
      <w:r w:rsidR="00CD416C" w:rsidRPr="00BA7C60">
        <w:rPr>
          <w:rStyle w:val="FootnoteReference"/>
          <w:rFonts w:ascii="Times New Roman" w:hAnsi="Times New Roman" w:cs="Times New Roman"/>
          <w:sz w:val="24"/>
          <w:u w:val="single"/>
        </w:rPr>
        <w:footnoteReference w:id="34"/>
      </w:r>
      <w:r w:rsidR="009435B6" w:rsidRPr="00BA7C60">
        <w:rPr>
          <w:rFonts w:ascii="Times New Roman" w:hAnsi="Times New Roman" w:cs="Times New Roman"/>
          <w:sz w:val="24"/>
          <w:u w:val="single"/>
        </w:rPr>
        <w:t>.</w:t>
      </w:r>
      <w:r w:rsidR="0045009C" w:rsidRPr="00BA7C60">
        <w:rPr>
          <w:rFonts w:ascii="Times New Roman" w:hAnsi="Times New Roman" w:cs="Times New Roman"/>
          <w:sz w:val="24"/>
        </w:rPr>
        <w:t xml:space="preserve"> </w:t>
      </w:r>
    </w:p>
    <w:p w:rsidR="0045009C" w:rsidRPr="00BA7C60" w:rsidRDefault="0045009C" w:rsidP="002F6853">
      <w:pPr>
        <w:tabs>
          <w:tab w:val="left" w:pos="1"/>
        </w:tabs>
        <w:jc w:val="both"/>
        <w:rPr>
          <w:rFonts w:ascii="Times New Roman" w:hAnsi="Times New Roman" w:cs="Times New Roman"/>
          <w:sz w:val="24"/>
        </w:rPr>
      </w:pPr>
    </w:p>
    <w:p w:rsidR="00393C7A" w:rsidRDefault="00D473CE" w:rsidP="00A16EA4">
      <w:pPr>
        <w:tabs>
          <w:tab w:val="left" w:pos="1"/>
        </w:tabs>
        <w:jc w:val="both"/>
        <w:rPr>
          <w:rFonts w:ascii="Times New Roman" w:hAnsi="Times New Roman" w:cs="Times New Roman"/>
          <w:sz w:val="24"/>
          <w:szCs w:val="24"/>
        </w:rPr>
      </w:pPr>
      <w:r w:rsidRPr="00BA7C60">
        <w:rPr>
          <w:rFonts w:ascii="Times New Roman" w:hAnsi="Times New Roman" w:cs="Times New Roman"/>
          <w:sz w:val="24"/>
        </w:rPr>
        <w:t xml:space="preserve">NB! </w:t>
      </w:r>
      <w:r w:rsidR="0045009C" w:rsidRPr="00BA7C60">
        <w:rPr>
          <w:rFonts w:ascii="Times New Roman" w:hAnsi="Times New Roman" w:cs="Times New Roman"/>
          <w:sz w:val="24"/>
        </w:rPr>
        <w:t>Oluline on teatised välja saata esimesel võimalusel, et seadusest tulenevate etteteatamis</w:t>
      </w:r>
      <w:r w:rsidR="006F0903" w:rsidRPr="00BA7C60">
        <w:rPr>
          <w:rFonts w:ascii="Times New Roman" w:hAnsi="Times New Roman" w:cs="Times New Roman"/>
          <w:sz w:val="24"/>
        </w:rPr>
        <w:t xml:space="preserve">e </w:t>
      </w:r>
      <w:r w:rsidR="0045009C" w:rsidRPr="00BA7C60">
        <w:rPr>
          <w:rFonts w:ascii="Times New Roman" w:hAnsi="Times New Roman" w:cs="Times New Roman"/>
          <w:sz w:val="24"/>
        </w:rPr>
        <w:t>tähtaegade rikk</w:t>
      </w:r>
      <w:r w:rsidRPr="00BA7C60">
        <w:rPr>
          <w:rFonts w:ascii="Times New Roman" w:hAnsi="Times New Roman" w:cs="Times New Roman"/>
          <w:sz w:val="24"/>
        </w:rPr>
        <w:t xml:space="preserve">umist esineks võimalikult </w:t>
      </w:r>
      <w:r w:rsidR="00FE4A76" w:rsidRPr="00BA7C60">
        <w:rPr>
          <w:rFonts w:ascii="Times New Roman" w:hAnsi="Times New Roman" w:cs="Times New Roman"/>
          <w:sz w:val="24"/>
        </w:rPr>
        <w:t>väikeses ulatuses</w:t>
      </w:r>
      <w:r w:rsidRPr="00BA7C60">
        <w:rPr>
          <w:rFonts w:ascii="Times New Roman" w:hAnsi="Times New Roman" w:cs="Times New Roman"/>
          <w:sz w:val="24"/>
        </w:rPr>
        <w:t xml:space="preserve">. </w:t>
      </w:r>
      <w:r w:rsidR="00393C7A" w:rsidRPr="00451872">
        <w:rPr>
          <w:rFonts w:ascii="Times New Roman" w:hAnsi="Times New Roman" w:cs="Times New Roman"/>
          <w:sz w:val="24"/>
          <w:u w:val="single"/>
        </w:rPr>
        <w:t xml:space="preserve">Koondamised jõustuvad </w:t>
      </w:r>
      <w:r w:rsidR="00625E0E">
        <w:rPr>
          <w:rFonts w:ascii="Times New Roman" w:hAnsi="Times New Roman" w:cs="Times New Roman"/>
          <w:sz w:val="24"/>
          <w:u w:val="single"/>
        </w:rPr>
        <w:t>ametiasutuste ümberkorraldamisel</w:t>
      </w:r>
      <w:r w:rsidR="00393C7A" w:rsidRPr="00451872">
        <w:rPr>
          <w:rFonts w:ascii="Times New Roman" w:hAnsi="Times New Roman" w:cs="Times New Roman"/>
          <w:sz w:val="24"/>
          <w:u w:val="single"/>
        </w:rPr>
        <w:t>, seega t</w:t>
      </w:r>
      <w:r w:rsidR="00FB7357" w:rsidRPr="00451872">
        <w:rPr>
          <w:rFonts w:ascii="Times New Roman" w:hAnsi="Times New Roman" w:cs="Times New Roman"/>
          <w:sz w:val="24"/>
          <w:u w:val="single"/>
        </w:rPr>
        <w:t>eenistujad, kes koondatakse, vabastatakse teenistusest olenemata etteteatamis</w:t>
      </w:r>
      <w:r w:rsidR="006F0903" w:rsidRPr="00451872">
        <w:rPr>
          <w:rFonts w:ascii="Times New Roman" w:hAnsi="Times New Roman" w:cs="Times New Roman"/>
          <w:sz w:val="24"/>
          <w:u w:val="single"/>
        </w:rPr>
        <w:t xml:space="preserve">e </w:t>
      </w:r>
      <w:r w:rsidR="00FB7357" w:rsidRPr="00451872">
        <w:rPr>
          <w:rFonts w:ascii="Times New Roman" w:hAnsi="Times New Roman" w:cs="Times New Roman"/>
          <w:sz w:val="24"/>
          <w:u w:val="single"/>
        </w:rPr>
        <w:t>tähtajast 31.12.</w:t>
      </w:r>
      <w:r w:rsidR="00FB7357" w:rsidRPr="00A75F32">
        <w:rPr>
          <w:rFonts w:ascii="Times New Roman" w:hAnsi="Times New Roman" w:cs="Times New Roman"/>
          <w:sz w:val="24"/>
          <w:u w:val="single"/>
        </w:rPr>
        <w:t>2017</w:t>
      </w:r>
      <w:r w:rsidR="00A75F32">
        <w:rPr>
          <w:rFonts w:ascii="Times New Roman" w:hAnsi="Times New Roman" w:cs="Times New Roman"/>
          <w:sz w:val="24"/>
        </w:rPr>
        <w:t xml:space="preserve"> </w:t>
      </w:r>
      <w:r w:rsidR="00FB7357" w:rsidRPr="00BA7C60">
        <w:rPr>
          <w:rFonts w:ascii="Times New Roman" w:hAnsi="Times New Roman" w:cs="Times New Roman"/>
          <w:sz w:val="24"/>
        </w:rPr>
        <w:t>ja see osa, mis etteteatamis</w:t>
      </w:r>
      <w:r w:rsidR="006F0903" w:rsidRPr="00BA7C60">
        <w:rPr>
          <w:rFonts w:ascii="Times New Roman" w:hAnsi="Times New Roman" w:cs="Times New Roman"/>
          <w:sz w:val="24"/>
        </w:rPr>
        <w:t xml:space="preserve">e </w:t>
      </w:r>
      <w:r w:rsidR="00FB7357" w:rsidRPr="00BA7C60">
        <w:rPr>
          <w:rFonts w:ascii="Times New Roman" w:hAnsi="Times New Roman" w:cs="Times New Roman"/>
          <w:sz w:val="24"/>
        </w:rPr>
        <w:t>tähtaja täitmisest puudu jääb, tuleb tasustada vastavalt ATS-ile ja TLS-ile</w:t>
      </w:r>
      <w:r w:rsidR="00BF06FE" w:rsidRPr="00BA7C60">
        <w:rPr>
          <w:rFonts w:ascii="Times New Roman" w:hAnsi="Times New Roman" w:cs="Times New Roman"/>
          <w:sz w:val="24"/>
        </w:rPr>
        <w:t xml:space="preserve"> ehk et </w:t>
      </w:r>
      <w:r w:rsidR="00393C7A" w:rsidRPr="00BA7C60">
        <w:rPr>
          <w:rFonts w:ascii="Times New Roman" w:hAnsi="Times New Roman" w:cs="Times New Roman"/>
          <w:sz w:val="24"/>
          <w:szCs w:val="24"/>
        </w:rPr>
        <w:t xml:space="preserve">ametnikule </w:t>
      </w:r>
      <w:r w:rsidR="006F0903" w:rsidRPr="00BA7C60">
        <w:rPr>
          <w:rFonts w:ascii="Times New Roman" w:hAnsi="Times New Roman" w:cs="Times New Roman"/>
          <w:sz w:val="24"/>
          <w:szCs w:val="24"/>
        </w:rPr>
        <w:t xml:space="preserve">tuleb maksta </w:t>
      </w:r>
      <w:r w:rsidR="00393C7A" w:rsidRPr="00BA7C60">
        <w:rPr>
          <w:rFonts w:ascii="Times New Roman" w:hAnsi="Times New Roman" w:cs="Times New Roman"/>
          <w:sz w:val="24"/>
          <w:szCs w:val="24"/>
        </w:rPr>
        <w:t>lisaks</w:t>
      </w:r>
      <w:r w:rsidR="00393C7A" w:rsidRPr="00BA7C60">
        <w:rPr>
          <w:rStyle w:val="apple-converted-space"/>
          <w:rFonts w:ascii="Times New Roman" w:hAnsi="Times New Roman" w:cs="Times New Roman"/>
          <w:sz w:val="24"/>
          <w:szCs w:val="24"/>
        </w:rPr>
        <w:t> </w:t>
      </w:r>
      <w:r w:rsidR="00393C7A" w:rsidRPr="00BA7C60">
        <w:rPr>
          <w:rFonts w:ascii="Times New Roman" w:hAnsi="Times New Roman" w:cs="Times New Roman"/>
          <w:sz w:val="24"/>
          <w:szCs w:val="24"/>
        </w:rPr>
        <w:t>koondamishüvitisele palka iga etteteatamis</w:t>
      </w:r>
      <w:r w:rsidR="006F0903" w:rsidRPr="00BA7C60">
        <w:rPr>
          <w:rFonts w:ascii="Times New Roman" w:hAnsi="Times New Roman" w:cs="Times New Roman"/>
          <w:sz w:val="24"/>
          <w:szCs w:val="24"/>
        </w:rPr>
        <w:t xml:space="preserve">e </w:t>
      </w:r>
      <w:r w:rsidR="00393C7A" w:rsidRPr="00BA7C60">
        <w:rPr>
          <w:rFonts w:ascii="Times New Roman" w:hAnsi="Times New Roman" w:cs="Times New Roman"/>
          <w:sz w:val="24"/>
          <w:szCs w:val="24"/>
        </w:rPr>
        <w:t>tähtajast puudu jäänud tööpäeva eest</w:t>
      </w:r>
      <w:r w:rsidR="00393C7A" w:rsidRPr="00BA7C60">
        <w:rPr>
          <w:rStyle w:val="FootnoteReference"/>
          <w:rFonts w:ascii="Times New Roman" w:hAnsi="Times New Roman" w:cs="Times New Roman"/>
          <w:sz w:val="24"/>
          <w:szCs w:val="24"/>
        </w:rPr>
        <w:footnoteReference w:id="35"/>
      </w:r>
      <w:r w:rsidR="00A16EA4" w:rsidRPr="00BA7C60">
        <w:rPr>
          <w:rFonts w:ascii="Times New Roman" w:hAnsi="Times New Roman" w:cs="Times New Roman"/>
          <w:sz w:val="24"/>
          <w:szCs w:val="24"/>
        </w:rPr>
        <w:t xml:space="preserve"> ja töötajale hüvitist ulatuses, mida tal oleks olnud õigus saada etteteatamis</w:t>
      </w:r>
      <w:r w:rsidR="006F0903" w:rsidRPr="00BA7C60">
        <w:rPr>
          <w:rFonts w:ascii="Times New Roman" w:hAnsi="Times New Roman" w:cs="Times New Roman"/>
          <w:sz w:val="24"/>
          <w:szCs w:val="24"/>
        </w:rPr>
        <w:t xml:space="preserve">e </w:t>
      </w:r>
      <w:r w:rsidR="00A16EA4" w:rsidRPr="00BA7C60">
        <w:rPr>
          <w:rFonts w:ascii="Times New Roman" w:hAnsi="Times New Roman" w:cs="Times New Roman"/>
          <w:sz w:val="24"/>
          <w:szCs w:val="24"/>
        </w:rPr>
        <w:t>tähtaja järgimisel</w:t>
      </w:r>
      <w:r w:rsidR="00A16EA4" w:rsidRPr="00BA7C60">
        <w:rPr>
          <w:rStyle w:val="FootnoteReference"/>
          <w:rFonts w:ascii="Times New Roman" w:hAnsi="Times New Roman" w:cs="Times New Roman"/>
          <w:sz w:val="24"/>
          <w:szCs w:val="24"/>
        </w:rPr>
        <w:footnoteReference w:id="36"/>
      </w:r>
      <w:r w:rsidR="00A16EA4" w:rsidRPr="00BA7C60">
        <w:rPr>
          <w:rFonts w:ascii="Times New Roman" w:hAnsi="Times New Roman" w:cs="Times New Roman"/>
          <w:sz w:val="24"/>
          <w:szCs w:val="24"/>
        </w:rPr>
        <w:t>.</w:t>
      </w:r>
    </w:p>
    <w:p w:rsidR="00F30579" w:rsidRPr="00BA7C60" w:rsidRDefault="00F30579" w:rsidP="00A16EA4">
      <w:pPr>
        <w:tabs>
          <w:tab w:val="left" w:pos="1"/>
        </w:tabs>
        <w:jc w:val="both"/>
        <w:rPr>
          <w:sz w:val="24"/>
        </w:rPr>
      </w:pPr>
    </w:p>
    <w:p w:rsidR="0045009C" w:rsidRPr="00FC3040" w:rsidRDefault="0045009C" w:rsidP="00E977DE">
      <w:pPr>
        <w:pStyle w:val="Heading2"/>
        <w:numPr>
          <w:ilvl w:val="1"/>
          <w:numId w:val="18"/>
        </w:numPr>
        <w:rPr>
          <w:rFonts w:ascii="Times New Roman" w:hAnsi="Times New Roman" w:cs="Times New Roman"/>
          <w:b/>
          <w:i/>
          <w:color w:val="auto"/>
          <w:sz w:val="24"/>
          <w:szCs w:val="24"/>
        </w:rPr>
      </w:pPr>
      <w:bookmarkStart w:id="10" w:name="_Toc479863222"/>
      <w:r w:rsidRPr="00FC3040">
        <w:rPr>
          <w:rFonts w:ascii="Times New Roman" w:hAnsi="Times New Roman" w:cs="Times New Roman"/>
          <w:b/>
          <w:i/>
          <w:color w:val="auto"/>
          <w:sz w:val="24"/>
          <w:szCs w:val="24"/>
        </w:rPr>
        <w:t xml:space="preserve">Uue ametiasutuse </w:t>
      </w:r>
      <w:r w:rsidR="0047184D">
        <w:rPr>
          <w:rFonts w:ascii="Times New Roman" w:hAnsi="Times New Roman" w:cs="Times New Roman"/>
          <w:b/>
          <w:i/>
          <w:color w:val="auto"/>
          <w:sz w:val="24"/>
          <w:szCs w:val="24"/>
        </w:rPr>
        <w:t xml:space="preserve">teenistuskohtade koosseisu </w:t>
      </w:r>
      <w:r w:rsidRPr="00FC3040">
        <w:rPr>
          <w:rFonts w:ascii="Times New Roman" w:hAnsi="Times New Roman" w:cs="Times New Roman"/>
          <w:b/>
          <w:i/>
          <w:color w:val="auto"/>
          <w:sz w:val="24"/>
          <w:szCs w:val="24"/>
        </w:rPr>
        <w:t>täitmine</w:t>
      </w:r>
      <w:bookmarkEnd w:id="10"/>
    </w:p>
    <w:p w:rsidR="004544E1" w:rsidRPr="00BA7C60" w:rsidRDefault="004544E1" w:rsidP="002F6853">
      <w:pPr>
        <w:tabs>
          <w:tab w:val="left" w:pos="1"/>
        </w:tabs>
        <w:jc w:val="both"/>
        <w:rPr>
          <w:rFonts w:ascii="Times New Roman" w:hAnsi="Times New Roman" w:cs="Times New Roman"/>
          <w:sz w:val="24"/>
        </w:rPr>
      </w:pPr>
    </w:p>
    <w:p w:rsidR="002B6855" w:rsidRPr="00BA7C60" w:rsidRDefault="002B6855" w:rsidP="002F6853">
      <w:pPr>
        <w:tabs>
          <w:tab w:val="left" w:pos="1"/>
        </w:tabs>
        <w:jc w:val="both"/>
        <w:rPr>
          <w:rFonts w:ascii="Times New Roman" w:hAnsi="Times New Roman" w:cs="Times New Roman"/>
          <w:sz w:val="24"/>
        </w:rPr>
      </w:pPr>
      <w:r w:rsidRPr="00BA7C60">
        <w:rPr>
          <w:rFonts w:ascii="Times New Roman" w:hAnsi="Times New Roman" w:cs="Times New Roman"/>
          <w:sz w:val="24"/>
        </w:rPr>
        <w:t>Üld</w:t>
      </w:r>
      <w:r w:rsidR="00504E07" w:rsidRPr="00BA7C60">
        <w:rPr>
          <w:rFonts w:ascii="Times New Roman" w:hAnsi="Times New Roman" w:cs="Times New Roman"/>
          <w:sz w:val="24"/>
        </w:rPr>
        <w:t xml:space="preserve">ised </w:t>
      </w:r>
      <w:r w:rsidRPr="00BA7C60">
        <w:rPr>
          <w:rFonts w:ascii="Times New Roman" w:hAnsi="Times New Roman" w:cs="Times New Roman"/>
          <w:sz w:val="24"/>
        </w:rPr>
        <w:t>reeglid</w:t>
      </w:r>
      <w:r w:rsidR="00504E07" w:rsidRPr="00BA7C60">
        <w:rPr>
          <w:rFonts w:ascii="Times New Roman" w:hAnsi="Times New Roman" w:cs="Times New Roman"/>
          <w:sz w:val="24"/>
        </w:rPr>
        <w:t>, mida ameti- või töökohtade täitmisel silmas pidada on järgmised:</w:t>
      </w:r>
    </w:p>
    <w:p w:rsidR="00504E07" w:rsidRPr="00BA7C60" w:rsidRDefault="00504E07" w:rsidP="002F6853">
      <w:pPr>
        <w:tabs>
          <w:tab w:val="left" w:pos="1"/>
        </w:tabs>
        <w:jc w:val="both"/>
        <w:rPr>
          <w:rFonts w:ascii="Times New Roman" w:hAnsi="Times New Roman" w:cs="Times New Roman"/>
          <w:sz w:val="24"/>
        </w:rPr>
      </w:pPr>
    </w:p>
    <w:p w:rsidR="006F0903" w:rsidRPr="00BA7C60" w:rsidRDefault="004544E1" w:rsidP="00E977DE">
      <w:pPr>
        <w:pStyle w:val="ListParagraph"/>
        <w:numPr>
          <w:ilvl w:val="0"/>
          <w:numId w:val="8"/>
        </w:numPr>
        <w:tabs>
          <w:tab w:val="left" w:pos="1"/>
        </w:tabs>
        <w:jc w:val="both"/>
        <w:rPr>
          <w:rFonts w:ascii="Times New Roman" w:hAnsi="Times New Roman" w:cs="Times New Roman"/>
          <w:sz w:val="24"/>
          <w:szCs w:val="24"/>
        </w:rPr>
      </w:pPr>
      <w:r w:rsidRPr="00BA7C60">
        <w:rPr>
          <w:rFonts w:ascii="Times New Roman" w:hAnsi="Times New Roman" w:cs="Times New Roman"/>
          <w:sz w:val="24"/>
        </w:rPr>
        <w:t>Olemasolev</w:t>
      </w:r>
      <w:r w:rsidR="00504E07" w:rsidRPr="00BA7C60">
        <w:rPr>
          <w:rFonts w:ascii="Times New Roman" w:hAnsi="Times New Roman" w:cs="Times New Roman"/>
          <w:sz w:val="24"/>
        </w:rPr>
        <w:t>a</w:t>
      </w:r>
      <w:r w:rsidRPr="00BA7C60">
        <w:rPr>
          <w:rFonts w:ascii="Times New Roman" w:hAnsi="Times New Roman" w:cs="Times New Roman"/>
          <w:sz w:val="24"/>
        </w:rPr>
        <w:t xml:space="preserve"> ametikoh</w:t>
      </w:r>
      <w:r w:rsidR="00504E07" w:rsidRPr="00BA7C60">
        <w:rPr>
          <w:rFonts w:ascii="Times New Roman" w:hAnsi="Times New Roman" w:cs="Times New Roman"/>
          <w:sz w:val="24"/>
        </w:rPr>
        <w:t>a</w:t>
      </w:r>
      <w:r w:rsidRPr="00BA7C60">
        <w:rPr>
          <w:rFonts w:ascii="Times New Roman" w:hAnsi="Times New Roman" w:cs="Times New Roman"/>
          <w:sz w:val="24"/>
        </w:rPr>
        <w:t>/ töökoh</w:t>
      </w:r>
      <w:r w:rsidR="00504E07" w:rsidRPr="00BA7C60">
        <w:rPr>
          <w:rFonts w:ascii="Times New Roman" w:hAnsi="Times New Roman" w:cs="Times New Roman"/>
          <w:sz w:val="24"/>
        </w:rPr>
        <w:t>a täitmine</w:t>
      </w:r>
      <w:r w:rsidR="00ED09C2" w:rsidRPr="00BA7C60">
        <w:rPr>
          <w:rFonts w:ascii="Times New Roman" w:hAnsi="Times New Roman" w:cs="Times New Roman"/>
          <w:sz w:val="24"/>
        </w:rPr>
        <w:t xml:space="preserve"> </w:t>
      </w:r>
      <w:r w:rsidR="003D446E" w:rsidRPr="00BA7C60">
        <w:rPr>
          <w:rFonts w:ascii="Times New Roman" w:hAnsi="Times New Roman" w:cs="Times New Roman"/>
          <w:sz w:val="24"/>
        </w:rPr>
        <w:t xml:space="preserve">(s.t </w:t>
      </w:r>
      <w:r w:rsidR="00625E0E">
        <w:rPr>
          <w:rFonts w:ascii="Times New Roman" w:hAnsi="Times New Roman" w:cs="Times New Roman"/>
          <w:sz w:val="24"/>
        </w:rPr>
        <w:t>teenistuskohtade koosseisus</w:t>
      </w:r>
      <w:r w:rsidR="003D446E" w:rsidRPr="00BA7C60">
        <w:rPr>
          <w:rFonts w:ascii="Times New Roman" w:hAnsi="Times New Roman" w:cs="Times New Roman"/>
          <w:sz w:val="24"/>
        </w:rPr>
        <w:t xml:space="preserve"> moodustatakse ametikoht, mis oli olemas kas ühes või enamas ühinevas KOV-is)</w:t>
      </w:r>
      <w:r w:rsidR="006F0903" w:rsidRPr="00BA7C60">
        <w:rPr>
          <w:rFonts w:ascii="Times New Roman" w:hAnsi="Times New Roman" w:cs="Times New Roman"/>
          <w:sz w:val="24"/>
        </w:rPr>
        <w:t>:</w:t>
      </w:r>
    </w:p>
    <w:p w:rsidR="006F0903" w:rsidRPr="00BA7C60" w:rsidRDefault="004544E1" w:rsidP="00E03BA6">
      <w:pPr>
        <w:pStyle w:val="ListParagraph"/>
        <w:numPr>
          <w:ilvl w:val="1"/>
          <w:numId w:val="8"/>
        </w:numPr>
        <w:tabs>
          <w:tab w:val="left" w:pos="1"/>
        </w:tabs>
        <w:jc w:val="both"/>
        <w:rPr>
          <w:rFonts w:ascii="Times New Roman" w:hAnsi="Times New Roman" w:cs="Times New Roman"/>
          <w:sz w:val="24"/>
          <w:szCs w:val="24"/>
        </w:rPr>
      </w:pPr>
      <w:r w:rsidRPr="00BA7C60">
        <w:rPr>
          <w:rFonts w:ascii="Times New Roman" w:hAnsi="Times New Roman" w:cs="Times New Roman"/>
          <w:sz w:val="24"/>
        </w:rPr>
        <w:t>valitakse olemasolevate</w:t>
      </w:r>
      <w:r w:rsidR="003D446E" w:rsidRPr="00BA7C60">
        <w:rPr>
          <w:rFonts w:ascii="Times New Roman" w:hAnsi="Times New Roman" w:cs="Times New Roman"/>
          <w:sz w:val="24"/>
        </w:rPr>
        <w:t>l ametikohtade</w:t>
      </w:r>
      <w:r w:rsidR="00E03BA6" w:rsidRPr="00BA7C60">
        <w:rPr>
          <w:rFonts w:ascii="Times New Roman" w:hAnsi="Times New Roman" w:cs="Times New Roman"/>
          <w:sz w:val="24"/>
        </w:rPr>
        <w:t>l/ töökohtade</w:t>
      </w:r>
      <w:r w:rsidR="003D446E" w:rsidRPr="00BA7C60">
        <w:rPr>
          <w:rFonts w:ascii="Times New Roman" w:hAnsi="Times New Roman" w:cs="Times New Roman"/>
          <w:sz w:val="24"/>
        </w:rPr>
        <w:t>l olevate</w:t>
      </w:r>
      <w:r w:rsidRPr="00BA7C60">
        <w:rPr>
          <w:rFonts w:ascii="Times New Roman" w:hAnsi="Times New Roman" w:cs="Times New Roman"/>
          <w:sz w:val="24"/>
        </w:rPr>
        <w:t xml:space="preserve"> ametni</w:t>
      </w:r>
      <w:r w:rsidR="002B6855" w:rsidRPr="00BA7C60">
        <w:rPr>
          <w:rFonts w:ascii="Times New Roman" w:hAnsi="Times New Roman" w:cs="Times New Roman"/>
          <w:sz w:val="24"/>
        </w:rPr>
        <w:t xml:space="preserve">ke/ töötajate seast isik, kelle haridus, töökogemus, teadmised ja oskused vastavad </w:t>
      </w:r>
      <w:r w:rsidR="006F0903" w:rsidRPr="00BA7C60">
        <w:rPr>
          <w:rFonts w:ascii="Times New Roman" w:hAnsi="Times New Roman" w:cs="Times New Roman"/>
          <w:sz w:val="24"/>
        </w:rPr>
        <w:t xml:space="preserve">loodava ameti- või töökoha </w:t>
      </w:r>
      <w:r w:rsidR="002B6855" w:rsidRPr="00BA7C60">
        <w:rPr>
          <w:rFonts w:ascii="Times New Roman" w:hAnsi="Times New Roman" w:cs="Times New Roman"/>
          <w:sz w:val="24"/>
        </w:rPr>
        <w:t>teenistusülesannete täitmiseks kehtestatud nõuetele enim</w:t>
      </w:r>
      <w:r w:rsidR="002B6855" w:rsidRPr="00BA7C60">
        <w:rPr>
          <w:rStyle w:val="FootnoteReference"/>
          <w:rFonts w:ascii="Times New Roman" w:hAnsi="Times New Roman" w:cs="Times New Roman"/>
          <w:sz w:val="24"/>
        </w:rPr>
        <w:footnoteReference w:id="37"/>
      </w:r>
      <w:r w:rsidR="002B6855" w:rsidRPr="00BA7C60">
        <w:rPr>
          <w:rFonts w:ascii="Times New Roman" w:hAnsi="Times New Roman" w:cs="Times New Roman"/>
          <w:sz w:val="24"/>
        </w:rPr>
        <w:t xml:space="preserve"> ja viiakse ta üle</w:t>
      </w:r>
      <w:r w:rsidR="00335CFE">
        <w:rPr>
          <w:rStyle w:val="FootnoteReference"/>
          <w:rFonts w:ascii="Times New Roman" w:hAnsi="Times New Roman" w:cs="Times New Roman"/>
          <w:sz w:val="24"/>
        </w:rPr>
        <w:footnoteReference w:id="38"/>
      </w:r>
      <w:r w:rsidR="002B6855" w:rsidRPr="00BA7C60">
        <w:rPr>
          <w:rFonts w:ascii="Times New Roman" w:hAnsi="Times New Roman" w:cs="Times New Roman"/>
          <w:sz w:val="24"/>
        </w:rPr>
        <w:t xml:space="preserve">. Konkurssi ametikoha/ töökoha täitmiseks </w:t>
      </w:r>
      <w:r w:rsidR="00E23B9C">
        <w:rPr>
          <w:rFonts w:ascii="Times New Roman" w:hAnsi="Times New Roman" w:cs="Times New Roman"/>
          <w:sz w:val="24"/>
        </w:rPr>
        <w:t>ei korraldata</w:t>
      </w:r>
      <w:r w:rsidR="002B6855" w:rsidRPr="00BA7C60">
        <w:rPr>
          <w:rFonts w:ascii="Times New Roman" w:hAnsi="Times New Roman" w:cs="Times New Roman"/>
          <w:sz w:val="24"/>
        </w:rPr>
        <w:t>.</w:t>
      </w:r>
      <w:r w:rsidR="00335CFE">
        <w:rPr>
          <w:rFonts w:ascii="Times New Roman" w:hAnsi="Times New Roman" w:cs="Times New Roman"/>
          <w:sz w:val="24"/>
        </w:rPr>
        <w:t xml:space="preserve"> Kui ametikoha/ töö tegemise asukoht ei muutu, siis selliseks ATS § 98 lõike 1 punkti 1 alusel toimuvaks üleviimiseks isiku nõusolekut vaja ei ole. </w:t>
      </w:r>
      <w:r w:rsidR="002B6855" w:rsidRPr="00BA7C60">
        <w:rPr>
          <w:rFonts w:ascii="Times New Roman" w:hAnsi="Times New Roman" w:cs="Times New Roman"/>
          <w:sz w:val="24"/>
        </w:rPr>
        <w:t xml:space="preserve"> </w:t>
      </w:r>
    </w:p>
    <w:p w:rsidR="002B6855" w:rsidRPr="00BA7C60" w:rsidRDefault="002B6855" w:rsidP="00E03BA6">
      <w:pPr>
        <w:pStyle w:val="ListParagraph"/>
        <w:numPr>
          <w:ilvl w:val="1"/>
          <w:numId w:val="8"/>
        </w:numPr>
        <w:tabs>
          <w:tab w:val="left" w:pos="1"/>
        </w:tabs>
        <w:jc w:val="both"/>
        <w:rPr>
          <w:rFonts w:ascii="Times New Roman" w:hAnsi="Times New Roman" w:cs="Times New Roman"/>
          <w:sz w:val="24"/>
          <w:szCs w:val="24"/>
        </w:rPr>
      </w:pPr>
      <w:r w:rsidRPr="00BA7C60">
        <w:rPr>
          <w:rFonts w:ascii="Times New Roman" w:hAnsi="Times New Roman" w:cs="Times New Roman"/>
          <w:sz w:val="24"/>
        </w:rPr>
        <w:t xml:space="preserve">Teistele samal ametikohal/ töökohal olevatele ametnikele/ töötajatele pakutakse tema </w:t>
      </w:r>
      <w:r w:rsidRPr="00BA7C60">
        <w:rPr>
          <w:rFonts w:ascii="Times New Roman" w:hAnsi="Times New Roman" w:cs="Times New Roman"/>
          <w:sz w:val="24"/>
          <w:szCs w:val="24"/>
          <w:shd w:val="clear" w:color="auto" w:fill="FFFFFF"/>
        </w:rPr>
        <w:t>haridusele, töökogemusele, teadmistele ja oskustele vastavat ning eelmise ameti</w:t>
      </w:r>
      <w:r w:rsidR="00FB7357" w:rsidRPr="00BA7C60">
        <w:rPr>
          <w:rFonts w:ascii="Times New Roman" w:hAnsi="Times New Roman" w:cs="Times New Roman"/>
          <w:sz w:val="24"/>
          <w:szCs w:val="24"/>
          <w:shd w:val="clear" w:color="auto" w:fill="FFFFFF"/>
        </w:rPr>
        <w:t>- või töö</w:t>
      </w:r>
      <w:r w:rsidRPr="00BA7C60">
        <w:rPr>
          <w:rFonts w:ascii="Times New Roman" w:hAnsi="Times New Roman" w:cs="Times New Roman"/>
          <w:sz w:val="24"/>
          <w:szCs w:val="24"/>
          <w:shd w:val="clear" w:color="auto" w:fill="FFFFFF"/>
        </w:rPr>
        <w:t>kohaga sarnaste teenistus</w:t>
      </w:r>
      <w:r w:rsidR="00ED09C2" w:rsidRPr="00BA7C60">
        <w:rPr>
          <w:rFonts w:ascii="Times New Roman" w:hAnsi="Times New Roman" w:cs="Times New Roman"/>
          <w:sz w:val="24"/>
          <w:szCs w:val="24"/>
          <w:shd w:val="clear" w:color="auto" w:fill="FFFFFF"/>
        </w:rPr>
        <w:t>- või töö</w:t>
      </w:r>
      <w:r w:rsidRPr="00BA7C60">
        <w:rPr>
          <w:rFonts w:ascii="Times New Roman" w:hAnsi="Times New Roman" w:cs="Times New Roman"/>
          <w:sz w:val="24"/>
          <w:szCs w:val="24"/>
          <w:shd w:val="clear" w:color="auto" w:fill="FFFFFF"/>
        </w:rPr>
        <w:t>ülesannetega ameti</w:t>
      </w:r>
      <w:r w:rsidR="00FB7357" w:rsidRPr="00BA7C60">
        <w:rPr>
          <w:rFonts w:ascii="Times New Roman" w:hAnsi="Times New Roman" w:cs="Times New Roman"/>
          <w:sz w:val="24"/>
          <w:szCs w:val="24"/>
          <w:shd w:val="clear" w:color="auto" w:fill="FFFFFF"/>
        </w:rPr>
        <w:t>- või töö</w:t>
      </w:r>
      <w:r w:rsidRPr="00BA7C60">
        <w:rPr>
          <w:rFonts w:ascii="Times New Roman" w:hAnsi="Times New Roman" w:cs="Times New Roman"/>
          <w:sz w:val="24"/>
          <w:szCs w:val="24"/>
          <w:shd w:val="clear" w:color="auto" w:fill="FFFFFF"/>
        </w:rPr>
        <w:t>kohta</w:t>
      </w:r>
      <w:r w:rsidR="003B242C">
        <w:rPr>
          <w:rFonts w:ascii="Times New Roman" w:hAnsi="Times New Roman" w:cs="Times New Roman"/>
          <w:sz w:val="24"/>
          <w:szCs w:val="24"/>
          <w:shd w:val="clear" w:color="auto" w:fill="FFFFFF"/>
        </w:rPr>
        <w:t>, millele ta üle viiakse</w:t>
      </w:r>
      <w:r w:rsidRPr="00BA7C60">
        <w:rPr>
          <w:rStyle w:val="FootnoteReference"/>
          <w:rFonts w:ascii="Times New Roman" w:hAnsi="Times New Roman" w:cs="Times New Roman"/>
          <w:sz w:val="24"/>
          <w:szCs w:val="24"/>
          <w:shd w:val="clear" w:color="auto" w:fill="FFFFFF"/>
        </w:rPr>
        <w:footnoteReference w:id="39"/>
      </w:r>
      <w:r w:rsidRPr="00BA7C60">
        <w:rPr>
          <w:rFonts w:ascii="Times New Roman" w:hAnsi="Times New Roman" w:cs="Times New Roman"/>
          <w:sz w:val="24"/>
          <w:szCs w:val="24"/>
          <w:shd w:val="clear" w:color="auto" w:fill="FFFFFF"/>
        </w:rPr>
        <w:t>.</w:t>
      </w:r>
      <w:r w:rsidR="00335CFE">
        <w:rPr>
          <w:rFonts w:ascii="Times New Roman" w:hAnsi="Times New Roman" w:cs="Times New Roman"/>
          <w:sz w:val="24"/>
          <w:szCs w:val="24"/>
          <w:shd w:val="clear" w:color="auto" w:fill="FFFFFF"/>
        </w:rPr>
        <w:t xml:space="preserve"> Üleviimiseks peab olema teenistuja nõusolek.</w:t>
      </w:r>
    </w:p>
    <w:p w:rsidR="00B23AF9" w:rsidRPr="00BA7C60" w:rsidRDefault="00ED09C2" w:rsidP="00E977DE">
      <w:pPr>
        <w:pStyle w:val="ListParagraph"/>
        <w:numPr>
          <w:ilvl w:val="0"/>
          <w:numId w:val="8"/>
        </w:numPr>
        <w:tabs>
          <w:tab w:val="left" w:pos="1"/>
        </w:tabs>
        <w:jc w:val="both"/>
        <w:rPr>
          <w:rFonts w:ascii="Times New Roman" w:hAnsi="Times New Roman" w:cs="Times New Roman"/>
          <w:sz w:val="24"/>
          <w:szCs w:val="24"/>
        </w:rPr>
      </w:pPr>
      <w:r w:rsidRPr="00BA7C60">
        <w:rPr>
          <w:rFonts w:ascii="Times New Roman" w:hAnsi="Times New Roman" w:cs="Times New Roman"/>
          <w:sz w:val="24"/>
          <w:szCs w:val="24"/>
          <w:shd w:val="clear" w:color="auto" w:fill="FFFFFF"/>
        </w:rPr>
        <w:t>Uu</w:t>
      </w:r>
      <w:r w:rsidR="00504E07" w:rsidRPr="00BA7C60">
        <w:rPr>
          <w:rFonts w:ascii="Times New Roman" w:hAnsi="Times New Roman" w:cs="Times New Roman"/>
          <w:sz w:val="24"/>
          <w:szCs w:val="24"/>
          <w:shd w:val="clear" w:color="auto" w:fill="FFFFFF"/>
        </w:rPr>
        <w:t>e</w:t>
      </w:r>
      <w:r w:rsidRPr="00BA7C60">
        <w:rPr>
          <w:rFonts w:ascii="Times New Roman" w:hAnsi="Times New Roman" w:cs="Times New Roman"/>
          <w:sz w:val="24"/>
          <w:szCs w:val="24"/>
          <w:shd w:val="clear" w:color="auto" w:fill="FFFFFF"/>
        </w:rPr>
        <w:t xml:space="preserve"> ametikoh</w:t>
      </w:r>
      <w:r w:rsidR="00504E07" w:rsidRPr="00BA7C60">
        <w:rPr>
          <w:rFonts w:ascii="Times New Roman" w:hAnsi="Times New Roman" w:cs="Times New Roman"/>
          <w:sz w:val="24"/>
          <w:szCs w:val="24"/>
          <w:shd w:val="clear" w:color="auto" w:fill="FFFFFF"/>
        </w:rPr>
        <w:t>a</w:t>
      </w:r>
      <w:r w:rsidRPr="00BA7C60">
        <w:rPr>
          <w:rFonts w:ascii="Times New Roman" w:hAnsi="Times New Roman" w:cs="Times New Roman"/>
          <w:sz w:val="24"/>
          <w:szCs w:val="24"/>
          <w:shd w:val="clear" w:color="auto" w:fill="FFFFFF"/>
        </w:rPr>
        <w:t>/ töökoh</w:t>
      </w:r>
      <w:r w:rsidR="00504E07" w:rsidRPr="00BA7C60">
        <w:rPr>
          <w:rFonts w:ascii="Times New Roman" w:hAnsi="Times New Roman" w:cs="Times New Roman"/>
          <w:sz w:val="24"/>
          <w:szCs w:val="24"/>
          <w:shd w:val="clear" w:color="auto" w:fill="FFFFFF"/>
        </w:rPr>
        <w:t>a täitmine</w:t>
      </w:r>
      <w:r w:rsidR="00E95205" w:rsidRPr="00BA7C60">
        <w:rPr>
          <w:rFonts w:ascii="Times New Roman" w:hAnsi="Times New Roman" w:cs="Times New Roman"/>
          <w:sz w:val="24"/>
          <w:szCs w:val="24"/>
          <w:shd w:val="clear" w:color="auto" w:fill="FFFFFF"/>
        </w:rPr>
        <w:t xml:space="preserve"> </w:t>
      </w:r>
      <w:r w:rsidR="00E95205" w:rsidRPr="00BA7C60">
        <w:rPr>
          <w:rFonts w:ascii="Times New Roman" w:hAnsi="Times New Roman" w:cs="Times New Roman"/>
          <w:sz w:val="24"/>
        </w:rPr>
        <w:t xml:space="preserve">(s.t </w:t>
      </w:r>
      <w:r w:rsidR="00625E0E">
        <w:rPr>
          <w:rFonts w:ascii="Times New Roman" w:hAnsi="Times New Roman" w:cs="Times New Roman"/>
          <w:sz w:val="24"/>
        </w:rPr>
        <w:t>teenistuskohtade koosseisus</w:t>
      </w:r>
      <w:r w:rsidR="00E95205" w:rsidRPr="00BA7C60">
        <w:rPr>
          <w:rFonts w:ascii="Times New Roman" w:hAnsi="Times New Roman" w:cs="Times New Roman"/>
          <w:sz w:val="24"/>
        </w:rPr>
        <w:t xml:space="preserve"> moodustatakse ameti</w:t>
      </w:r>
      <w:r w:rsidR="00B95437" w:rsidRPr="00BA7C60">
        <w:rPr>
          <w:rFonts w:ascii="Times New Roman" w:hAnsi="Times New Roman" w:cs="Times New Roman"/>
          <w:sz w:val="24"/>
        </w:rPr>
        <w:t>koht/</w:t>
      </w:r>
      <w:r w:rsidR="00FB7357" w:rsidRPr="00BA7C60">
        <w:rPr>
          <w:rFonts w:ascii="Times New Roman" w:hAnsi="Times New Roman" w:cs="Times New Roman"/>
          <w:sz w:val="24"/>
        </w:rPr>
        <w:t xml:space="preserve"> töö</w:t>
      </w:r>
      <w:r w:rsidR="00E95205" w:rsidRPr="00BA7C60">
        <w:rPr>
          <w:rFonts w:ascii="Times New Roman" w:hAnsi="Times New Roman" w:cs="Times New Roman"/>
          <w:sz w:val="24"/>
        </w:rPr>
        <w:t>koht, mida ei olnud üheski ühinevas KOV-is)</w:t>
      </w:r>
      <w:r w:rsidR="006F0903" w:rsidRPr="00BA7C60">
        <w:rPr>
          <w:rFonts w:ascii="Times New Roman" w:hAnsi="Times New Roman" w:cs="Times New Roman"/>
          <w:sz w:val="24"/>
          <w:szCs w:val="24"/>
          <w:shd w:val="clear" w:color="auto" w:fill="FFFFFF"/>
        </w:rPr>
        <w:t>:</w:t>
      </w:r>
    </w:p>
    <w:p w:rsidR="00B23AF9" w:rsidRPr="00864521" w:rsidRDefault="009D30FE" w:rsidP="00E977DE">
      <w:pPr>
        <w:pStyle w:val="ListParagraph"/>
        <w:numPr>
          <w:ilvl w:val="1"/>
          <w:numId w:val="8"/>
        </w:numPr>
        <w:tabs>
          <w:tab w:val="left" w:pos="1"/>
        </w:tabs>
        <w:jc w:val="both"/>
        <w:rPr>
          <w:rFonts w:ascii="Times New Roman" w:hAnsi="Times New Roman" w:cs="Times New Roman"/>
          <w:sz w:val="24"/>
          <w:szCs w:val="24"/>
        </w:rPr>
      </w:pPr>
      <w:r w:rsidRPr="00BA7C60">
        <w:rPr>
          <w:rFonts w:ascii="Times New Roman" w:hAnsi="Times New Roman" w:cs="Times New Roman"/>
          <w:sz w:val="24"/>
          <w:szCs w:val="24"/>
          <w:shd w:val="clear" w:color="auto" w:fill="FFFFFF"/>
        </w:rPr>
        <w:t>a</w:t>
      </w:r>
      <w:r w:rsidR="00E95205" w:rsidRPr="00BA7C60">
        <w:rPr>
          <w:rFonts w:ascii="Times New Roman" w:hAnsi="Times New Roman" w:cs="Times New Roman"/>
          <w:sz w:val="24"/>
          <w:szCs w:val="24"/>
          <w:shd w:val="clear" w:color="auto" w:fill="FFFFFF"/>
        </w:rPr>
        <w:t>metikoha</w:t>
      </w:r>
      <w:r w:rsidRPr="00BA7C60">
        <w:rPr>
          <w:rFonts w:ascii="Times New Roman" w:hAnsi="Times New Roman" w:cs="Times New Roman"/>
          <w:sz w:val="24"/>
          <w:szCs w:val="24"/>
          <w:shd w:val="clear" w:color="auto" w:fill="FFFFFF"/>
        </w:rPr>
        <w:t>/ töökoha</w:t>
      </w:r>
      <w:r w:rsidR="00E95205" w:rsidRPr="00BA7C60">
        <w:rPr>
          <w:rFonts w:ascii="Times New Roman" w:hAnsi="Times New Roman" w:cs="Times New Roman"/>
          <w:sz w:val="24"/>
          <w:szCs w:val="24"/>
          <w:shd w:val="clear" w:color="auto" w:fill="FFFFFF"/>
        </w:rPr>
        <w:t xml:space="preserve"> täitmiseks </w:t>
      </w:r>
      <w:r w:rsidR="00B23AF9" w:rsidRPr="00BA7C60">
        <w:rPr>
          <w:rFonts w:ascii="Times New Roman" w:hAnsi="Times New Roman" w:cs="Times New Roman"/>
          <w:sz w:val="24"/>
          <w:szCs w:val="24"/>
          <w:shd w:val="clear" w:color="auto" w:fill="FFFFFF"/>
        </w:rPr>
        <w:t xml:space="preserve">tuleb </w:t>
      </w:r>
      <w:r w:rsidR="00ED09C2" w:rsidRPr="00BA7C60">
        <w:rPr>
          <w:rFonts w:ascii="Times New Roman" w:hAnsi="Times New Roman" w:cs="Times New Roman"/>
          <w:sz w:val="24"/>
          <w:szCs w:val="24"/>
          <w:shd w:val="clear" w:color="auto" w:fill="FFFFFF"/>
        </w:rPr>
        <w:t>uut kohta pakkuda olemasolevale</w:t>
      </w:r>
      <w:r w:rsidR="00EC188B" w:rsidRPr="00BA7C60">
        <w:rPr>
          <w:rFonts w:ascii="Times New Roman" w:hAnsi="Times New Roman" w:cs="Times New Roman"/>
          <w:sz w:val="24"/>
          <w:szCs w:val="24"/>
          <w:shd w:val="clear" w:color="auto" w:fill="FFFFFF"/>
        </w:rPr>
        <w:t xml:space="preserve"> koondamissituatsioonis olevale</w:t>
      </w:r>
      <w:r w:rsidR="00ED09C2" w:rsidRPr="00BA7C60">
        <w:rPr>
          <w:rFonts w:ascii="Times New Roman" w:hAnsi="Times New Roman" w:cs="Times New Roman"/>
          <w:sz w:val="24"/>
          <w:szCs w:val="24"/>
          <w:shd w:val="clear" w:color="auto" w:fill="FFFFFF"/>
        </w:rPr>
        <w:t xml:space="preserve"> ametnikule</w:t>
      </w:r>
      <w:r w:rsidR="00ED09C2" w:rsidRPr="00BA7C60">
        <w:rPr>
          <w:rStyle w:val="FootnoteReference"/>
          <w:rFonts w:ascii="Times New Roman" w:hAnsi="Times New Roman" w:cs="Times New Roman"/>
          <w:sz w:val="24"/>
          <w:szCs w:val="24"/>
          <w:shd w:val="clear" w:color="auto" w:fill="FFFFFF"/>
        </w:rPr>
        <w:footnoteReference w:id="40"/>
      </w:r>
      <w:r w:rsidR="00B23AF9" w:rsidRPr="00BA7C60">
        <w:rPr>
          <w:rFonts w:ascii="Times New Roman" w:hAnsi="Times New Roman" w:cs="Times New Roman"/>
          <w:sz w:val="24"/>
          <w:szCs w:val="24"/>
          <w:shd w:val="clear" w:color="auto" w:fill="FFFFFF"/>
        </w:rPr>
        <w:t xml:space="preserve"> või</w:t>
      </w:r>
      <w:r w:rsidR="00A23B31" w:rsidRPr="00BA7C60">
        <w:rPr>
          <w:rFonts w:ascii="Times New Roman" w:hAnsi="Times New Roman" w:cs="Times New Roman"/>
          <w:sz w:val="24"/>
          <w:szCs w:val="24"/>
          <w:shd w:val="clear" w:color="auto" w:fill="FFFFFF"/>
        </w:rPr>
        <w:t xml:space="preserve"> </w:t>
      </w:r>
      <w:r w:rsidR="00ED09C2" w:rsidRPr="00BA7C60">
        <w:rPr>
          <w:rFonts w:ascii="Times New Roman" w:hAnsi="Times New Roman" w:cs="Times New Roman"/>
          <w:sz w:val="24"/>
          <w:szCs w:val="24"/>
          <w:shd w:val="clear" w:color="auto" w:fill="FFFFFF"/>
        </w:rPr>
        <w:t>töötajale</w:t>
      </w:r>
      <w:r w:rsidR="00ED09C2" w:rsidRPr="00BA7C60">
        <w:rPr>
          <w:rStyle w:val="FootnoteReference"/>
          <w:rFonts w:ascii="Times New Roman" w:hAnsi="Times New Roman" w:cs="Times New Roman"/>
          <w:sz w:val="24"/>
          <w:szCs w:val="24"/>
          <w:shd w:val="clear" w:color="auto" w:fill="FFFFFF"/>
        </w:rPr>
        <w:footnoteReference w:id="41"/>
      </w:r>
      <w:r w:rsidR="00B23AF9" w:rsidRPr="00BA7C60">
        <w:rPr>
          <w:rFonts w:ascii="Times New Roman" w:hAnsi="Times New Roman" w:cs="Times New Roman"/>
          <w:sz w:val="24"/>
          <w:szCs w:val="24"/>
          <w:shd w:val="clear" w:color="auto" w:fill="FFFFFF"/>
        </w:rPr>
        <w:t>, kui see vastab tema haridusele, töökogemusele, teadmistele ja</w:t>
      </w:r>
      <w:r w:rsidRPr="00BA7C60">
        <w:rPr>
          <w:rFonts w:ascii="Times New Roman" w:hAnsi="Times New Roman" w:cs="Times New Roman"/>
          <w:sz w:val="24"/>
          <w:szCs w:val="24"/>
          <w:shd w:val="clear" w:color="auto" w:fill="FFFFFF"/>
        </w:rPr>
        <w:t xml:space="preserve"> oskustele</w:t>
      </w:r>
      <w:r w:rsidR="00B23AF9" w:rsidRPr="00BA7C60">
        <w:rPr>
          <w:rFonts w:ascii="Times New Roman" w:hAnsi="Times New Roman" w:cs="Times New Roman"/>
          <w:sz w:val="24"/>
          <w:szCs w:val="24"/>
          <w:shd w:val="clear" w:color="auto" w:fill="FFFFFF"/>
        </w:rPr>
        <w:t xml:space="preserve"> ning on eelmise ameti</w:t>
      </w:r>
      <w:r w:rsidRPr="00BA7C60">
        <w:rPr>
          <w:rFonts w:ascii="Times New Roman" w:hAnsi="Times New Roman" w:cs="Times New Roman"/>
          <w:sz w:val="24"/>
          <w:szCs w:val="24"/>
          <w:shd w:val="clear" w:color="auto" w:fill="FFFFFF"/>
        </w:rPr>
        <w:t>- või töö</w:t>
      </w:r>
      <w:r w:rsidR="00B23AF9" w:rsidRPr="00BA7C60">
        <w:rPr>
          <w:rFonts w:ascii="Times New Roman" w:hAnsi="Times New Roman" w:cs="Times New Roman"/>
          <w:sz w:val="24"/>
          <w:szCs w:val="24"/>
          <w:shd w:val="clear" w:color="auto" w:fill="FFFFFF"/>
        </w:rPr>
        <w:t>kohaga sarnaste teenistusülesannetega</w:t>
      </w:r>
      <w:r w:rsidR="00335CFE">
        <w:rPr>
          <w:rStyle w:val="FootnoteReference"/>
          <w:rFonts w:ascii="Times New Roman" w:hAnsi="Times New Roman" w:cs="Times New Roman"/>
          <w:sz w:val="24"/>
          <w:szCs w:val="24"/>
          <w:shd w:val="clear" w:color="auto" w:fill="FFFFFF"/>
        </w:rPr>
        <w:footnoteReference w:id="42"/>
      </w:r>
      <w:r w:rsidR="00335CFE">
        <w:rPr>
          <w:rFonts w:ascii="Times New Roman" w:hAnsi="Times New Roman" w:cs="Times New Roman"/>
          <w:sz w:val="24"/>
          <w:szCs w:val="24"/>
          <w:shd w:val="clear" w:color="auto" w:fill="FFFFFF"/>
        </w:rPr>
        <w:t>. Üleviimiseks peab olema teenistuja nõusolek</w:t>
      </w:r>
      <w:r w:rsidR="00B23AF9" w:rsidRPr="00BA7C60">
        <w:rPr>
          <w:rFonts w:ascii="Times New Roman" w:hAnsi="Times New Roman" w:cs="Times New Roman"/>
          <w:sz w:val="24"/>
          <w:szCs w:val="24"/>
          <w:shd w:val="clear" w:color="auto" w:fill="FFFFFF"/>
        </w:rPr>
        <w:t>;</w:t>
      </w:r>
    </w:p>
    <w:p w:rsidR="00B23AF9" w:rsidRPr="00BA7C60" w:rsidRDefault="00E23B9C" w:rsidP="00E977DE">
      <w:pPr>
        <w:pStyle w:val="ListParagraph"/>
        <w:numPr>
          <w:ilvl w:val="1"/>
          <w:numId w:val="8"/>
        </w:numPr>
        <w:tabs>
          <w:tab w:val="left" w:pos="1"/>
        </w:tabs>
        <w:jc w:val="both"/>
        <w:rPr>
          <w:rStyle w:val="CommentReference"/>
          <w:rFonts w:ascii="Times New Roman" w:hAnsi="Times New Roman" w:cs="Times New Roman"/>
          <w:sz w:val="24"/>
          <w:szCs w:val="24"/>
        </w:rPr>
      </w:pPr>
      <w:r>
        <w:rPr>
          <w:rFonts w:ascii="Times New Roman" w:hAnsi="Times New Roman" w:cs="Times New Roman"/>
          <w:sz w:val="24"/>
          <w:szCs w:val="24"/>
          <w:shd w:val="clear" w:color="auto" w:fill="FFFFFF"/>
        </w:rPr>
        <w:lastRenderedPageBreak/>
        <w:t>kui koondamissituatsioonis olevate ametnike/</w:t>
      </w:r>
      <w:r w:rsidR="00C906C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töötajate seas ei ole vastava professiooniga isikut, </w:t>
      </w:r>
      <w:r w:rsidR="00C906C3">
        <w:rPr>
          <w:rFonts w:ascii="Times New Roman" w:hAnsi="Times New Roman" w:cs="Times New Roman"/>
          <w:sz w:val="24"/>
          <w:szCs w:val="24"/>
          <w:shd w:val="clear" w:color="auto" w:fill="FFFFFF"/>
        </w:rPr>
        <w:t xml:space="preserve">tuleb </w:t>
      </w:r>
      <w:r w:rsidR="002C1315" w:rsidRPr="00BA7C60">
        <w:rPr>
          <w:rFonts w:ascii="Times New Roman" w:hAnsi="Times New Roman" w:cs="Times New Roman"/>
          <w:sz w:val="24"/>
          <w:szCs w:val="24"/>
          <w:shd w:val="clear" w:color="auto" w:fill="FFFFFF"/>
        </w:rPr>
        <w:t>korraldada sisekonkurss</w:t>
      </w:r>
      <w:r w:rsidR="00B23AF9" w:rsidRPr="00BA7C60">
        <w:rPr>
          <w:rFonts w:ascii="Times New Roman" w:hAnsi="Times New Roman" w:cs="Times New Roman"/>
          <w:sz w:val="24"/>
          <w:szCs w:val="24"/>
          <w:shd w:val="clear" w:color="auto" w:fill="FFFFFF"/>
        </w:rPr>
        <w:t xml:space="preserve">, kui </w:t>
      </w:r>
      <w:r w:rsidR="0041656B" w:rsidRPr="00BA7C60">
        <w:rPr>
          <w:rFonts w:ascii="Times New Roman" w:hAnsi="Times New Roman" w:cs="Times New Roman"/>
          <w:sz w:val="24"/>
          <w:szCs w:val="24"/>
          <w:shd w:val="clear" w:color="auto" w:fill="FFFFFF"/>
        </w:rPr>
        <w:t>ametikoha</w:t>
      </w:r>
      <w:r w:rsidR="00B95437" w:rsidRPr="00BA7C60">
        <w:rPr>
          <w:rFonts w:ascii="Times New Roman" w:hAnsi="Times New Roman" w:cs="Times New Roman"/>
          <w:sz w:val="24"/>
          <w:szCs w:val="24"/>
          <w:shd w:val="clear" w:color="auto" w:fill="FFFFFF"/>
        </w:rPr>
        <w:t>/ töökoha</w:t>
      </w:r>
      <w:r w:rsidR="0041656B" w:rsidRPr="00BA7C60">
        <w:rPr>
          <w:rFonts w:ascii="Times New Roman" w:hAnsi="Times New Roman" w:cs="Times New Roman"/>
          <w:sz w:val="24"/>
          <w:szCs w:val="24"/>
          <w:shd w:val="clear" w:color="auto" w:fill="FFFFFF"/>
        </w:rPr>
        <w:t xml:space="preserve"> nõuded </w:t>
      </w:r>
      <w:r w:rsidR="00031C00">
        <w:rPr>
          <w:rFonts w:ascii="Times New Roman" w:hAnsi="Times New Roman" w:cs="Times New Roman"/>
          <w:sz w:val="24"/>
          <w:szCs w:val="24"/>
          <w:shd w:val="clear" w:color="auto" w:fill="FFFFFF"/>
        </w:rPr>
        <w:t xml:space="preserve">võiksid </w:t>
      </w:r>
      <w:r w:rsidR="0041656B" w:rsidRPr="00BA7C60">
        <w:rPr>
          <w:rFonts w:ascii="Times New Roman" w:hAnsi="Times New Roman" w:cs="Times New Roman"/>
          <w:sz w:val="24"/>
          <w:szCs w:val="24"/>
          <w:shd w:val="clear" w:color="auto" w:fill="FFFFFF"/>
        </w:rPr>
        <w:t>vasta</w:t>
      </w:r>
      <w:r w:rsidR="00031C00">
        <w:rPr>
          <w:rFonts w:ascii="Times New Roman" w:hAnsi="Times New Roman" w:cs="Times New Roman"/>
          <w:sz w:val="24"/>
          <w:szCs w:val="24"/>
          <w:shd w:val="clear" w:color="auto" w:fill="FFFFFF"/>
        </w:rPr>
        <w:t>t</w:t>
      </w:r>
      <w:r w:rsidR="0041656B" w:rsidRPr="00BA7C60">
        <w:rPr>
          <w:rFonts w:ascii="Times New Roman" w:hAnsi="Times New Roman" w:cs="Times New Roman"/>
          <w:sz w:val="24"/>
          <w:szCs w:val="24"/>
          <w:shd w:val="clear" w:color="auto" w:fill="FFFFFF"/>
        </w:rPr>
        <w:t>a</w:t>
      </w:r>
      <w:r w:rsidR="00B23AF9" w:rsidRPr="00BA7C60">
        <w:rPr>
          <w:rFonts w:ascii="Times New Roman" w:hAnsi="Times New Roman" w:cs="Times New Roman"/>
          <w:sz w:val="24"/>
          <w:szCs w:val="24"/>
          <w:shd w:val="clear" w:color="auto" w:fill="FFFFFF"/>
        </w:rPr>
        <w:t xml:space="preserve"> mõne ühineva KOV teenistuja</w:t>
      </w:r>
      <w:r w:rsidR="0041656B" w:rsidRPr="00BA7C60">
        <w:rPr>
          <w:rFonts w:ascii="Times New Roman" w:hAnsi="Times New Roman" w:cs="Times New Roman"/>
          <w:sz w:val="24"/>
          <w:szCs w:val="24"/>
          <w:shd w:val="clear" w:color="auto" w:fill="FFFFFF"/>
        </w:rPr>
        <w:t xml:space="preserve"> haridusele, töökogemusele, teadmistele ja oskustele</w:t>
      </w:r>
      <w:r w:rsidR="00031C00">
        <w:rPr>
          <w:rFonts w:ascii="Times New Roman" w:hAnsi="Times New Roman" w:cs="Times New Roman"/>
          <w:sz w:val="24"/>
          <w:szCs w:val="24"/>
          <w:shd w:val="clear" w:color="auto" w:fill="FFFFFF"/>
        </w:rPr>
        <w:t>,</w:t>
      </w:r>
      <w:r w:rsidR="0041656B" w:rsidRPr="00BA7C60">
        <w:rPr>
          <w:rFonts w:ascii="Times New Roman" w:hAnsi="Times New Roman" w:cs="Times New Roman"/>
          <w:sz w:val="24"/>
          <w:szCs w:val="24"/>
          <w:shd w:val="clear" w:color="auto" w:fill="FFFFFF"/>
        </w:rPr>
        <w:t xml:space="preserve"> k</w:t>
      </w:r>
      <w:r w:rsidR="009D30FE" w:rsidRPr="00BA7C60">
        <w:rPr>
          <w:rFonts w:ascii="Times New Roman" w:hAnsi="Times New Roman" w:cs="Times New Roman"/>
          <w:sz w:val="24"/>
          <w:szCs w:val="24"/>
          <w:shd w:val="clear" w:color="auto" w:fill="FFFFFF"/>
        </w:rPr>
        <w:t>uid ei ole</w:t>
      </w:r>
      <w:r w:rsidR="00B95437" w:rsidRPr="00BA7C60">
        <w:rPr>
          <w:rFonts w:ascii="Times New Roman" w:hAnsi="Times New Roman" w:cs="Times New Roman"/>
          <w:sz w:val="24"/>
          <w:szCs w:val="24"/>
          <w:shd w:val="clear" w:color="auto" w:fill="FFFFFF"/>
        </w:rPr>
        <w:t xml:space="preserve"> tema eelmise ametikoha/</w:t>
      </w:r>
      <w:r w:rsidR="0041656B" w:rsidRPr="00BA7C60">
        <w:rPr>
          <w:rFonts w:ascii="Times New Roman" w:hAnsi="Times New Roman" w:cs="Times New Roman"/>
          <w:sz w:val="24"/>
          <w:szCs w:val="24"/>
          <w:shd w:val="clear" w:color="auto" w:fill="FFFFFF"/>
        </w:rPr>
        <w:t xml:space="preserve"> töökohaga sarnaste teenistusülesannetega</w:t>
      </w:r>
      <w:r w:rsidR="00335CFE">
        <w:rPr>
          <w:rStyle w:val="FootnoteReference"/>
          <w:rFonts w:ascii="Times New Roman" w:hAnsi="Times New Roman" w:cs="Times New Roman"/>
          <w:sz w:val="24"/>
          <w:szCs w:val="24"/>
          <w:shd w:val="clear" w:color="auto" w:fill="FFFFFF"/>
        </w:rPr>
        <w:footnoteReference w:id="43"/>
      </w:r>
      <w:r w:rsidR="00335CFE">
        <w:rPr>
          <w:rFonts w:ascii="Times New Roman" w:hAnsi="Times New Roman" w:cs="Times New Roman"/>
          <w:sz w:val="24"/>
          <w:szCs w:val="24"/>
          <w:shd w:val="clear" w:color="auto" w:fill="FFFFFF"/>
        </w:rPr>
        <w:t>.</w:t>
      </w:r>
    </w:p>
    <w:p w:rsidR="002B6855" w:rsidRPr="00BA7C60" w:rsidRDefault="00B23AF9" w:rsidP="00E977DE">
      <w:pPr>
        <w:pStyle w:val="ListParagraph"/>
        <w:numPr>
          <w:ilvl w:val="1"/>
          <w:numId w:val="8"/>
        </w:numPr>
        <w:tabs>
          <w:tab w:val="left" w:pos="1"/>
        </w:tabs>
        <w:jc w:val="both"/>
        <w:rPr>
          <w:rFonts w:ascii="Times New Roman" w:hAnsi="Times New Roman" w:cs="Times New Roman"/>
          <w:sz w:val="24"/>
          <w:szCs w:val="24"/>
        </w:rPr>
      </w:pPr>
      <w:r w:rsidRPr="00BA7C60">
        <w:rPr>
          <w:rStyle w:val="CommentReference"/>
          <w:rFonts w:ascii="Times New Roman" w:hAnsi="Times New Roman" w:cs="Times New Roman"/>
          <w:sz w:val="24"/>
          <w:szCs w:val="24"/>
        </w:rPr>
        <w:t xml:space="preserve">või korraldada </w:t>
      </w:r>
      <w:r w:rsidRPr="00BA7C60">
        <w:rPr>
          <w:rFonts w:ascii="Times New Roman" w:hAnsi="Times New Roman" w:cs="Times New Roman"/>
          <w:sz w:val="24"/>
          <w:szCs w:val="24"/>
          <w:shd w:val="clear" w:color="auto" w:fill="FFFFFF"/>
        </w:rPr>
        <w:t xml:space="preserve">avalik konkurss, kui </w:t>
      </w:r>
      <w:r w:rsidR="00B95437" w:rsidRPr="00BA7C60">
        <w:rPr>
          <w:rFonts w:ascii="Times New Roman" w:hAnsi="Times New Roman" w:cs="Times New Roman"/>
          <w:sz w:val="24"/>
          <w:szCs w:val="24"/>
          <w:shd w:val="clear" w:color="auto" w:fill="FFFFFF"/>
        </w:rPr>
        <w:t>ametikohale/ töökohale</w:t>
      </w:r>
      <w:r w:rsidRPr="00BA7C60">
        <w:rPr>
          <w:rFonts w:ascii="Times New Roman" w:hAnsi="Times New Roman" w:cs="Times New Roman"/>
          <w:sz w:val="24"/>
          <w:szCs w:val="24"/>
          <w:shd w:val="clear" w:color="auto" w:fill="FFFFFF"/>
        </w:rPr>
        <w:t xml:space="preserve"> vajalike </w:t>
      </w:r>
      <w:r w:rsidR="00975059">
        <w:rPr>
          <w:rFonts w:ascii="Times New Roman" w:hAnsi="Times New Roman" w:cs="Times New Roman"/>
          <w:sz w:val="24"/>
          <w:szCs w:val="24"/>
          <w:shd w:val="clear" w:color="auto" w:fill="FFFFFF"/>
        </w:rPr>
        <w:t xml:space="preserve">hariduse, töökogemuse, </w:t>
      </w:r>
      <w:r w:rsidRPr="00BA7C60">
        <w:rPr>
          <w:rFonts w:ascii="Times New Roman" w:hAnsi="Times New Roman" w:cs="Times New Roman"/>
          <w:sz w:val="24"/>
          <w:szCs w:val="24"/>
          <w:shd w:val="clear" w:color="auto" w:fill="FFFFFF"/>
        </w:rPr>
        <w:t xml:space="preserve">teadmiste ja </w:t>
      </w:r>
      <w:r w:rsidR="00975059">
        <w:rPr>
          <w:rFonts w:ascii="Times New Roman" w:hAnsi="Times New Roman" w:cs="Times New Roman"/>
          <w:sz w:val="24"/>
          <w:szCs w:val="24"/>
          <w:shd w:val="clear" w:color="auto" w:fill="FFFFFF"/>
        </w:rPr>
        <w:t xml:space="preserve">oskustega </w:t>
      </w:r>
      <w:r w:rsidRPr="00BA7C60">
        <w:rPr>
          <w:rFonts w:ascii="Times New Roman" w:hAnsi="Times New Roman" w:cs="Times New Roman"/>
          <w:sz w:val="24"/>
          <w:szCs w:val="24"/>
          <w:shd w:val="clear" w:color="auto" w:fill="FFFFFF"/>
        </w:rPr>
        <w:t xml:space="preserve">teenistujat ühinevates KOV </w:t>
      </w:r>
      <w:r w:rsidR="00975059">
        <w:rPr>
          <w:rFonts w:ascii="Times New Roman" w:hAnsi="Times New Roman" w:cs="Times New Roman"/>
          <w:sz w:val="24"/>
          <w:szCs w:val="24"/>
          <w:shd w:val="clear" w:color="auto" w:fill="FFFFFF"/>
        </w:rPr>
        <w:t>ametiasutustes</w:t>
      </w:r>
      <w:r w:rsidR="00975059" w:rsidRPr="00BA7C60">
        <w:rPr>
          <w:rFonts w:ascii="Times New Roman" w:hAnsi="Times New Roman" w:cs="Times New Roman"/>
          <w:sz w:val="24"/>
          <w:szCs w:val="24"/>
          <w:shd w:val="clear" w:color="auto" w:fill="FFFFFF"/>
        </w:rPr>
        <w:t xml:space="preserve"> </w:t>
      </w:r>
      <w:r w:rsidRPr="00BA7C60">
        <w:rPr>
          <w:rFonts w:ascii="Times New Roman" w:hAnsi="Times New Roman" w:cs="Times New Roman"/>
          <w:sz w:val="24"/>
          <w:szCs w:val="24"/>
          <w:shd w:val="clear" w:color="auto" w:fill="FFFFFF"/>
        </w:rPr>
        <w:t>ei ole.</w:t>
      </w:r>
    </w:p>
    <w:p w:rsidR="00A95E82" w:rsidRPr="00BA7C60" w:rsidRDefault="00A95E82" w:rsidP="00E977DE">
      <w:pPr>
        <w:pStyle w:val="ListParagraph"/>
        <w:numPr>
          <w:ilvl w:val="0"/>
          <w:numId w:val="17"/>
        </w:numPr>
        <w:tabs>
          <w:tab w:val="left" w:pos="1"/>
        </w:tabs>
        <w:jc w:val="both"/>
        <w:rPr>
          <w:rFonts w:ascii="Times New Roman" w:hAnsi="Times New Roman" w:cs="Times New Roman"/>
          <w:sz w:val="24"/>
          <w:szCs w:val="24"/>
        </w:rPr>
      </w:pPr>
      <w:r w:rsidRPr="00BA7C60">
        <w:rPr>
          <w:rFonts w:ascii="Times New Roman" w:hAnsi="Times New Roman" w:cs="Times New Roman"/>
          <w:sz w:val="24"/>
          <w:szCs w:val="24"/>
        </w:rPr>
        <w:t xml:space="preserve">Kõik ametnikud, kes on rasedad, kellel on õigus rasedus- ja sünnituspuhkusele või kes kasvatavad alla kolmeaastast last, </w:t>
      </w:r>
      <w:r w:rsidR="00E03BA6" w:rsidRPr="00BA7C60">
        <w:rPr>
          <w:rFonts w:ascii="Times New Roman" w:hAnsi="Times New Roman" w:cs="Times New Roman"/>
          <w:sz w:val="24"/>
          <w:szCs w:val="24"/>
        </w:rPr>
        <w:t xml:space="preserve">jätkavad uues ametiasutuses samal ametikohal või </w:t>
      </w:r>
      <w:r w:rsidR="00C16F97" w:rsidRPr="00BA7C60">
        <w:rPr>
          <w:rFonts w:ascii="Times New Roman" w:hAnsi="Times New Roman" w:cs="Times New Roman"/>
          <w:sz w:val="24"/>
          <w:szCs w:val="24"/>
        </w:rPr>
        <w:t>kokkuleppel ametnikuga</w:t>
      </w:r>
      <w:r w:rsidR="00E03BA6" w:rsidRPr="00BA7C60">
        <w:rPr>
          <w:rFonts w:ascii="Times New Roman" w:hAnsi="Times New Roman" w:cs="Times New Roman"/>
          <w:sz w:val="24"/>
          <w:szCs w:val="24"/>
        </w:rPr>
        <w:t xml:space="preserve"> saab nad üle viia või</w:t>
      </w:r>
      <w:r w:rsidR="00C16F97" w:rsidRPr="00BA7C60">
        <w:rPr>
          <w:rFonts w:ascii="Times New Roman" w:hAnsi="Times New Roman" w:cs="Times New Roman"/>
          <w:sz w:val="24"/>
          <w:szCs w:val="24"/>
        </w:rPr>
        <w:t xml:space="preserve"> </w:t>
      </w:r>
      <w:r w:rsidRPr="00BA7C60">
        <w:rPr>
          <w:rFonts w:ascii="Times New Roman" w:hAnsi="Times New Roman" w:cs="Times New Roman"/>
          <w:sz w:val="24"/>
          <w:szCs w:val="24"/>
        </w:rPr>
        <w:t>ümber</w:t>
      </w:r>
      <w:r w:rsidR="00042699" w:rsidRPr="00BA7C60">
        <w:rPr>
          <w:rFonts w:ascii="Times New Roman" w:hAnsi="Times New Roman" w:cs="Times New Roman"/>
          <w:sz w:val="24"/>
          <w:szCs w:val="24"/>
        </w:rPr>
        <w:t xml:space="preserve"> </w:t>
      </w:r>
      <w:r w:rsidRPr="00BA7C60">
        <w:rPr>
          <w:rFonts w:ascii="Times New Roman" w:hAnsi="Times New Roman" w:cs="Times New Roman"/>
          <w:sz w:val="24"/>
          <w:szCs w:val="24"/>
        </w:rPr>
        <w:t>paigutada</w:t>
      </w:r>
      <w:r w:rsidR="00E03BA6" w:rsidRPr="00BA7C60">
        <w:rPr>
          <w:rFonts w:ascii="Times New Roman" w:hAnsi="Times New Roman" w:cs="Times New Roman"/>
          <w:sz w:val="24"/>
          <w:szCs w:val="24"/>
        </w:rPr>
        <w:t xml:space="preserve"> mõnele teisele ametikohale</w:t>
      </w:r>
      <w:r w:rsidR="00C16F97" w:rsidRPr="00BA7C60">
        <w:rPr>
          <w:rStyle w:val="FootnoteReference"/>
          <w:rFonts w:ascii="Times New Roman" w:hAnsi="Times New Roman" w:cs="Times New Roman"/>
          <w:sz w:val="24"/>
          <w:szCs w:val="24"/>
        </w:rPr>
        <w:footnoteReference w:id="44"/>
      </w:r>
      <w:r w:rsidR="00C16F97" w:rsidRPr="00BA7C60">
        <w:rPr>
          <w:rFonts w:ascii="Times New Roman" w:hAnsi="Times New Roman" w:cs="Times New Roman"/>
          <w:sz w:val="24"/>
          <w:szCs w:val="24"/>
        </w:rPr>
        <w:t>.</w:t>
      </w:r>
    </w:p>
    <w:p w:rsidR="004544E1" w:rsidRDefault="00C16F97" w:rsidP="00E977DE">
      <w:pPr>
        <w:pStyle w:val="ListParagraph"/>
        <w:numPr>
          <w:ilvl w:val="0"/>
          <w:numId w:val="17"/>
        </w:numPr>
        <w:tabs>
          <w:tab w:val="left" w:pos="1"/>
        </w:tabs>
        <w:jc w:val="both"/>
        <w:rPr>
          <w:rFonts w:ascii="Times New Roman" w:hAnsi="Times New Roman" w:cs="Times New Roman"/>
          <w:sz w:val="24"/>
          <w:szCs w:val="24"/>
        </w:rPr>
      </w:pPr>
      <w:r w:rsidRPr="00BA7C60">
        <w:rPr>
          <w:rFonts w:ascii="Times New Roman" w:hAnsi="Times New Roman" w:cs="Times New Roman"/>
          <w:sz w:val="24"/>
          <w:szCs w:val="24"/>
        </w:rPr>
        <w:t xml:space="preserve">Kõik töötajad, kes on rasedad, või kellel on õigus saada rasedus- või sünnituspuhkust, või kes kasutavad lapsehoolduspuhkust või lapsendaja puhkust, tuleb üle viia </w:t>
      </w:r>
      <w:r w:rsidR="00975059">
        <w:rPr>
          <w:rFonts w:ascii="Times New Roman" w:hAnsi="Times New Roman" w:cs="Times New Roman"/>
          <w:sz w:val="24"/>
          <w:szCs w:val="24"/>
        </w:rPr>
        <w:t xml:space="preserve">samale töökohale </w:t>
      </w:r>
      <w:r w:rsidRPr="00BA7C60">
        <w:rPr>
          <w:rFonts w:ascii="Times New Roman" w:hAnsi="Times New Roman" w:cs="Times New Roman"/>
          <w:sz w:val="24"/>
          <w:szCs w:val="24"/>
        </w:rPr>
        <w:t xml:space="preserve">või kokkuleppel töötajaga viia üle </w:t>
      </w:r>
      <w:r w:rsidR="00975059">
        <w:rPr>
          <w:rFonts w:ascii="Times New Roman" w:hAnsi="Times New Roman" w:cs="Times New Roman"/>
          <w:sz w:val="24"/>
          <w:szCs w:val="24"/>
        </w:rPr>
        <w:t>muudetud tööülesannetega</w:t>
      </w:r>
      <w:r w:rsidR="00975059" w:rsidRPr="00BA7C60">
        <w:rPr>
          <w:rFonts w:ascii="Times New Roman" w:hAnsi="Times New Roman" w:cs="Times New Roman"/>
          <w:sz w:val="24"/>
          <w:szCs w:val="24"/>
        </w:rPr>
        <w:t xml:space="preserve"> </w:t>
      </w:r>
      <w:r w:rsidRPr="00BA7C60">
        <w:rPr>
          <w:rFonts w:ascii="Times New Roman" w:hAnsi="Times New Roman" w:cs="Times New Roman"/>
          <w:sz w:val="24"/>
          <w:szCs w:val="24"/>
        </w:rPr>
        <w:t>töö</w:t>
      </w:r>
      <w:r w:rsidR="00975059">
        <w:rPr>
          <w:rFonts w:ascii="Times New Roman" w:hAnsi="Times New Roman" w:cs="Times New Roman"/>
          <w:sz w:val="24"/>
          <w:szCs w:val="24"/>
        </w:rPr>
        <w:t>kohale</w:t>
      </w:r>
      <w:r w:rsidRPr="00BA7C60">
        <w:rPr>
          <w:rStyle w:val="FootnoteReference"/>
          <w:rFonts w:ascii="Times New Roman" w:hAnsi="Times New Roman" w:cs="Times New Roman"/>
          <w:sz w:val="24"/>
          <w:szCs w:val="24"/>
        </w:rPr>
        <w:footnoteReference w:id="45"/>
      </w:r>
      <w:r w:rsidRPr="00BA7C60">
        <w:rPr>
          <w:rFonts w:ascii="Times New Roman" w:hAnsi="Times New Roman" w:cs="Times New Roman"/>
          <w:sz w:val="24"/>
          <w:szCs w:val="24"/>
        </w:rPr>
        <w:t xml:space="preserve">. </w:t>
      </w:r>
    </w:p>
    <w:p w:rsidR="00F23A9F" w:rsidRPr="00BA7C60" w:rsidRDefault="00F23A9F" w:rsidP="00E977DE">
      <w:pPr>
        <w:pStyle w:val="ListParagraph"/>
        <w:numPr>
          <w:ilvl w:val="0"/>
          <w:numId w:val="17"/>
        </w:numPr>
        <w:tabs>
          <w:tab w:val="left" w:pos="1"/>
        </w:tabs>
        <w:jc w:val="both"/>
        <w:rPr>
          <w:rFonts w:ascii="Times New Roman" w:hAnsi="Times New Roman" w:cs="Times New Roman"/>
          <w:sz w:val="24"/>
          <w:szCs w:val="24"/>
        </w:rPr>
      </w:pPr>
      <w:r>
        <w:rPr>
          <w:rFonts w:ascii="Times New Roman" w:hAnsi="Times New Roman" w:cs="Times New Roman"/>
          <w:sz w:val="24"/>
          <w:szCs w:val="24"/>
        </w:rPr>
        <w:t xml:space="preserve">Kui on olemas alus ametniku/ töötaja üleviimiseks, st ta jätkaks uues ametiasutuses samal ametikohal/ töökohal ning </w:t>
      </w:r>
      <w:r w:rsidR="00C93807">
        <w:rPr>
          <w:rFonts w:ascii="Times New Roman" w:hAnsi="Times New Roman" w:cs="Times New Roman"/>
          <w:sz w:val="24"/>
          <w:szCs w:val="24"/>
        </w:rPr>
        <w:t>teenistuskoha asukoht/ töö tegemise koht</w:t>
      </w:r>
      <w:r>
        <w:rPr>
          <w:rFonts w:ascii="Times New Roman" w:hAnsi="Times New Roman" w:cs="Times New Roman"/>
          <w:sz w:val="24"/>
          <w:szCs w:val="24"/>
        </w:rPr>
        <w:t xml:space="preserve"> </w:t>
      </w:r>
      <w:r w:rsidR="00C93807">
        <w:rPr>
          <w:rFonts w:ascii="Times New Roman" w:hAnsi="Times New Roman" w:cs="Times New Roman"/>
          <w:sz w:val="24"/>
          <w:szCs w:val="24"/>
        </w:rPr>
        <w:t>ei muutu</w:t>
      </w:r>
      <w:r w:rsidR="00C93807">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ei ole isikul õigus üleviimisest keelduda. Juhul kui isik keeldub sellisel juhul üleviimisest, ei ole tegemist koondamissituatsiooniga ning ametnikule </w:t>
      </w:r>
      <w:r w:rsidR="00C35C4D">
        <w:rPr>
          <w:rFonts w:ascii="Times New Roman" w:hAnsi="Times New Roman" w:cs="Times New Roman"/>
          <w:sz w:val="24"/>
          <w:szCs w:val="24"/>
        </w:rPr>
        <w:t xml:space="preserve">kohaldatakse </w:t>
      </w:r>
      <w:r>
        <w:rPr>
          <w:rFonts w:ascii="Times New Roman" w:hAnsi="Times New Roman" w:cs="Times New Roman"/>
          <w:sz w:val="24"/>
          <w:szCs w:val="24"/>
        </w:rPr>
        <w:t>teenistusest vabastamist tema enda soovil</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ja töötajale töölepingu korralist ülesütlemist töötaja poolt</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p>
    <w:p w:rsidR="002B6855" w:rsidRPr="00BA7C60" w:rsidRDefault="002B6855" w:rsidP="00B23AF9">
      <w:pPr>
        <w:tabs>
          <w:tab w:val="left" w:pos="1"/>
        </w:tabs>
        <w:jc w:val="both"/>
        <w:rPr>
          <w:rFonts w:ascii="Times New Roman" w:hAnsi="Times New Roman" w:cs="Times New Roman"/>
          <w:sz w:val="24"/>
        </w:rPr>
      </w:pPr>
    </w:p>
    <w:p w:rsidR="002F6853" w:rsidRPr="00BA7C60" w:rsidRDefault="00625E0E" w:rsidP="002F6853">
      <w:pPr>
        <w:tabs>
          <w:tab w:val="left" w:pos="1"/>
        </w:tabs>
        <w:jc w:val="both"/>
        <w:rPr>
          <w:rFonts w:ascii="Times New Roman" w:hAnsi="Times New Roman" w:cs="Times New Roman"/>
          <w:sz w:val="24"/>
        </w:rPr>
      </w:pPr>
      <w:r>
        <w:rPr>
          <w:rFonts w:ascii="Times New Roman" w:hAnsi="Times New Roman" w:cs="Times New Roman"/>
          <w:sz w:val="24"/>
        </w:rPr>
        <w:t>Teenistuskohtade koosseisu</w:t>
      </w:r>
      <w:r w:rsidR="002F6853" w:rsidRPr="00BA7C60">
        <w:rPr>
          <w:rFonts w:ascii="Times New Roman" w:hAnsi="Times New Roman" w:cs="Times New Roman"/>
          <w:sz w:val="24"/>
        </w:rPr>
        <w:t xml:space="preserve"> ameti</w:t>
      </w:r>
      <w:r w:rsidR="00A76579" w:rsidRPr="00BA7C60">
        <w:rPr>
          <w:rFonts w:ascii="Times New Roman" w:hAnsi="Times New Roman" w:cs="Times New Roman"/>
          <w:sz w:val="24"/>
        </w:rPr>
        <w:t>- ja töö</w:t>
      </w:r>
      <w:r w:rsidR="002F6853" w:rsidRPr="00BA7C60">
        <w:rPr>
          <w:rFonts w:ascii="Times New Roman" w:hAnsi="Times New Roman" w:cs="Times New Roman"/>
          <w:sz w:val="24"/>
        </w:rPr>
        <w:t xml:space="preserve">kohtade täitmiseks </w:t>
      </w:r>
      <w:r w:rsidR="00A76579" w:rsidRPr="00BA7C60">
        <w:rPr>
          <w:rFonts w:ascii="Times New Roman" w:hAnsi="Times New Roman" w:cs="Times New Roman"/>
          <w:sz w:val="24"/>
        </w:rPr>
        <w:t>on järgmised võimalused</w:t>
      </w:r>
      <w:r w:rsidR="00504E07" w:rsidRPr="00BA7C60">
        <w:rPr>
          <w:rFonts w:ascii="Times New Roman" w:hAnsi="Times New Roman" w:cs="Times New Roman"/>
          <w:sz w:val="24"/>
        </w:rPr>
        <w:t>, mida järgmistes peatükkides on käsitletud põhjalikumalt</w:t>
      </w:r>
      <w:r w:rsidR="002F6853" w:rsidRPr="00BA7C60">
        <w:rPr>
          <w:rFonts w:ascii="Times New Roman" w:hAnsi="Times New Roman" w:cs="Times New Roman"/>
          <w:sz w:val="24"/>
        </w:rPr>
        <w:t xml:space="preserve">: </w:t>
      </w:r>
    </w:p>
    <w:p w:rsidR="00504E07" w:rsidRPr="00BA7C60" w:rsidRDefault="00335CFE" w:rsidP="00E03BA6">
      <w:pPr>
        <w:pStyle w:val="ListParagraph"/>
        <w:numPr>
          <w:ilvl w:val="0"/>
          <w:numId w:val="25"/>
        </w:numPr>
        <w:tabs>
          <w:tab w:val="left" w:pos="1"/>
        </w:tabs>
        <w:jc w:val="both"/>
        <w:rPr>
          <w:rFonts w:ascii="Times New Roman" w:hAnsi="Times New Roman" w:cs="Times New Roman"/>
          <w:sz w:val="24"/>
        </w:rPr>
      </w:pPr>
      <w:r>
        <w:rPr>
          <w:rFonts w:ascii="Times New Roman" w:hAnsi="Times New Roman" w:cs="Times New Roman"/>
          <w:sz w:val="24"/>
        </w:rPr>
        <w:t>ü</w:t>
      </w:r>
      <w:r w:rsidR="00504E07" w:rsidRPr="00BA7C60">
        <w:rPr>
          <w:rFonts w:ascii="Times New Roman" w:hAnsi="Times New Roman" w:cs="Times New Roman"/>
          <w:sz w:val="24"/>
        </w:rPr>
        <w:t>leviimine</w:t>
      </w:r>
      <w:r>
        <w:rPr>
          <w:rStyle w:val="FootnoteReference"/>
          <w:rFonts w:ascii="Times New Roman" w:hAnsi="Times New Roman" w:cs="Times New Roman"/>
          <w:sz w:val="24"/>
        </w:rPr>
        <w:footnoteReference w:id="49"/>
      </w:r>
      <w:r>
        <w:rPr>
          <w:rFonts w:ascii="Times New Roman" w:hAnsi="Times New Roman" w:cs="Times New Roman"/>
          <w:sz w:val="24"/>
        </w:rPr>
        <w:t>;</w:t>
      </w:r>
    </w:p>
    <w:p w:rsidR="00504E07" w:rsidRPr="00BA7C60" w:rsidRDefault="00504E07" w:rsidP="00E03BA6">
      <w:pPr>
        <w:pStyle w:val="ListParagraph"/>
        <w:numPr>
          <w:ilvl w:val="0"/>
          <w:numId w:val="25"/>
        </w:numPr>
        <w:tabs>
          <w:tab w:val="left" w:pos="1"/>
        </w:tabs>
        <w:jc w:val="both"/>
        <w:rPr>
          <w:rFonts w:ascii="Times New Roman" w:hAnsi="Times New Roman" w:cs="Times New Roman"/>
          <w:sz w:val="24"/>
        </w:rPr>
      </w:pPr>
      <w:r w:rsidRPr="00BA7C60">
        <w:rPr>
          <w:rFonts w:ascii="Times New Roman" w:hAnsi="Times New Roman" w:cs="Times New Roman"/>
          <w:sz w:val="24"/>
        </w:rPr>
        <w:t>ümberpaigutamine</w:t>
      </w:r>
      <w:r w:rsidR="00335CFE">
        <w:rPr>
          <w:rStyle w:val="FootnoteReference"/>
          <w:rFonts w:ascii="Times New Roman" w:hAnsi="Times New Roman" w:cs="Times New Roman"/>
          <w:sz w:val="24"/>
        </w:rPr>
        <w:footnoteReference w:id="50"/>
      </w:r>
      <w:r w:rsidR="00335CFE">
        <w:rPr>
          <w:rFonts w:ascii="Times New Roman" w:hAnsi="Times New Roman" w:cs="Times New Roman"/>
          <w:sz w:val="24"/>
        </w:rPr>
        <w:t>;</w:t>
      </w:r>
    </w:p>
    <w:p w:rsidR="00504E07" w:rsidRPr="00BA7C60" w:rsidRDefault="00504E07" w:rsidP="00E03BA6">
      <w:pPr>
        <w:pStyle w:val="ListParagraph"/>
        <w:numPr>
          <w:ilvl w:val="0"/>
          <w:numId w:val="25"/>
        </w:numPr>
        <w:tabs>
          <w:tab w:val="left" w:pos="1"/>
        </w:tabs>
        <w:jc w:val="both"/>
        <w:rPr>
          <w:rFonts w:ascii="Times New Roman" w:hAnsi="Times New Roman" w:cs="Times New Roman"/>
          <w:sz w:val="24"/>
        </w:rPr>
      </w:pPr>
      <w:r w:rsidRPr="00BA7C60">
        <w:rPr>
          <w:rFonts w:ascii="Times New Roman" w:hAnsi="Times New Roman" w:cs="Times New Roman"/>
          <w:sz w:val="24"/>
        </w:rPr>
        <w:t>sisekonkursi läbiviimine</w:t>
      </w:r>
      <w:r w:rsidR="00335CFE">
        <w:rPr>
          <w:rFonts w:ascii="Times New Roman" w:hAnsi="Times New Roman" w:cs="Times New Roman"/>
          <w:sz w:val="24"/>
        </w:rPr>
        <w:t>:</w:t>
      </w:r>
    </w:p>
    <w:p w:rsidR="00504E07" w:rsidRPr="00BA7C60" w:rsidRDefault="00504E07" w:rsidP="00E03BA6">
      <w:pPr>
        <w:pStyle w:val="ListParagraph"/>
        <w:numPr>
          <w:ilvl w:val="0"/>
          <w:numId w:val="25"/>
        </w:numPr>
        <w:tabs>
          <w:tab w:val="left" w:pos="1"/>
        </w:tabs>
        <w:jc w:val="both"/>
        <w:rPr>
          <w:rFonts w:ascii="Times New Roman" w:hAnsi="Times New Roman" w:cs="Times New Roman"/>
          <w:sz w:val="24"/>
        </w:rPr>
      </w:pPr>
      <w:r w:rsidRPr="00BA7C60">
        <w:rPr>
          <w:rFonts w:ascii="Times New Roman" w:hAnsi="Times New Roman" w:cs="Times New Roman"/>
          <w:sz w:val="24"/>
        </w:rPr>
        <w:t>avaliku konkursi läbiviimine</w:t>
      </w:r>
      <w:r w:rsidR="00335CFE">
        <w:rPr>
          <w:rFonts w:ascii="Times New Roman" w:hAnsi="Times New Roman" w:cs="Times New Roman"/>
          <w:sz w:val="24"/>
        </w:rPr>
        <w:t>:</w:t>
      </w:r>
    </w:p>
    <w:p w:rsidR="00504E07" w:rsidRPr="00BA7C60" w:rsidRDefault="00504E07" w:rsidP="00E03BA6">
      <w:pPr>
        <w:pStyle w:val="ListParagraph"/>
        <w:numPr>
          <w:ilvl w:val="0"/>
          <w:numId w:val="25"/>
        </w:numPr>
        <w:tabs>
          <w:tab w:val="left" w:pos="1"/>
        </w:tabs>
        <w:jc w:val="both"/>
        <w:rPr>
          <w:rFonts w:ascii="Times New Roman" w:hAnsi="Times New Roman" w:cs="Times New Roman"/>
          <w:sz w:val="24"/>
        </w:rPr>
      </w:pPr>
      <w:r w:rsidRPr="00BA7C60">
        <w:rPr>
          <w:rFonts w:ascii="Times New Roman" w:hAnsi="Times New Roman" w:cs="Times New Roman"/>
          <w:sz w:val="24"/>
        </w:rPr>
        <w:t>muude personaliotsingu võimaluste kasutamine.</w:t>
      </w:r>
    </w:p>
    <w:p w:rsidR="00454438" w:rsidRPr="00BA7C60" w:rsidRDefault="00454438" w:rsidP="00B377AE">
      <w:pPr>
        <w:tabs>
          <w:tab w:val="left" w:pos="1"/>
        </w:tabs>
        <w:jc w:val="both"/>
        <w:rPr>
          <w:rFonts w:ascii="Times New Roman" w:hAnsi="Times New Roman" w:cs="Times New Roman"/>
          <w:sz w:val="24"/>
        </w:rPr>
      </w:pPr>
    </w:p>
    <w:p w:rsidR="000B60DC" w:rsidRPr="00864521" w:rsidRDefault="00454438" w:rsidP="00B377AE">
      <w:pPr>
        <w:tabs>
          <w:tab w:val="left" w:pos="1"/>
        </w:tabs>
        <w:jc w:val="both"/>
        <w:rPr>
          <w:rFonts w:ascii="Times New Roman" w:hAnsi="Times New Roman" w:cs="Times New Roman"/>
          <w:sz w:val="24"/>
          <w:szCs w:val="24"/>
        </w:rPr>
      </w:pPr>
      <w:r w:rsidRPr="00BA7C60">
        <w:rPr>
          <w:rFonts w:ascii="Times New Roman" w:hAnsi="Times New Roman" w:cs="Times New Roman"/>
          <w:sz w:val="24"/>
        </w:rPr>
        <w:t xml:space="preserve">Arvestada tuleb, et uus ametiasutus </w:t>
      </w:r>
      <w:r w:rsidR="00625E0E">
        <w:rPr>
          <w:rFonts w:ascii="Times New Roman" w:hAnsi="Times New Roman" w:cs="Times New Roman"/>
          <w:sz w:val="24"/>
        </w:rPr>
        <w:t>alustab tööd</w:t>
      </w:r>
      <w:r w:rsidRPr="00BA7C60">
        <w:rPr>
          <w:rFonts w:ascii="Times New Roman" w:hAnsi="Times New Roman" w:cs="Times New Roman"/>
          <w:sz w:val="24"/>
        </w:rPr>
        <w:t xml:space="preserve"> 1.01.2018, seega</w:t>
      </w:r>
      <w:r w:rsidR="009C6D42" w:rsidRPr="00BA7C60">
        <w:rPr>
          <w:rFonts w:ascii="Times New Roman" w:hAnsi="Times New Roman" w:cs="Times New Roman"/>
          <w:sz w:val="24"/>
        </w:rPr>
        <w:t xml:space="preserve"> selleks hetkeks peab olema üleviimised, ümberpaigutamised ja koondamised otsustatud ja vastavalt teavitatud.</w:t>
      </w:r>
      <w:r w:rsidR="004B22F1" w:rsidRPr="00BA7C60">
        <w:rPr>
          <w:rFonts w:ascii="Times New Roman" w:hAnsi="Times New Roman" w:cs="Times New Roman"/>
          <w:sz w:val="24"/>
        </w:rPr>
        <w:t xml:space="preserve"> Samuti peavad selleks hetkeks olema alustatud (ja soovitatavalt lõpetatud) sisekonkursid</w:t>
      </w:r>
      <w:r w:rsidR="004B22F1" w:rsidRPr="00BA7C60">
        <w:rPr>
          <w:rStyle w:val="FootnoteReference"/>
          <w:rFonts w:ascii="Times New Roman" w:hAnsi="Times New Roman" w:cs="Times New Roman"/>
          <w:sz w:val="24"/>
        </w:rPr>
        <w:footnoteReference w:id="51"/>
      </w:r>
      <w:r w:rsidR="004B22F1" w:rsidRPr="00BA7C60">
        <w:rPr>
          <w:rFonts w:ascii="Times New Roman" w:hAnsi="Times New Roman" w:cs="Times New Roman"/>
          <w:sz w:val="24"/>
        </w:rPr>
        <w:t>.</w:t>
      </w:r>
      <w:r w:rsidRPr="00BA7C60">
        <w:rPr>
          <w:rFonts w:ascii="Times New Roman" w:hAnsi="Times New Roman" w:cs="Times New Roman"/>
          <w:sz w:val="24"/>
        </w:rPr>
        <w:t xml:space="preserve"> </w:t>
      </w:r>
      <w:r w:rsidR="00805F01" w:rsidRPr="00BA7C60">
        <w:rPr>
          <w:rFonts w:ascii="Times New Roman" w:hAnsi="Times New Roman" w:cs="Times New Roman"/>
          <w:sz w:val="24"/>
          <w:szCs w:val="24"/>
        </w:rPr>
        <w:t xml:space="preserve">Kui sisekonkursid </w:t>
      </w:r>
      <w:r w:rsidR="00805F01" w:rsidRPr="00864521">
        <w:rPr>
          <w:rFonts w:ascii="Times New Roman" w:hAnsi="Times New Roman" w:cs="Times New Roman"/>
          <w:sz w:val="24"/>
          <w:szCs w:val="24"/>
        </w:rPr>
        <w:t xml:space="preserve">kuulutatakse välja hiljemalt 31.12.2017, saavad seal osaleda kõik sel hetkel ametiasutuste teenistuses olevad isikud, isegi kui konkursid lõpevad alles 2018. aasta jooksul. </w:t>
      </w:r>
      <w:r w:rsidRPr="00864521">
        <w:rPr>
          <w:rFonts w:ascii="Times New Roman" w:hAnsi="Times New Roman" w:cs="Times New Roman"/>
          <w:sz w:val="24"/>
        </w:rPr>
        <w:t xml:space="preserve">Avaliku konkursi korras </w:t>
      </w:r>
      <w:r w:rsidR="004B22F1" w:rsidRPr="00864521">
        <w:rPr>
          <w:rFonts w:ascii="Times New Roman" w:hAnsi="Times New Roman" w:cs="Times New Roman"/>
          <w:sz w:val="24"/>
        </w:rPr>
        <w:t>võib vajadusel teenistuskohti</w:t>
      </w:r>
      <w:r w:rsidRPr="00864521">
        <w:rPr>
          <w:rFonts w:ascii="Times New Roman" w:hAnsi="Times New Roman" w:cs="Times New Roman"/>
          <w:sz w:val="24"/>
          <w:szCs w:val="24"/>
        </w:rPr>
        <w:t xml:space="preserve"> täi</w:t>
      </w:r>
      <w:r w:rsidR="004B22F1" w:rsidRPr="00864521">
        <w:rPr>
          <w:rFonts w:ascii="Times New Roman" w:hAnsi="Times New Roman" w:cs="Times New Roman"/>
          <w:sz w:val="24"/>
          <w:szCs w:val="24"/>
        </w:rPr>
        <w:t>ta</w:t>
      </w:r>
      <w:r w:rsidRPr="00864521">
        <w:rPr>
          <w:rFonts w:ascii="Times New Roman" w:hAnsi="Times New Roman" w:cs="Times New Roman"/>
          <w:sz w:val="24"/>
          <w:szCs w:val="24"/>
        </w:rPr>
        <w:t xml:space="preserve"> ka </w:t>
      </w:r>
      <w:r w:rsidR="00975059" w:rsidRPr="00864521">
        <w:rPr>
          <w:rFonts w:ascii="Times New Roman" w:hAnsi="Times New Roman" w:cs="Times New Roman"/>
          <w:sz w:val="24"/>
          <w:szCs w:val="24"/>
        </w:rPr>
        <w:t xml:space="preserve">pärast </w:t>
      </w:r>
      <w:r w:rsidRPr="00864521">
        <w:rPr>
          <w:rFonts w:ascii="Times New Roman" w:hAnsi="Times New Roman" w:cs="Times New Roman"/>
          <w:sz w:val="24"/>
          <w:szCs w:val="24"/>
        </w:rPr>
        <w:t>1.01.2018</w:t>
      </w:r>
      <w:r w:rsidR="004B22F1" w:rsidRPr="00864521">
        <w:rPr>
          <w:rFonts w:ascii="Times New Roman" w:hAnsi="Times New Roman" w:cs="Times New Roman"/>
          <w:sz w:val="24"/>
          <w:szCs w:val="24"/>
        </w:rPr>
        <w:t>, kuigi soovitatav on ka avalikud konkursid kuulutada välja esimesel võimalusel.</w:t>
      </w:r>
    </w:p>
    <w:p w:rsidR="00975059" w:rsidRPr="00BA7C60" w:rsidRDefault="00975059" w:rsidP="00975059">
      <w:pPr>
        <w:shd w:val="clear" w:color="auto" w:fill="FFFFFF"/>
        <w:tabs>
          <w:tab w:val="left" w:pos="4635"/>
        </w:tabs>
        <w:spacing w:before="120"/>
        <w:jc w:val="both"/>
        <w:rPr>
          <w:rFonts w:ascii="Times New Roman" w:hAnsi="Times New Roman" w:cs="Times New Roman"/>
          <w:sz w:val="24"/>
          <w:szCs w:val="24"/>
        </w:rPr>
      </w:pPr>
      <w:r w:rsidRPr="00BE3A26">
        <w:rPr>
          <w:rFonts w:ascii="Times New Roman" w:hAnsi="Times New Roman" w:cs="Times New Roman"/>
          <w:sz w:val="24"/>
          <w:szCs w:val="24"/>
        </w:rPr>
        <w:t xml:space="preserve">Küll aga on võimalik teenistuskohtade </w:t>
      </w:r>
      <w:r w:rsidRPr="00BA7C60">
        <w:rPr>
          <w:rFonts w:ascii="Times New Roman" w:hAnsi="Times New Roman" w:cs="Times New Roman"/>
          <w:sz w:val="24"/>
          <w:szCs w:val="24"/>
        </w:rPr>
        <w:t xml:space="preserve">täitjaid valida etapiviisiliselt, s.t komisjonide poolt panna paika </w:t>
      </w:r>
      <w:r>
        <w:rPr>
          <w:rFonts w:ascii="Times New Roman" w:hAnsi="Times New Roman" w:cs="Times New Roman"/>
          <w:sz w:val="24"/>
          <w:szCs w:val="24"/>
        </w:rPr>
        <w:t>teenistuskohtade koosseisus</w:t>
      </w:r>
      <w:r w:rsidRPr="00BA7C60">
        <w:rPr>
          <w:rFonts w:ascii="Times New Roman" w:hAnsi="Times New Roman" w:cs="Times New Roman"/>
          <w:sz w:val="24"/>
          <w:szCs w:val="24"/>
        </w:rPr>
        <w:t xml:space="preserve"> valdkonna juhid (vallasekretär ja pearaamatupidaja-</w:t>
      </w:r>
      <w:r w:rsidRPr="00BA7C60">
        <w:rPr>
          <w:rFonts w:ascii="Times New Roman" w:hAnsi="Times New Roman" w:cs="Times New Roman"/>
          <w:sz w:val="24"/>
          <w:szCs w:val="24"/>
        </w:rPr>
        <w:lastRenderedPageBreak/>
        <w:t xml:space="preserve">finantsjuht, osakonnajuhatajad) ning seejärel kaasata neid osakondade teenistujate valikuprotsessi (so üleviimiste, ümberpaigutamiste ja koondamiste osas valikute tegemisse). </w:t>
      </w:r>
    </w:p>
    <w:p w:rsidR="00975059" w:rsidRPr="00864521" w:rsidRDefault="000B60DC" w:rsidP="00805F01">
      <w:pPr>
        <w:shd w:val="clear" w:color="auto" w:fill="FFFFFF"/>
        <w:tabs>
          <w:tab w:val="left" w:pos="4635"/>
        </w:tabs>
        <w:spacing w:before="120"/>
        <w:jc w:val="both"/>
        <w:rPr>
          <w:rFonts w:ascii="Times New Roman" w:hAnsi="Times New Roman" w:cs="Times New Roman"/>
          <w:sz w:val="24"/>
          <w:szCs w:val="24"/>
          <w:shd w:val="clear" w:color="auto" w:fill="FFFFFF"/>
        </w:rPr>
      </w:pPr>
      <w:r w:rsidRPr="00864521">
        <w:rPr>
          <w:rFonts w:ascii="Times New Roman" w:hAnsi="Times New Roman" w:cs="Times New Roman"/>
          <w:sz w:val="24"/>
          <w:szCs w:val="24"/>
        </w:rPr>
        <w:t>NB!</w:t>
      </w:r>
      <w:r w:rsidR="00805F01" w:rsidRPr="00864521">
        <w:rPr>
          <w:rFonts w:ascii="Times New Roman" w:hAnsi="Times New Roman" w:cs="Times New Roman"/>
          <w:sz w:val="24"/>
          <w:szCs w:val="24"/>
        </w:rPr>
        <w:t xml:space="preserve"> </w:t>
      </w:r>
      <w:r w:rsidR="00805F01" w:rsidRPr="00864521">
        <w:rPr>
          <w:rFonts w:ascii="Times New Roman" w:hAnsi="Times New Roman" w:cs="Times New Roman"/>
          <w:sz w:val="24"/>
          <w:szCs w:val="24"/>
          <w:shd w:val="clear" w:color="auto" w:fill="FFFFFF"/>
        </w:rPr>
        <w:t>Kui</w:t>
      </w:r>
      <w:r w:rsidR="003F13F8" w:rsidRPr="00864521">
        <w:rPr>
          <w:rFonts w:ascii="Times New Roman" w:hAnsi="Times New Roman" w:cs="Times New Roman"/>
          <w:sz w:val="24"/>
          <w:szCs w:val="24"/>
          <w:shd w:val="clear" w:color="auto" w:fill="FFFFFF"/>
        </w:rPr>
        <w:t xml:space="preserve"> ametnik, kelle ametikoht on koondatud (ja kellele ei ole pakutud võrdväärset ametikohta või ta on sellest keeldunud) </w:t>
      </w:r>
      <w:r w:rsidR="00805F01" w:rsidRPr="00864521">
        <w:rPr>
          <w:rFonts w:ascii="Times New Roman" w:hAnsi="Times New Roman" w:cs="Times New Roman"/>
          <w:sz w:val="24"/>
          <w:szCs w:val="24"/>
          <w:shd w:val="clear" w:color="auto" w:fill="FFFFFF"/>
        </w:rPr>
        <w:t xml:space="preserve">kandideerib avalikul või sisekonkursil uue ametiasutuse uuele ametikohale ja ta osutub valituks, tuleb ta vabastada teenistusest koondamise tõttu, maksta koondamishüvitis ja </w:t>
      </w:r>
      <w:r w:rsidR="00975059">
        <w:rPr>
          <w:rFonts w:ascii="Times New Roman" w:hAnsi="Times New Roman" w:cs="Times New Roman"/>
          <w:sz w:val="24"/>
          <w:szCs w:val="24"/>
          <w:shd w:val="clear" w:color="auto" w:fill="FFFFFF"/>
        </w:rPr>
        <w:t xml:space="preserve">vajadusel </w:t>
      </w:r>
      <w:r w:rsidR="00805F01" w:rsidRPr="00864521">
        <w:rPr>
          <w:rFonts w:ascii="Times New Roman" w:hAnsi="Times New Roman" w:cs="Times New Roman"/>
          <w:sz w:val="24"/>
          <w:szCs w:val="24"/>
          <w:shd w:val="clear" w:color="auto" w:fill="FFFFFF"/>
        </w:rPr>
        <w:t xml:space="preserve">etteteatamise tähtajast puudu jäänud tööpäevade eest lisaks palka </w:t>
      </w:r>
      <w:r w:rsidR="00975059">
        <w:rPr>
          <w:rFonts w:ascii="Times New Roman" w:hAnsi="Times New Roman" w:cs="Times New Roman"/>
          <w:sz w:val="24"/>
          <w:szCs w:val="24"/>
          <w:shd w:val="clear" w:color="auto" w:fill="FFFFFF"/>
        </w:rPr>
        <w:t xml:space="preserve">ning </w:t>
      </w:r>
      <w:r w:rsidR="00805F01" w:rsidRPr="00864521">
        <w:rPr>
          <w:rFonts w:ascii="Times New Roman" w:hAnsi="Times New Roman" w:cs="Times New Roman"/>
          <w:sz w:val="24"/>
          <w:szCs w:val="24"/>
          <w:shd w:val="clear" w:color="auto" w:fill="FFFFFF"/>
        </w:rPr>
        <w:t xml:space="preserve">seejärel võtta ta uuesti teenistusse nimetades ta valituks osutunud ametikohale. </w:t>
      </w:r>
    </w:p>
    <w:p w:rsidR="002F6853" w:rsidRPr="0031196F" w:rsidRDefault="00597D1E" w:rsidP="0031196F">
      <w:pPr>
        <w:pStyle w:val="Heading3"/>
        <w:numPr>
          <w:ilvl w:val="2"/>
          <w:numId w:val="18"/>
        </w:numPr>
        <w:spacing w:after="120" w:afterAutospacing="0"/>
        <w:ind w:left="1077"/>
        <w:rPr>
          <w:rFonts w:eastAsiaTheme="minorHAnsi"/>
          <w:bCs w:val="0"/>
          <w:i/>
          <w:sz w:val="24"/>
          <w:szCs w:val="24"/>
          <w:lang w:eastAsia="en-US"/>
        </w:rPr>
      </w:pPr>
      <w:bookmarkStart w:id="11" w:name="_Toc479863223"/>
      <w:r w:rsidRPr="00FC3040">
        <w:rPr>
          <w:i/>
          <w:sz w:val="24"/>
        </w:rPr>
        <w:t xml:space="preserve">Ametnike ja töötajate </w:t>
      </w:r>
      <w:r w:rsidR="002F6853" w:rsidRPr="00FC3040">
        <w:rPr>
          <w:i/>
          <w:sz w:val="24"/>
        </w:rPr>
        <w:t>üleviimine</w:t>
      </w:r>
      <w:bookmarkEnd w:id="11"/>
      <w:r w:rsidR="00335CFE">
        <w:rPr>
          <w:i/>
          <w:sz w:val="24"/>
        </w:rPr>
        <w:t xml:space="preserve"> </w:t>
      </w:r>
    </w:p>
    <w:p w:rsidR="00B551F2" w:rsidRPr="0031196F" w:rsidRDefault="003B242C" w:rsidP="0031196F">
      <w:pPr>
        <w:pStyle w:val="Heading4"/>
        <w:numPr>
          <w:ilvl w:val="3"/>
          <w:numId w:val="18"/>
        </w:numPr>
        <w:rPr>
          <w:rFonts w:ascii="Times New Roman" w:hAnsi="Times New Roman" w:cs="Times New Roman"/>
          <w:b/>
          <w:color w:val="auto"/>
          <w:sz w:val="24"/>
        </w:rPr>
      </w:pPr>
      <w:r w:rsidRPr="0031196F">
        <w:rPr>
          <w:rFonts w:ascii="Times New Roman" w:hAnsi="Times New Roman" w:cs="Times New Roman"/>
          <w:b/>
          <w:color w:val="auto"/>
          <w:sz w:val="24"/>
        </w:rPr>
        <w:t>Üleviimine</w:t>
      </w:r>
      <w:r w:rsidR="00FE37A0" w:rsidRPr="0031196F">
        <w:rPr>
          <w:rFonts w:ascii="Times New Roman" w:hAnsi="Times New Roman" w:cs="Times New Roman"/>
          <w:b/>
          <w:color w:val="auto"/>
          <w:sz w:val="24"/>
        </w:rPr>
        <w:t xml:space="preserve"> samale ametikohale</w:t>
      </w:r>
      <w:r w:rsidRPr="0031196F">
        <w:rPr>
          <w:rFonts w:ascii="Times New Roman" w:hAnsi="Times New Roman" w:cs="Times New Roman"/>
          <w:b/>
          <w:color w:val="auto"/>
          <w:sz w:val="24"/>
        </w:rPr>
        <w:t>, kui ametikoha ülesanded antakse üle (</w:t>
      </w:r>
      <w:r w:rsidR="00B551F2" w:rsidRPr="0031196F">
        <w:rPr>
          <w:rFonts w:ascii="Times New Roman" w:hAnsi="Times New Roman" w:cs="Times New Roman"/>
          <w:b/>
          <w:color w:val="auto"/>
          <w:sz w:val="24"/>
        </w:rPr>
        <w:t>ATS § 98 lõike 1 punkti 1 ja TLS § 112 alusel</w:t>
      </w:r>
      <w:r w:rsidRPr="0031196F">
        <w:rPr>
          <w:rFonts w:ascii="Times New Roman" w:hAnsi="Times New Roman" w:cs="Times New Roman"/>
          <w:b/>
          <w:color w:val="auto"/>
          <w:sz w:val="24"/>
        </w:rPr>
        <w:t>)</w:t>
      </w:r>
    </w:p>
    <w:p w:rsidR="003B242C" w:rsidRDefault="003B242C" w:rsidP="008A6EFE">
      <w:pPr>
        <w:jc w:val="both"/>
        <w:rPr>
          <w:rFonts w:ascii="Times New Roman" w:hAnsi="Times New Roman" w:cs="Times New Roman"/>
          <w:sz w:val="24"/>
        </w:rPr>
      </w:pPr>
    </w:p>
    <w:p w:rsidR="00B95437" w:rsidRPr="00BA7C60" w:rsidRDefault="00597D1E" w:rsidP="008A6EFE">
      <w:pPr>
        <w:jc w:val="both"/>
        <w:rPr>
          <w:sz w:val="24"/>
        </w:rPr>
      </w:pPr>
      <w:r w:rsidRPr="00BA7C60">
        <w:rPr>
          <w:rFonts w:ascii="Times New Roman" w:hAnsi="Times New Roman" w:cs="Times New Roman"/>
          <w:sz w:val="24"/>
        </w:rPr>
        <w:t>Ametnike ja töötajate üleviimist uue ametiasutuse koosseisu reguleerivad HRS § 18 l</w:t>
      </w:r>
      <w:r w:rsidR="00975059">
        <w:rPr>
          <w:rFonts w:ascii="Times New Roman" w:hAnsi="Times New Roman" w:cs="Times New Roman"/>
          <w:sz w:val="24"/>
        </w:rPr>
        <w:t>õiked</w:t>
      </w:r>
      <w:r w:rsidRPr="00BA7C60">
        <w:rPr>
          <w:rFonts w:ascii="Times New Roman" w:hAnsi="Times New Roman" w:cs="Times New Roman"/>
          <w:sz w:val="24"/>
        </w:rPr>
        <w:t xml:space="preserve"> 1-3, ATS § 98 l</w:t>
      </w:r>
      <w:r w:rsidR="00975059">
        <w:rPr>
          <w:rFonts w:ascii="Times New Roman" w:hAnsi="Times New Roman" w:cs="Times New Roman"/>
          <w:sz w:val="24"/>
        </w:rPr>
        <w:t>õige</w:t>
      </w:r>
      <w:r w:rsidRPr="00BA7C60">
        <w:rPr>
          <w:rFonts w:ascii="Times New Roman" w:hAnsi="Times New Roman" w:cs="Times New Roman"/>
          <w:sz w:val="24"/>
        </w:rPr>
        <w:t xml:space="preserve"> 1 p</w:t>
      </w:r>
      <w:r w:rsidR="00975059">
        <w:rPr>
          <w:rFonts w:ascii="Times New Roman" w:hAnsi="Times New Roman" w:cs="Times New Roman"/>
          <w:sz w:val="24"/>
        </w:rPr>
        <w:t>unkt</w:t>
      </w:r>
      <w:r w:rsidRPr="00BA7C60">
        <w:rPr>
          <w:rFonts w:ascii="Times New Roman" w:hAnsi="Times New Roman" w:cs="Times New Roman"/>
          <w:sz w:val="24"/>
        </w:rPr>
        <w:t xml:space="preserve"> 1, TLS § 112-113</w:t>
      </w:r>
      <w:r w:rsidRPr="00BA7C60">
        <w:rPr>
          <w:rFonts w:ascii="Times New Roman" w:hAnsi="Times New Roman" w:cs="Times New Roman"/>
          <w:bCs/>
          <w:sz w:val="24"/>
        </w:rPr>
        <w:t>.</w:t>
      </w:r>
      <w:r w:rsidRPr="00BA7C60">
        <w:rPr>
          <w:rFonts w:ascii="Times New Roman" w:hAnsi="Times New Roman" w:cs="Times New Roman"/>
          <w:sz w:val="24"/>
        </w:rPr>
        <w:t xml:space="preserve"> </w:t>
      </w:r>
      <w:r w:rsidR="00504E07" w:rsidRPr="00BA7C60">
        <w:rPr>
          <w:rFonts w:ascii="Times New Roman" w:hAnsi="Times New Roman" w:cs="Times New Roman"/>
          <w:sz w:val="24"/>
        </w:rPr>
        <w:t>HRS kohaselt a</w:t>
      </w:r>
      <w:r w:rsidR="002F6853" w:rsidRPr="00BA7C60">
        <w:rPr>
          <w:rFonts w:ascii="Times New Roman" w:hAnsi="Times New Roman" w:cs="Times New Roman"/>
          <w:sz w:val="24"/>
        </w:rPr>
        <w:t xml:space="preserve">metnik, </w:t>
      </w:r>
      <w:r w:rsidR="002F6853" w:rsidRPr="00BA7C60">
        <w:rPr>
          <w:rFonts w:ascii="Times New Roman" w:hAnsi="Times New Roman" w:cs="Times New Roman"/>
          <w:sz w:val="24"/>
          <w:shd w:val="clear" w:color="auto" w:fill="FFFFFF"/>
        </w:rPr>
        <w:t>kelle ametikoht ja teenistusülesanded uue ametiasutuse koosseisus ei muutu selliselt, et see eeldaks ametnikult uuel ametikohal teistsugust haridust või töökogemust või teistsuguseid teadmisi või oskusi, jätkab teenistust uue ametiasutuse koosseisus.</w:t>
      </w:r>
      <w:r w:rsidR="00A76579" w:rsidRPr="00BA7C60">
        <w:rPr>
          <w:rFonts w:ascii="Times New Roman" w:hAnsi="Times New Roman" w:cs="Times New Roman"/>
          <w:sz w:val="24"/>
          <w:shd w:val="clear" w:color="auto" w:fill="FFFFFF"/>
        </w:rPr>
        <w:t xml:space="preserve"> Töötaja, kelle töökoht ja </w:t>
      </w:r>
      <w:r w:rsidR="00E9628F" w:rsidRPr="00BA7C60">
        <w:rPr>
          <w:rFonts w:ascii="Times New Roman" w:hAnsi="Times New Roman" w:cs="Times New Roman"/>
          <w:sz w:val="24"/>
          <w:shd w:val="clear" w:color="auto" w:fill="FFFFFF"/>
        </w:rPr>
        <w:t>–</w:t>
      </w:r>
      <w:r w:rsidR="00A76579" w:rsidRPr="00BA7C60">
        <w:rPr>
          <w:rFonts w:ascii="Times New Roman" w:hAnsi="Times New Roman" w:cs="Times New Roman"/>
          <w:sz w:val="24"/>
          <w:shd w:val="clear" w:color="auto" w:fill="FFFFFF"/>
        </w:rPr>
        <w:t>ülesanded uue ametiasutuse koosseisus ei muutu selliselt, et see eeldaks töötajalt uuel töökohal teistsugust haridust, töökogemust, teadmisi või oskusi, jätkab tööd uue ametiasutuse koosseisus.</w:t>
      </w:r>
    </w:p>
    <w:p w:rsidR="00B95437" w:rsidRPr="00BA7C60" w:rsidRDefault="00B95437" w:rsidP="002F6853">
      <w:pPr>
        <w:tabs>
          <w:tab w:val="left" w:pos="1"/>
        </w:tabs>
        <w:jc w:val="both"/>
        <w:rPr>
          <w:rFonts w:ascii="Times New Roman" w:hAnsi="Times New Roman" w:cs="Times New Roman"/>
          <w:sz w:val="24"/>
          <w:szCs w:val="24"/>
          <w:shd w:val="clear" w:color="auto" w:fill="FFFFFF"/>
        </w:rPr>
      </w:pPr>
    </w:p>
    <w:p w:rsidR="00B95437" w:rsidRPr="00BA7C60" w:rsidRDefault="00811989" w:rsidP="002F6853">
      <w:pPr>
        <w:tabs>
          <w:tab w:val="left" w:pos="1"/>
        </w:tabs>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 xml:space="preserve">See tähendab, et kui uue </w:t>
      </w:r>
      <w:r w:rsidR="003A7C0C" w:rsidRPr="00BA7C60">
        <w:rPr>
          <w:rFonts w:ascii="Times New Roman" w:hAnsi="Times New Roman" w:cs="Times New Roman"/>
          <w:sz w:val="24"/>
          <w:szCs w:val="24"/>
          <w:shd w:val="clear" w:color="auto" w:fill="FFFFFF"/>
        </w:rPr>
        <w:t xml:space="preserve">ametiasutuse </w:t>
      </w:r>
      <w:r w:rsidR="00625E0E">
        <w:rPr>
          <w:rFonts w:ascii="Times New Roman" w:hAnsi="Times New Roman" w:cs="Times New Roman"/>
          <w:sz w:val="24"/>
          <w:szCs w:val="24"/>
          <w:shd w:val="clear" w:color="auto" w:fill="FFFFFF"/>
        </w:rPr>
        <w:t>teenistuskohtade koosseisus</w:t>
      </w:r>
      <w:r w:rsidR="00625E0E" w:rsidRPr="00BA7C60">
        <w:rPr>
          <w:rFonts w:ascii="Times New Roman" w:hAnsi="Times New Roman" w:cs="Times New Roman"/>
          <w:sz w:val="24"/>
          <w:szCs w:val="24"/>
          <w:shd w:val="clear" w:color="auto" w:fill="FFFFFF"/>
        </w:rPr>
        <w:t xml:space="preserve"> </w:t>
      </w:r>
      <w:r w:rsidRPr="00BA7C60">
        <w:rPr>
          <w:rFonts w:ascii="Times New Roman" w:hAnsi="Times New Roman" w:cs="Times New Roman"/>
          <w:sz w:val="24"/>
          <w:szCs w:val="24"/>
          <w:shd w:val="clear" w:color="auto" w:fill="FFFFFF"/>
        </w:rPr>
        <w:t>on moodustatud ameti- või töökoht, mille ülesanded ning nõuded haridusele, töökogemusele ja teadmistele ei muutu võrreldes seni ühineva KOV</w:t>
      </w:r>
      <w:r w:rsidR="003A7C0C" w:rsidRPr="00BA7C60">
        <w:rPr>
          <w:rFonts w:ascii="Times New Roman" w:hAnsi="Times New Roman" w:cs="Times New Roman"/>
          <w:sz w:val="24"/>
          <w:szCs w:val="24"/>
          <w:shd w:val="clear" w:color="auto" w:fill="FFFFFF"/>
        </w:rPr>
        <w:t xml:space="preserve">-i ametiasutuse </w:t>
      </w:r>
      <w:r w:rsidR="00625E0E">
        <w:rPr>
          <w:rFonts w:ascii="Times New Roman" w:hAnsi="Times New Roman" w:cs="Times New Roman"/>
          <w:sz w:val="24"/>
          <w:szCs w:val="24"/>
          <w:shd w:val="clear" w:color="auto" w:fill="FFFFFF"/>
        </w:rPr>
        <w:t>teenistuskohtade koosseisus</w:t>
      </w:r>
      <w:r w:rsidR="00625E0E" w:rsidRPr="00BA7C60">
        <w:rPr>
          <w:rFonts w:ascii="Times New Roman" w:hAnsi="Times New Roman" w:cs="Times New Roman"/>
          <w:sz w:val="24"/>
          <w:szCs w:val="24"/>
          <w:shd w:val="clear" w:color="auto" w:fill="FFFFFF"/>
        </w:rPr>
        <w:t xml:space="preserve"> </w:t>
      </w:r>
      <w:r w:rsidRPr="00BA7C60">
        <w:rPr>
          <w:rFonts w:ascii="Times New Roman" w:hAnsi="Times New Roman" w:cs="Times New Roman"/>
          <w:sz w:val="24"/>
          <w:szCs w:val="24"/>
          <w:shd w:val="clear" w:color="auto" w:fill="FFFFFF"/>
        </w:rPr>
        <w:t>olnud ameti</w:t>
      </w:r>
      <w:r w:rsidR="00E03BA6" w:rsidRPr="00BA7C60">
        <w:rPr>
          <w:rFonts w:ascii="Times New Roman" w:hAnsi="Times New Roman" w:cs="Times New Roman"/>
          <w:sz w:val="24"/>
          <w:szCs w:val="24"/>
          <w:shd w:val="clear" w:color="auto" w:fill="FFFFFF"/>
        </w:rPr>
        <w:t>- või töö</w:t>
      </w:r>
      <w:r w:rsidRPr="00BA7C60">
        <w:rPr>
          <w:rFonts w:ascii="Times New Roman" w:hAnsi="Times New Roman" w:cs="Times New Roman"/>
          <w:sz w:val="24"/>
          <w:szCs w:val="24"/>
          <w:shd w:val="clear" w:color="auto" w:fill="FFFFFF"/>
        </w:rPr>
        <w:t>kohaga, viiakse teenistuja üle ehk nimetatakse ametisse üleviimise kor</w:t>
      </w:r>
      <w:r w:rsidR="00B95437" w:rsidRPr="00BA7C60">
        <w:rPr>
          <w:rFonts w:ascii="Times New Roman" w:hAnsi="Times New Roman" w:cs="Times New Roman"/>
          <w:sz w:val="24"/>
          <w:szCs w:val="24"/>
          <w:shd w:val="clear" w:color="auto" w:fill="FFFFFF"/>
        </w:rPr>
        <w:t>ras</w:t>
      </w:r>
      <w:r w:rsidR="00E03BA6" w:rsidRPr="00BA7C60">
        <w:rPr>
          <w:rFonts w:ascii="Times New Roman" w:hAnsi="Times New Roman" w:cs="Times New Roman"/>
          <w:sz w:val="24"/>
          <w:szCs w:val="24"/>
          <w:shd w:val="clear" w:color="auto" w:fill="FFFFFF"/>
        </w:rPr>
        <w:t xml:space="preserve"> või sõlmitakse temaga töölepingu </w:t>
      </w:r>
      <w:r w:rsidR="00BC31F1" w:rsidRPr="00BA7C60">
        <w:rPr>
          <w:rFonts w:ascii="Times New Roman" w:hAnsi="Times New Roman" w:cs="Times New Roman"/>
          <w:sz w:val="24"/>
          <w:szCs w:val="24"/>
          <w:shd w:val="clear" w:color="auto" w:fill="FFFFFF"/>
        </w:rPr>
        <w:t>muudatus</w:t>
      </w:r>
      <w:r w:rsidR="00E03BA6" w:rsidRPr="00BA7C60">
        <w:rPr>
          <w:rFonts w:ascii="Times New Roman" w:hAnsi="Times New Roman" w:cs="Times New Roman"/>
          <w:sz w:val="24"/>
          <w:szCs w:val="24"/>
          <w:shd w:val="clear" w:color="auto" w:fill="FFFFFF"/>
        </w:rPr>
        <w:t xml:space="preserve"> üleviimise kohta.</w:t>
      </w:r>
      <w:r w:rsidR="00B95437" w:rsidRPr="00BA7C60">
        <w:rPr>
          <w:rFonts w:ascii="Times New Roman" w:hAnsi="Times New Roman" w:cs="Times New Roman"/>
          <w:sz w:val="24"/>
          <w:szCs w:val="24"/>
          <w:shd w:val="clear" w:color="auto" w:fill="FFFFFF"/>
        </w:rPr>
        <w:t xml:space="preserve"> </w:t>
      </w:r>
      <w:r w:rsidR="00CB3BD3" w:rsidRPr="00864521">
        <w:rPr>
          <w:rFonts w:ascii="Times New Roman" w:hAnsi="Times New Roman" w:cs="Times New Roman"/>
          <w:sz w:val="24"/>
          <w:szCs w:val="24"/>
          <w:u w:val="single"/>
          <w:shd w:val="clear" w:color="auto" w:fill="FFFFFF"/>
        </w:rPr>
        <w:t>Ameti- või töökoha nimetusest olulisem on üleviimise puhul teenistus- või tööülesannete sisu.</w:t>
      </w:r>
      <w:r w:rsidR="00CB3BD3">
        <w:rPr>
          <w:rFonts w:ascii="Times New Roman" w:hAnsi="Times New Roman" w:cs="Times New Roman"/>
          <w:sz w:val="24"/>
          <w:szCs w:val="24"/>
          <w:shd w:val="clear" w:color="auto" w:fill="FFFFFF"/>
        </w:rPr>
        <w:t xml:space="preserve"> </w:t>
      </w:r>
      <w:r w:rsidR="00B551F2">
        <w:rPr>
          <w:rFonts w:ascii="Times New Roman" w:hAnsi="Times New Roman" w:cs="Times New Roman"/>
          <w:sz w:val="24"/>
          <w:szCs w:val="24"/>
          <w:shd w:val="clear" w:color="auto" w:fill="FFFFFF"/>
        </w:rPr>
        <w:t>Kui üleviimisega ei kaasne ametikoha või töö tegemise asukoha</w:t>
      </w:r>
      <w:r w:rsidR="00B551F2">
        <w:rPr>
          <w:rStyle w:val="FootnoteReference"/>
          <w:rFonts w:ascii="Times New Roman" w:hAnsi="Times New Roman" w:cs="Times New Roman"/>
          <w:sz w:val="24"/>
          <w:szCs w:val="24"/>
          <w:shd w:val="clear" w:color="auto" w:fill="FFFFFF"/>
        </w:rPr>
        <w:footnoteReference w:id="52"/>
      </w:r>
      <w:r w:rsidR="00B551F2">
        <w:rPr>
          <w:rFonts w:ascii="Times New Roman" w:hAnsi="Times New Roman" w:cs="Times New Roman"/>
          <w:sz w:val="24"/>
          <w:szCs w:val="24"/>
          <w:shd w:val="clear" w:color="auto" w:fill="FFFFFF"/>
        </w:rPr>
        <w:t xml:space="preserve"> muutust, ei ole vaja üleviidava teenistuja nõusolekut. </w:t>
      </w:r>
    </w:p>
    <w:p w:rsidR="00975059" w:rsidRDefault="00975059" w:rsidP="00864521">
      <w:pPr>
        <w:tabs>
          <w:tab w:val="left" w:pos="1"/>
        </w:tabs>
        <w:jc w:val="both"/>
        <w:rPr>
          <w:rFonts w:ascii="Times New Roman" w:hAnsi="Times New Roman" w:cs="Times New Roman"/>
          <w:sz w:val="24"/>
          <w:szCs w:val="24"/>
          <w:shd w:val="clear" w:color="auto" w:fill="FFFFFF"/>
        </w:rPr>
      </w:pPr>
    </w:p>
    <w:p w:rsidR="00975059" w:rsidRPr="00864521" w:rsidRDefault="00B95437" w:rsidP="00864521">
      <w:pPr>
        <w:pStyle w:val="ListParagraph"/>
        <w:numPr>
          <w:ilvl w:val="0"/>
          <w:numId w:val="52"/>
        </w:numPr>
        <w:tabs>
          <w:tab w:val="left" w:pos="1"/>
        </w:tabs>
        <w:jc w:val="both"/>
        <w:rPr>
          <w:rFonts w:ascii="Times New Roman" w:hAnsi="Times New Roman" w:cs="Times New Roman"/>
          <w:sz w:val="24"/>
          <w:szCs w:val="24"/>
          <w:shd w:val="clear" w:color="auto" w:fill="FFFFFF"/>
        </w:rPr>
      </w:pPr>
      <w:r w:rsidRPr="00864521">
        <w:rPr>
          <w:rFonts w:ascii="Times New Roman" w:hAnsi="Times New Roman" w:cs="Times New Roman"/>
          <w:sz w:val="24"/>
          <w:szCs w:val="24"/>
          <w:shd w:val="clear" w:color="auto" w:fill="FFFFFF"/>
        </w:rPr>
        <w:t xml:space="preserve">Juhul kui sellistel ametikohtadel </w:t>
      </w:r>
      <w:r w:rsidR="00811989" w:rsidRPr="00864521">
        <w:rPr>
          <w:rFonts w:ascii="Times New Roman" w:hAnsi="Times New Roman" w:cs="Times New Roman"/>
          <w:sz w:val="24"/>
          <w:szCs w:val="24"/>
          <w:shd w:val="clear" w:color="auto" w:fill="FFFFFF"/>
        </w:rPr>
        <w:t>on ühinevates KOV</w:t>
      </w:r>
      <w:r w:rsidRPr="00864521">
        <w:rPr>
          <w:rFonts w:ascii="Times New Roman" w:hAnsi="Times New Roman" w:cs="Times New Roman"/>
          <w:sz w:val="24"/>
          <w:szCs w:val="24"/>
          <w:shd w:val="clear" w:color="auto" w:fill="FFFFFF"/>
        </w:rPr>
        <w:t>-</w:t>
      </w:r>
      <w:r w:rsidR="00811989" w:rsidRPr="00864521">
        <w:rPr>
          <w:rFonts w:ascii="Times New Roman" w:hAnsi="Times New Roman" w:cs="Times New Roman"/>
          <w:sz w:val="24"/>
          <w:szCs w:val="24"/>
          <w:shd w:val="clear" w:color="auto" w:fill="FFFFFF"/>
        </w:rPr>
        <w:t xml:space="preserve">ides enam kui üks </w:t>
      </w:r>
      <w:r w:rsidRPr="00864521">
        <w:rPr>
          <w:rFonts w:ascii="Times New Roman" w:hAnsi="Times New Roman" w:cs="Times New Roman"/>
          <w:sz w:val="24"/>
          <w:szCs w:val="24"/>
          <w:shd w:val="clear" w:color="auto" w:fill="FFFFFF"/>
        </w:rPr>
        <w:t>ametnik,</w:t>
      </w:r>
      <w:r w:rsidR="00811989" w:rsidRPr="00864521">
        <w:rPr>
          <w:rFonts w:ascii="Times New Roman" w:hAnsi="Times New Roman" w:cs="Times New Roman"/>
          <w:sz w:val="24"/>
          <w:szCs w:val="24"/>
          <w:shd w:val="clear" w:color="auto" w:fill="FFFFFF"/>
        </w:rPr>
        <w:t xml:space="preserve"> tuleb tööandjal hinnata ATS § 90 lg 5</w:t>
      </w:r>
      <w:r w:rsidRPr="00864521">
        <w:rPr>
          <w:rFonts w:ascii="Times New Roman" w:hAnsi="Times New Roman" w:cs="Times New Roman"/>
          <w:sz w:val="24"/>
          <w:szCs w:val="24"/>
          <w:shd w:val="clear" w:color="auto" w:fill="FFFFFF"/>
        </w:rPr>
        <w:t xml:space="preserve"> alusel, </w:t>
      </w:r>
      <w:r w:rsidR="00811989" w:rsidRPr="00864521">
        <w:rPr>
          <w:rFonts w:ascii="Times New Roman" w:hAnsi="Times New Roman" w:cs="Times New Roman"/>
          <w:sz w:val="24"/>
          <w:szCs w:val="24"/>
          <w:shd w:val="clear" w:color="auto" w:fill="FFFFFF"/>
        </w:rPr>
        <w:t xml:space="preserve">milline </w:t>
      </w:r>
      <w:bookmarkStart w:id="12" w:name="para90lg5"/>
      <w:r w:rsidR="00811989" w:rsidRPr="00864521">
        <w:rPr>
          <w:rFonts w:ascii="Times New Roman" w:hAnsi="Times New Roman" w:cs="Times New Roman"/>
          <w:sz w:val="24"/>
          <w:szCs w:val="24"/>
          <w:shd w:val="clear" w:color="auto" w:fill="FFFFFF"/>
        </w:rPr>
        <w:t>ametnikest viiakse ül</w:t>
      </w:r>
      <w:r w:rsidR="00EF2A57" w:rsidRPr="00864521">
        <w:rPr>
          <w:rFonts w:ascii="Times New Roman" w:hAnsi="Times New Roman" w:cs="Times New Roman"/>
          <w:sz w:val="24"/>
          <w:szCs w:val="24"/>
          <w:shd w:val="clear" w:color="auto" w:fill="FFFFFF"/>
        </w:rPr>
        <w:t>e ja milline koondatakse (vt punkti</w:t>
      </w:r>
      <w:r w:rsidR="00811989" w:rsidRPr="00864521">
        <w:rPr>
          <w:rFonts w:ascii="Times New Roman" w:hAnsi="Times New Roman" w:cs="Times New Roman"/>
          <w:sz w:val="24"/>
          <w:szCs w:val="24"/>
          <w:shd w:val="clear" w:color="auto" w:fill="FFFFFF"/>
        </w:rPr>
        <w:t xml:space="preserve"> </w:t>
      </w:r>
      <w:bookmarkEnd w:id="12"/>
      <w:r w:rsidR="00C37534" w:rsidRPr="00864521">
        <w:rPr>
          <w:rFonts w:ascii="Times New Roman" w:hAnsi="Times New Roman" w:cs="Times New Roman"/>
          <w:sz w:val="24"/>
          <w:szCs w:val="24"/>
          <w:bdr w:val="none" w:sz="0" w:space="0" w:color="auto" w:frame="1"/>
          <w:shd w:val="clear" w:color="auto" w:fill="FFFFFF"/>
        </w:rPr>
        <w:t>2.4</w:t>
      </w:r>
      <w:r w:rsidR="00811989" w:rsidRPr="00864521">
        <w:rPr>
          <w:rFonts w:ascii="Times New Roman" w:hAnsi="Times New Roman" w:cs="Times New Roman"/>
          <w:sz w:val="24"/>
          <w:szCs w:val="24"/>
          <w:bdr w:val="none" w:sz="0" w:space="0" w:color="auto" w:frame="1"/>
          <w:shd w:val="clear" w:color="auto" w:fill="FFFFFF"/>
        </w:rPr>
        <w:t>)</w:t>
      </w:r>
      <w:r w:rsidR="00C37534" w:rsidRPr="00864521">
        <w:rPr>
          <w:rFonts w:ascii="Times New Roman" w:hAnsi="Times New Roman" w:cs="Times New Roman"/>
          <w:sz w:val="24"/>
          <w:szCs w:val="24"/>
          <w:bdr w:val="none" w:sz="0" w:space="0" w:color="auto" w:frame="1"/>
          <w:shd w:val="clear" w:color="auto" w:fill="FFFFFF"/>
        </w:rPr>
        <w:t>.</w:t>
      </w:r>
      <w:r w:rsidR="00811989" w:rsidRPr="00864521">
        <w:rPr>
          <w:rFonts w:ascii="Times New Roman" w:hAnsi="Times New Roman" w:cs="Times New Roman"/>
          <w:sz w:val="24"/>
          <w:szCs w:val="24"/>
          <w:shd w:val="clear" w:color="auto" w:fill="FFFFFF"/>
        </w:rPr>
        <w:t xml:space="preserve"> </w:t>
      </w:r>
      <w:r w:rsidR="00975059">
        <w:rPr>
          <w:rFonts w:ascii="Times New Roman" w:hAnsi="Times New Roman" w:cs="Times New Roman"/>
          <w:sz w:val="24"/>
          <w:szCs w:val="24"/>
          <w:shd w:val="clear" w:color="auto" w:fill="FFFFFF"/>
        </w:rPr>
        <w:t>Esmalt tuleb arvestada teenistusest vabastamise piirangutega</w:t>
      </w:r>
      <w:r w:rsidR="00F62F12">
        <w:rPr>
          <w:rStyle w:val="FootnoteReference"/>
          <w:rFonts w:ascii="Times New Roman" w:hAnsi="Times New Roman" w:cs="Times New Roman"/>
          <w:sz w:val="24"/>
          <w:szCs w:val="24"/>
          <w:shd w:val="clear" w:color="auto" w:fill="FFFFFF"/>
        </w:rPr>
        <w:footnoteReference w:id="53"/>
      </w:r>
      <w:r w:rsidR="00F62F12">
        <w:rPr>
          <w:rFonts w:ascii="Times New Roman" w:hAnsi="Times New Roman" w:cs="Times New Roman"/>
          <w:sz w:val="24"/>
          <w:szCs w:val="24"/>
          <w:shd w:val="clear" w:color="auto" w:fill="FFFFFF"/>
        </w:rPr>
        <w:t>. Kui teenistusse jätkamise eelisõigus on välja selgitatud</w:t>
      </w:r>
      <w:r w:rsidR="00975059">
        <w:rPr>
          <w:rFonts w:ascii="Times New Roman" w:hAnsi="Times New Roman" w:cs="Times New Roman"/>
          <w:sz w:val="24"/>
          <w:szCs w:val="24"/>
          <w:shd w:val="clear" w:color="auto" w:fill="FFFFFF"/>
        </w:rPr>
        <w:t xml:space="preserve"> </w:t>
      </w:r>
      <w:r w:rsidR="00F62F12">
        <w:rPr>
          <w:rFonts w:ascii="Times New Roman" w:hAnsi="Times New Roman" w:cs="Times New Roman"/>
          <w:sz w:val="24"/>
          <w:szCs w:val="24"/>
          <w:shd w:val="clear" w:color="auto" w:fill="FFFFFF"/>
        </w:rPr>
        <w:t>ning kui</w:t>
      </w:r>
      <w:r w:rsidR="00F62F12" w:rsidRPr="00864521">
        <w:rPr>
          <w:rFonts w:ascii="Times New Roman" w:hAnsi="Times New Roman" w:cs="Times New Roman"/>
          <w:sz w:val="24"/>
          <w:szCs w:val="24"/>
          <w:shd w:val="clear" w:color="auto" w:fill="FFFFFF"/>
        </w:rPr>
        <w:t xml:space="preserve"> </w:t>
      </w:r>
      <w:r w:rsidR="00A070C7" w:rsidRPr="00864521">
        <w:rPr>
          <w:rFonts w:ascii="Times New Roman" w:hAnsi="Times New Roman" w:cs="Times New Roman"/>
          <w:sz w:val="24"/>
          <w:szCs w:val="24"/>
          <w:shd w:val="clear" w:color="auto" w:fill="FFFFFF"/>
        </w:rPr>
        <w:t>koondamisel tuleb valida vähemalt kahe sarnaseid teenistusülesandeid täitva ametniku vahel, siis on koondamise korral teenistusse jäämise eelisõigus isikul, kelle haridus, töökogemus, teadmised ja oskused vastavad teenistusülesannete täitmiseks kehtestatud nõuetele enim. Kui nimetatud kriteeriumi alusel ei ole võimalik ametnikke eristada, on teenistusse jäämise eelisõigus kõigepealt ametnikul, kes kasvatab alla seitsmeaastast last, ja seejärel ametnike esindajal või ametnikul, kelle õigustatud ootus vajab suuremat kaitset, arvestades ka ametniku ülalpeetavate arvu.</w:t>
      </w:r>
    </w:p>
    <w:p w:rsidR="00975059" w:rsidRPr="00864521" w:rsidRDefault="00975059" w:rsidP="00864521">
      <w:pPr>
        <w:tabs>
          <w:tab w:val="left" w:pos="1"/>
        </w:tabs>
        <w:jc w:val="both"/>
        <w:rPr>
          <w:rFonts w:ascii="Times New Roman" w:hAnsi="Times New Roman" w:cs="Times New Roman"/>
          <w:sz w:val="24"/>
          <w:szCs w:val="24"/>
          <w:shd w:val="clear" w:color="auto" w:fill="FFFFFF"/>
        </w:rPr>
      </w:pPr>
    </w:p>
    <w:p w:rsidR="00811989" w:rsidRPr="00864521" w:rsidRDefault="00B95437" w:rsidP="00864521">
      <w:pPr>
        <w:pStyle w:val="ListParagraph"/>
        <w:numPr>
          <w:ilvl w:val="0"/>
          <w:numId w:val="52"/>
        </w:numPr>
        <w:tabs>
          <w:tab w:val="left" w:pos="1"/>
        </w:tabs>
        <w:jc w:val="both"/>
        <w:rPr>
          <w:rFonts w:ascii="Times New Roman" w:hAnsi="Times New Roman" w:cs="Times New Roman"/>
          <w:sz w:val="24"/>
          <w:szCs w:val="24"/>
          <w:shd w:val="clear" w:color="auto" w:fill="FFFFFF"/>
        </w:rPr>
      </w:pPr>
      <w:r w:rsidRPr="00864521">
        <w:rPr>
          <w:rFonts w:ascii="Times New Roman" w:hAnsi="Times New Roman" w:cs="Times New Roman"/>
          <w:sz w:val="24"/>
          <w:szCs w:val="24"/>
          <w:shd w:val="clear" w:color="auto" w:fill="FFFFFF"/>
        </w:rPr>
        <w:t>Juhul kui sellistel töökohadel on ühinevates KOV-ides enam kui üks töötaja, tuleb tööandjal arvestada TLS-is</w:t>
      </w:r>
      <w:r w:rsidRPr="00BA7C60">
        <w:rPr>
          <w:rStyle w:val="FootnoteReference"/>
          <w:rFonts w:ascii="Times New Roman" w:hAnsi="Times New Roman" w:cs="Times New Roman"/>
          <w:sz w:val="24"/>
          <w:szCs w:val="24"/>
          <w:shd w:val="clear" w:color="auto" w:fill="FFFFFF"/>
        </w:rPr>
        <w:footnoteReference w:id="54"/>
      </w:r>
      <w:r w:rsidRPr="00864521">
        <w:rPr>
          <w:rFonts w:ascii="Times New Roman" w:hAnsi="Times New Roman" w:cs="Times New Roman"/>
          <w:sz w:val="24"/>
          <w:szCs w:val="24"/>
          <w:shd w:val="clear" w:color="auto" w:fill="FFFFFF"/>
        </w:rPr>
        <w:t xml:space="preserve"> sätestatud võrdse kohtlemise põhimõtet ning seda, et eelisõigus tööle jäämisel on töötajate esindajal ja töötajal, kes kasvatab alla </w:t>
      </w:r>
      <w:r w:rsidRPr="00864521">
        <w:rPr>
          <w:rFonts w:ascii="Times New Roman" w:hAnsi="Times New Roman" w:cs="Times New Roman"/>
          <w:sz w:val="24"/>
          <w:szCs w:val="24"/>
          <w:shd w:val="clear" w:color="auto" w:fill="FFFFFF"/>
        </w:rPr>
        <w:lastRenderedPageBreak/>
        <w:t xml:space="preserve">kolmeaastast last. </w:t>
      </w:r>
      <w:r w:rsidR="00BF49AC" w:rsidRPr="00864521">
        <w:rPr>
          <w:rFonts w:ascii="Times New Roman" w:hAnsi="Times New Roman" w:cs="Times New Roman"/>
          <w:sz w:val="24"/>
          <w:szCs w:val="24"/>
          <w:shd w:val="clear" w:color="auto" w:fill="FFFFFF"/>
        </w:rPr>
        <w:t>Riigikohus on asunud seisukohale</w:t>
      </w:r>
      <w:r w:rsidR="00BF49AC" w:rsidRPr="00BA7C60">
        <w:rPr>
          <w:rStyle w:val="FootnoteReference"/>
          <w:rFonts w:ascii="Times New Roman" w:hAnsi="Times New Roman" w:cs="Times New Roman"/>
          <w:sz w:val="24"/>
          <w:szCs w:val="24"/>
          <w:shd w:val="clear" w:color="auto" w:fill="FFFFFF"/>
        </w:rPr>
        <w:footnoteReference w:id="55"/>
      </w:r>
      <w:r w:rsidR="00BF49AC" w:rsidRPr="00864521">
        <w:rPr>
          <w:rFonts w:ascii="Times New Roman" w:hAnsi="Times New Roman" w:cs="Times New Roman"/>
          <w:sz w:val="24"/>
          <w:szCs w:val="24"/>
          <w:shd w:val="clear" w:color="auto" w:fill="FFFFFF"/>
        </w:rPr>
        <w:t xml:space="preserve">, et pärast TLS § 89 lõikes 5 nimetatud eelisõigusega isikute väljaselgitamist on tööandjal õigus vabalt valida, kellega ta töötajatest töölepingu üles ütleb ja kellega mitte. Kohus leiab, et TLS § 89 lõige 5 annab tööandjale võimaluse lähtuda töötajate valikul lisaks töötaja tööoskustele ka muudest asjaoludest, sh suhtlemisoskusest ja isikuomadustest. </w:t>
      </w:r>
    </w:p>
    <w:p w:rsidR="00DE20B5" w:rsidRPr="00BA7C60" w:rsidRDefault="00DE20B5" w:rsidP="00BF06FE">
      <w:pPr>
        <w:tabs>
          <w:tab w:val="left" w:pos="1"/>
        </w:tabs>
        <w:jc w:val="both"/>
        <w:rPr>
          <w:rFonts w:ascii="Times New Roman" w:hAnsi="Times New Roman" w:cs="Times New Roman"/>
          <w:sz w:val="24"/>
          <w:szCs w:val="24"/>
          <w:shd w:val="clear" w:color="auto" w:fill="FFFFFF"/>
        </w:rPr>
      </w:pPr>
    </w:p>
    <w:p w:rsidR="0069741B" w:rsidRDefault="00DE20B5" w:rsidP="00BF06FE">
      <w:pPr>
        <w:tabs>
          <w:tab w:val="left" w:pos="1"/>
        </w:tabs>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 xml:space="preserve">NB! Teenistusest ei tohi koondamise alusel vabastada ametnikku, kes on rase, kellel on õigus rasedus- ja sünnituspuhkusele või kes kasvatab alla kolmeaastast last. </w:t>
      </w:r>
      <w:r w:rsidR="00A95E82" w:rsidRPr="00BA7C60">
        <w:rPr>
          <w:rFonts w:ascii="Times New Roman" w:hAnsi="Times New Roman" w:cs="Times New Roman"/>
          <w:sz w:val="24"/>
          <w:szCs w:val="24"/>
          <w:shd w:val="clear" w:color="auto" w:fill="FFFFFF"/>
        </w:rPr>
        <w:t>Selline ametnik tuleb viia üle ATS § 98 lõike 1 punkti 1 alusel või kokkuleppel selle ametnikuga saab ta</w:t>
      </w:r>
      <w:r w:rsidR="00F62F12">
        <w:rPr>
          <w:rFonts w:ascii="Times New Roman" w:hAnsi="Times New Roman" w:cs="Times New Roman"/>
          <w:sz w:val="24"/>
          <w:szCs w:val="24"/>
          <w:shd w:val="clear" w:color="auto" w:fill="FFFFFF"/>
        </w:rPr>
        <w:t xml:space="preserve"> </w:t>
      </w:r>
      <w:r w:rsidR="00A95E82" w:rsidRPr="00BA7C60">
        <w:rPr>
          <w:rFonts w:ascii="Times New Roman" w:hAnsi="Times New Roman" w:cs="Times New Roman"/>
          <w:sz w:val="24"/>
          <w:szCs w:val="24"/>
          <w:shd w:val="clear" w:color="auto" w:fill="FFFFFF"/>
        </w:rPr>
        <w:t xml:space="preserve"> </w:t>
      </w:r>
      <w:r w:rsidR="00F62F12">
        <w:rPr>
          <w:rFonts w:ascii="Times New Roman" w:hAnsi="Times New Roman" w:cs="Times New Roman"/>
          <w:sz w:val="24"/>
          <w:szCs w:val="24"/>
          <w:shd w:val="clear" w:color="auto" w:fill="FFFFFF"/>
        </w:rPr>
        <w:t>üle viia</w:t>
      </w:r>
      <w:r w:rsidR="00A95E82" w:rsidRPr="00BA7C60">
        <w:rPr>
          <w:rFonts w:ascii="Times New Roman" w:hAnsi="Times New Roman" w:cs="Times New Roman"/>
          <w:sz w:val="24"/>
          <w:szCs w:val="24"/>
          <w:shd w:val="clear" w:color="auto" w:fill="FFFFFF"/>
        </w:rPr>
        <w:t xml:space="preserve"> ATS § 98 lõike 1 punkti 2</w:t>
      </w:r>
      <w:r w:rsidR="008071B1">
        <w:rPr>
          <w:rFonts w:ascii="Times New Roman" w:hAnsi="Times New Roman" w:cs="Times New Roman"/>
          <w:sz w:val="24"/>
          <w:szCs w:val="24"/>
          <w:shd w:val="clear" w:color="auto" w:fill="FFFFFF"/>
        </w:rPr>
        <w:t xml:space="preserve"> või 3 </w:t>
      </w:r>
      <w:r w:rsidR="00A95E82" w:rsidRPr="00BA7C60">
        <w:rPr>
          <w:rFonts w:ascii="Times New Roman" w:hAnsi="Times New Roman" w:cs="Times New Roman"/>
          <w:sz w:val="24"/>
          <w:szCs w:val="24"/>
          <w:shd w:val="clear" w:color="auto" w:fill="FFFFFF"/>
        </w:rPr>
        <w:t xml:space="preserve">alusel. </w:t>
      </w:r>
      <w:r w:rsidRPr="00BA7C60">
        <w:rPr>
          <w:rFonts w:ascii="Times New Roman" w:hAnsi="Times New Roman" w:cs="Times New Roman"/>
          <w:sz w:val="24"/>
          <w:szCs w:val="24"/>
          <w:shd w:val="clear" w:color="auto" w:fill="FFFFFF"/>
        </w:rPr>
        <w:t>Seega näiteks, kui ühinevates KOV-ides on üks vallasekretär lapsehoolduspuhkusel, siis automaatselt viiakse</w:t>
      </w:r>
      <w:r w:rsidR="009C6E1A" w:rsidRPr="00BA7C60">
        <w:rPr>
          <w:rFonts w:ascii="Times New Roman" w:hAnsi="Times New Roman" w:cs="Times New Roman"/>
          <w:sz w:val="24"/>
          <w:szCs w:val="24"/>
          <w:shd w:val="clear" w:color="auto" w:fill="FFFFFF"/>
        </w:rPr>
        <w:t xml:space="preserve"> ta</w:t>
      </w:r>
      <w:r w:rsidRPr="00BA7C60">
        <w:rPr>
          <w:rFonts w:ascii="Times New Roman" w:hAnsi="Times New Roman" w:cs="Times New Roman"/>
          <w:sz w:val="24"/>
          <w:szCs w:val="24"/>
          <w:shd w:val="clear" w:color="auto" w:fill="FFFFFF"/>
        </w:rPr>
        <w:t xml:space="preserve"> üle uue ametiasutuse vallasekretäriks, olenemata sellest, kas tema on enim ametikohale esitatud nõuetele vastav isik. Tema asendaja jätkab tööd uues ametiasutuses vallasekretärina kuni lapsehoolduspuhkusel oleva ametniku naasmiseni.</w:t>
      </w:r>
      <w:r w:rsidR="0069741B">
        <w:rPr>
          <w:rFonts w:ascii="Times New Roman" w:hAnsi="Times New Roman" w:cs="Times New Roman"/>
          <w:sz w:val="24"/>
          <w:szCs w:val="24"/>
          <w:shd w:val="clear" w:color="auto" w:fill="FFFFFF"/>
        </w:rPr>
        <w:t xml:space="preserve"> Juhul kui lapsehoolduspuhkusel olevale ametnikule pakutakse teist ametikohta ATS § 98 lõike 1 punkti 2 </w:t>
      </w:r>
      <w:r w:rsidR="008071B1">
        <w:rPr>
          <w:rFonts w:ascii="Times New Roman" w:hAnsi="Times New Roman" w:cs="Times New Roman"/>
          <w:sz w:val="24"/>
          <w:szCs w:val="24"/>
          <w:shd w:val="clear" w:color="auto" w:fill="FFFFFF"/>
        </w:rPr>
        <w:t xml:space="preserve">või 3 </w:t>
      </w:r>
      <w:r w:rsidR="0069741B">
        <w:rPr>
          <w:rFonts w:ascii="Times New Roman" w:hAnsi="Times New Roman" w:cs="Times New Roman"/>
          <w:sz w:val="24"/>
          <w:szCs w:val="24"/>
          <w:shd w:val="clear" w:color="auto" w:fill="FFFFFF"/>
        </w:rPr>
        <w:t xml:space="preserve">alusel ning ta on </w:t>
      </w:r>
      <w:r w:rsidR="00E90EB9">
        <w:rPr>
          <w:rFonts w:ascii="Times New Roman" w:hAnsi="Times New Roman" w:cs="Times New Roman"/>
          <w:sz w:val="24"/>
          <w:szCs w:val="24"/>
          <w:shd w:val="clear" w:color="auto" w:fill="FFFFFF"/>
        </w:rPr>
        <w:t>pakutavale ametikohale asumisega nõus,</w:t>
      </w:r>
      <w:r w:rsidR="00F62F12">
        <w:rPr>
          <w:rFonts w:ascii="Times New Roman" w:hAnsi="Times New Roman" w:cs="Times New Roman"/>
          <w:sz w:val="24"/>
          <w:szCs w:val="24"/>
          <w:shd w:val="clear" w:color="auto" w:fill="FFFFFF"/>
        </w:rPr>
        <w:t xml:space="preserve"> viiakse lapsehoolduspuhkusel olev ametnik üle vastava ATS § 98 lõike 1 punkti alusel ja</w:t>
      </w:r>
      <w:r w:rsidR="00E90EB9">
        <w:rPr>
          <w:rFonts w:ascii="Times New Roman" w:hAnsi="Times New Roman" w:cs="Times New Roman"/>
          <w:sz w:val="24"/>
          <w:szCs w:val="24"/>
          <w:shd w:val="clear" w:color="auto" w:fill="FFFFFF"/>
        </w:rPr>
        <w:t xml:space="preserve"> vabastatakse tema asendaja teenistusest ATS § 24 lõike 2 punkti 1 alusel</w:t>
      </w:r>
      <w:r w:rsidR="00F62F12" w:rsidRPr="00BA7C60">
        <w:rPr>
          <w:rStyle w:val="FootnoteReference"/>
          <w:rFonts w:ascii="Times New Roman" w:hAnsi="Times New Roman" w:cs="Times New Roman"/>
          <w:sz w:val="24"/>
          <w:szCs w:val="24"/>
          <w:shd w:val="clear" w:color="auto" w:fill="FFFFFF"/>
        </w:rPr>
        <w:footnoteReference w:id="56"/>
      </w:r>
      <w:r w:rsidR="00E90EB9">
        <w:rPr>
          <w:rFonts w:ascii="Times New Roman" w:hAnsi="Times New Roman" w:cs="Times New Roman"/>
          <w:sz w:val="24"/>
          <w:szCs w:val="24"/>
          <w:shd w:val="clear" w:color="auto" w:fill="FFFFFF"/>
        </w:rPr>
        <w:t>. Lapsehoolduspuhkusel oleva ametniku ametikoht</w:t>
      </w:r>
      <w:r w:rsidR="00F62F12">
        <w:rPr>
          <w:rFonts w:ascii="Times New Roman" w:hAnsi="Times New Roman" w:cs="Times New Roman"/>
          <w:sz w:val="24"/>
          <w:szCs w:val="24"/>
          <w:shd w:val="clear" w:color="auto" w:fill="FFFFFF"/>
        </w:rPr>
        <w:t xml:space="preserve"> uues ametiasutuses</w:t>
      </w:r>
      <w:r w:rsidR="00E90EB9">
        <w:rPr>
          <w:rFonts w:ascii="Times New Roman" w:hAnsi="Times New Roman" w:cs="Times New Roman"/>
          <w:sz w:val="24"/>
          <w:szCs w:val="24"/>
          <w:shd w:val="clear" w:color="auto" w:fill="FFFFFF"/>
        </w:rPr>
        <w:t xml:space="preserve"> tuleb täita siis kas sise- või avaliku konkursi korras. </w:t>
      </w:r>
    </w:p>
    <w:p w:rsidR="00A76579" w:rsidRPr="00BA7C60" w:rsidRDefault="00A76579" w:rsidP="002F6853">
      <w:pPr>
        <w:tabs>
          <w:tab w:val="left" w:pos="1"/>
        </w:tabs>
        <w:jc w:val="both"/>
        <w:rPr>
          <w:rFonts w:ascii="Times New Roman" w:hAnsi="Times New Roman" w:cs="Times New Roman"/>
          <w:sz w:val="24"/>
          <w:szCs w:val="24"/>
          <w:shd w:val="clear" w:color="auto" w:fill="FFFFFF"/>
        </w:rPr>
      </w:pPr>
    </w:p>
    <w:p w:rsidR="002F6853" w:rsidRPr="00BA7C60" w:rsidRDefault="002F6853" w:rsidP="002F6853">
      <w:pPr>
        <w:tabs>
          <w:tab w:val="left" w:pos="1"/>
        </w:tabs>
        <w:jc w:val="both"/>
        <w:rPr>
          <w:rFonts w:ascii="Times New Roman" w:hAnsi="Times New Roman" w:cs="Times New Roman"/>
          <w:sz w:val="24"/>
          <w:szCs w:val="24"/>
          <w:u w:val="single"/>
          <w:shd w:val="clear" w:color="auto" w:fill="FFFFFF"/>
        </w:rPr>
      </w:pPr>
      <w:r w:rsidRPr="00BA7C60">
        <w:rPr>
          <w:rFonts w:ascii="Times New Roman" w:hAnsi="Times New Roman" w:cs="Times New Roman"/>
          <w:sz w:val="24"/>
          <w:szCs w:val="24"/>
          <w:u w:val="single"/>
          <w:shd w:val="clear" w:color="auto" w:fill="FFFFFF"/>
        </w:rPr>
        <w:t>Näited</w:t>
      </w:r>
    </w:p>
    <w:p w:rsidR="0068073A" w:rsidRPr="00BA7C60" w:rsidRDefault="0068073A" w:rsidP="002F6853">
      <w:pPr>
        <w:tabs>
          <w:tab w:val="left" w:pos="1"/>
        </w:tabs>
        <w:jc w:val="both"/>
        <w:rPr>
          <w:rFonts w:ascii="Times New Roman" w:hAnsi="Times New Roman" w:cs="Times New Roman"/>
          <w:sz w:val="24"/>
          <w:szCs w:val="24"/>
          <w:u w:val="single"/>
          <w:shd w:val="clear" w:color="auto" w:fill="FFFFFF"/>
        </w:rPr>
      </w:pPr>
    </w:p>
    <w:p w:rsidR="002F6853" w:rsidRPr="00FC3040" w:rsidRDefault="002F6853" w:rsidP="002F6853">
      <w:pPr>
        <w:tabs>
          <w:tab w:val="left" w:pos="1"/>
        </w:tabs>
        <w:jc w:val="both"/>
        <w:rPr>
          <w:rFonts w:ascii="Times New Roman" w:hAnsi="Times New Roman" w:cs="Times New Roman"/>
          <w:b/>
          <w:sz w:val="24"/>
          <w:szCs w:val="24"/>
          <w:shd w:val="clear" w:color="auto" w:fill="FFFFFF"/>
        </w:rPr>
      </w:pPr>
      <w:r w:rsidRPr="00FC3040">
        <w:rPr>
          <w:rFonts w:ascii="Times New Roman" w:hAnsi="Times New Roman" w:cs="Times New Roman"/>
          <w:b/>
          <w:sz w:val="24"/>
          <w:szCs w:val="24"/>
          <w:shd w:val="clear" w:color="auto" w:fill="FFFFFF"/>
        </w:rPr>
        <w:t>Hallatav territoorium suureneb</w:t>
      </w:r>
    </w:p>
    <w:p w:rsidR="00597D1E" w:rsidRPr="00BA7C60" w:rsidRDefault="00597D1E" w:rsidP="002F6853">
      <w:pPr>
        <w:tabs>
          <w:tab w:val="left" w:pos="1"/>
        </w:tabs>
        <w:jc w:val="both"/>
        <w:rPr>
          <w:rFonts w:ascii="Times New Roman" w:hAnsi="Times New Roman" w:cs="Times New Roman"/>
          <w:sz w:val="24"/>
          <w:szCs w:val="24"/>
          <w:shd w:val="clear" w:color="auto" w:fill="FFFFFF"/>
        </w:rPr>
      </w:pPr>
    </w:p>
    <w:p w:rsidR="0068073A" w:rsidRPr="00BA7C60" w:rsidRDefault="002F6853" w:rsidP="00A42EEC">
      <w:pPr>
        <w:pStyle w:val="CommentText"/>
        <w:spacing w:after="160"/>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 xml:space="preserve">Maakorraldaja, kes tegeles kuni 31.12.2017 maaregistriga ja maamaksuga, koostas erinevaid maakorraldusega seonduvate õigusaktide eelnõusid, hakkab alates 1.01.2018 tegelema </w:t>
      </w:r>
      <w:r w:rsidR="00762D1D" w:rsidRPr="00BA7C60">
        <w:rPr>
          <w:rFonts w:ascii="Times New Roman" w:hAnsi="Times New Roman" w:cs="Times New Roman"/>
          <w:sz w:val="24"/>
          <w:szCs w:val="24"/>
          <w:shd w:val="clear" w:color="auto" w:fill="FFFFFF"/>
        </w:rPr>
        <w:t>samade ülesannetega</w:t>
      </w:r>
      <w:r w:rsidRPr="00BA7C60">
        <w:rPr>
          <w:rFonts w:ascii="Times New Roman" w:hAnsi="Times New Roman" w:cs="Times New Roman"/>
          <w:sz w:val="24"/>
          <w:szCs w:val="24"/>
          <w:shd w:val="clear" w:color="auto" w:fill="FFFFFF"/>
        </w:rPr>
        <w:t>, kui</w:t>
      </w:r>
      <w:r w:rsidR="0068073A" w:rsidRPr="00BA7C60">
        <w:rPr>
          <w:rFonts w:ascii="Times New Roman" w:hAnsi="Times New Roman" w:cs="Times New Roman"/>
          <w:sz w:val="24"/>
          <w:szCs w:val="24"/>
          <w:shd w:val="clear" w:color="auto" w:fill="FFFFFF"/>
        </w:rPr>
        <w:t>d lisandub ühe või mitme ühinenud</w:t>
      </w:r>
      <w:r w:rsidRPr="00BA7C60">
        <w:rPr>
          <w:rFonts w:ascii="Times New Roman" w:hAnsi="Times New Roman" w:cs="Times New Roman"/>
          <w:sz w:val="24"/>
          <w:szCs w:val="24"/>
          <w:shd w:val="clear" w:color="auto" w:fill="FFFFFF"/>
        </w:rPr>
        <w:t xml:space="preserve"> omavalitsuse territoorium (osaliselt või täielikult), mille osas ta peab hakka</w:t>
      </w:r>
      <w:r w:rsidR="0058105B">
        <w:rPr>
          <w:rFonts w:ascii="Times New Roman" w:hAnsi="Times New Roman" w:cs="Times New Roman"/>
          <w:sz w:val="24"/>
          <w:szCs w:val="24"/>
          <w:shd w:val="clear" w:color="auto" w:fill="FFFFFF"/>
        </w:rPr>
        <w:t>ma</w:t>
      </w:r>
      <w:r w:rsidRPr="00BA7C60">
        <w:rPr>
          <w:rFonts w:ascii="Times New Roman" w:hAnsi="Times New Roman" w:cs="Times New Roman"/>
          <w:sz w:val="24"/>
          <w:szCs w:val="24"/>
          <w:shd w:val="clear" w:color="auto" w:fill="FFFFFF"/>
        </w:rPr>
        <w:t xml:space="preserve"> eelnimetatud teenistusülesandeid täitma. Sellisel juhul</w:t>
      </w:r>
      <w:r w:rsidR="00762D1D" w:rsidRPr="00BA7C60">
        <w:rPr>
          <w:rFonts w:ascii="Times New Roman" w:hAnsi="Times New Roman" w:cs="Times New Roman"/>
          <w:sz w:val="24"/>
          <w:szCs w:val="24"/>
          <w:shd w:val="clear" w:color="auto" w:fill="FFFFFF"/>
        </w:rPr>
        <w:t xml:space="preserve"> ei ole tegemist teenistussuhte tingimuste muutumisega ning </w:t>
      </w:r>
      <w:r w:rsidRPr="00BA7C60">
        <w:rPr>
          <w:rFonts w:ascii="Times New Roman" w:hAnsi="Times New Roman" w:cs="Times New Roman"/>
          <w:sz w:val="24"/>
          <w:szCs w:val="24"/>
          <w:shd w:val="clear" w:color="auto" w:fill="FFFFFF"/>
        </w:rPr>
        <w:t>on alus ametniku üleviimiseks ATS § 98 lõike 1 punkti 1 ja HRS § 18 lõike 2</w:t>
      </w:r>
      <w:r w:rsidR="0068073A" w:rsidRPr="00BA7C60">
        <w:rPr>
          <w:rStyle w:val="FootnoteReference"/>
          <w:rFonts w:ascii="Times New Roman" w:hAnsi="Times New Roman" w:cs="Times New Roman"/>
          <w:sz w:val="24"/>
          <w:szCs w:val="24"/>
          <w:shd w:val="clear" w:color="auto" w:fill="FFFFFF"/>
        </w:rPr>
        <w:footnoteReference w:id="57"/>
      </w:r>
      <w:r w:rsidRPr="00BA7C60">
        <w:rPr>
          <w:rFonts w:ascii="Times New Roman" w:hAnsi="Times New Roman" w:cs="Times New Roman"/>
          <w:sz w:val="24"/>
          <w:szCs w:val="24"/>
          <w:shd w:val="clear" w:color="auto" w:fill="FFFFFF"/>
        </w:rPr>
        <w:t xml:space="preserve"> alusel.</w:t>
      </w:r>
      <w:r w:rsidR="0068073A" w:rsidRPr="00BA7C60">
        <w:rPr>
          <w:rFonts w:ascii="Times New Roman" w:hAnsi="Times New Roman" w:cs="Times New Roman"/>
          <w:sz w:val="24"/>
          <w:szCs w:val="24"/>
          <w:shd w:val="clear" w:color="auto" w:fill="FFFFFF"/>
        </w:rPr>
        <w:t xml:space="preserve"> Kindlasti tuleb arvestada sellega, et </w:t>
      </w:r>
      <w:r w:rsidR="00A42EEC" w:rsidRPr="00BA7C60">
        <w:rPr>
          <w:rFonts w:ascii="Times New Roman" w:hAnsi="Times New Roman" w:cs="Times New Roman"/>
          <w:sz w:val="24"/>
          <w:szCs w:val="24"/>
          <w:shd w:val="clear" w:color="auto" w:fill="FFFFFF"/>
        </w:rPr>
        <w:t xml:space="preserve">tähtajatult ametniku </w:t>
      </w:r>
      <w:r w:rsidR="0068073A" w:rsidRPr="00BA7C60">
        <w:rPr>
          <w:rFonts w:ascii="Times New Roman" w:hAnsi="Times New Roman" w:cs="Times New Roman"/>
          <w:sz w:val="24"/>
          <w:szCs w:val="24"/>
          <w:shd w:val="clear" w:color="auto" w:fill="FFFFFF"/>
        </w:rPr>
        <w:t xml:space="preserve">üleviimisel </w:t>
      </w:r>
      <w:r w:rsidR="00A42EEC" w:rsidRPr="00BA7C60">
        <w:rPr>
          <w:rFonts w:ascii="Times New Roman" w:hAnsi="Times New Roman" w:cs="Times New Roman"/>
          <w:sz w:val="24"/>
          <w:szCs w:val="24"/>
          <w:shd w:val="clear" w:color="auto" w:fill="FFFFFF"/>
        </w:rPr>
        <w:t>ei tohi</w:t>
      </w:r>
      <w:r w:rsidR="0068073A" w:rsidRPr="00BA7C60">
        <w:rPr>
          <w:rFonts w:ascii="Times New Roman" w:hAnsi="Times New Roman" w:cs="Times New Roman"/>
          <w:sz w:val="24"/>
          <w:szCs w:val="24"/>
          <w:shd w:val="clear" w:color="auto" w:fill="FFFFFF"/>
        </w:rPr>
        <w:t xml:space="preserve"> ATS § 98 lõike 2 kohaselt tema teenistussuhte tingimused oluliselt erineda senise teenistussuhte tingimustest, sealhulgas ei tohi tema põhipalk </w:t>
      </w:r>
      <w:r w:rsidR="00BF49AC" w:rsidRPr="00BA7C60">
        <w:rPr>
          <w:rFonts w:ascii="Times New Roman" w:hAnsi="Times New Roman" w:cs="Times New Roman"/>
          <w:sz w:val="24"/>
          <w:szCs w:val="24"/>
          <w:shd w:val="clear" w:color="auto" w:fill="FFFFFF"/>
        </w:rPr>
        <w:t>olla väiksem kui senine põhipalk.</w:t>
      </w:r>
    </w:p>
    <w:p w:rsidR="00BF49AC" w:rsidRPr="00BA7C60" w:rsidRDefault="00BF49AC" w:rsidP="00A42EEC">
      <w:pPr>
        <w:pStyle w:val="CommentText"/>
        <w:spacing w:after="160"/>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 xml:space="preserve">NB! Kui pärast ühinemist hakkab teenistuja täitma samu teenistusülesandeid, aga suuremal territooriumil, ei ole </w:t>
      </w:r>
      <w:r w:rsidR="00762D1D" w:rsidRPr="00BA7C60">
        <w:rPr>
          <w:rFonts w:ascii="Times New Roman" w:hAnsi="Times New Roman" w:cs="Times New Roman"/>
          <w:sz w:val="24"/>
          <w:szCs w:val="24"/>
          <w:shd w:val="clear" w:color="auto" w:fill="FFFFFF"/>
        </w:rPr>
        <w:t xml:space="preserve">üldjuhul </w:t>
      </w:r>
      <w:r w:rsidRPr="00BA7C60">
        <w:rPr>
          <w:rFonts w:ascii="Times New Roman" w:hAnsi="Times New Roman" w:cs="Times New Roman"/>
          <w:sz w:val="24"/>
          <w:szCs w:val="24"/>
          <w:shd w:val="clear" w:color="auto" w:fill="FFFFFF"/>
        </w:rPr>
        <w:t>tegemist olulise senise teenistussuhte</w:t>
      </w:r>
      <w:r w:rsidR="00CA0594" w:rsidRPr="00BA7C60">
        <w:rPr>
          <w:rFonts w:ascii="Times New Roman" w:hAnsi="Times New Roman" w:cs="Times New Roman"/>
          <w:sz w:val="24"/>
          <w:szCs w:val="24"/>
          <w:shd w:val="clear" w:color="auto" w:fill="FFFFFF"/>
        </w:rPr>
        <w:t>/ töösuhte</w:t>
      </w:r>
      <w:r w:rsidRPr="00BA7C60">
        <w:rPr>
          <w:rFonts w:ascii="Times New Roman" w:hAnsi="Times New Roman" w:cs="Times New Roman"/>
          <w:sz w:val="24"/>
          <w:szCs w:val="24"/>
          <w:shd w:val="clear" w:color="auto" w:fill="FFFFFF"/>
        </w:rPr>
        <w:t xml:space="preserve"> tingimuse muutumisega.</w:t>
      </w:r>
      <w:r w:rsidR="00762D1D" w:rsidRPr="00BA7C60">
        <w:rPr>
          <w:rFonts w:ascii="Times New Roman" w:hAnsi="Times New Roman" w:cs="Times New Roman"/>
          <w:sz w:val="24"/>
          <w:szCs w:val="24"/>
          <w:shd w:val="clear" w:color="auto" w:fill="FFFFFF"/>
        </w:rPr>
        <w:t xml:space="preserve"> Teenistussuhte</w:t>
      </w:r>
      <w:r w:rsidR="00CA0594" w:rsidRPr="00BA7C60">
        <w:rPr>
          <w:rFonts w:ascii="Times New Roman" w:hAnsi="Times New Roman" w:cs="Times New Roman"/>
          <w:sz w:val="24"/>
          <w:szCs w:val="24"/>
          <w:shd w:val="clear" w:color="auto" w:fill="FFFFFF"/>
        </w:rPr>
        <w:t>/ töösuhte</w:t>
      </w:r>
      <w:r w:rsidR="00762D1D" w:rsidRPr="00BA7C60">
        <w:rPr>
          <w:rFonts w:ascii="Times New Roman" w:hAnsi="Times New Roman" w:cs="Times New Roman"/>
          <w:sz w:val="24"/>
          <w:szCs w:val="24"/>
          <w:shd w:val="clear" w:color="auto" w:fill="FFFFFF"/>
        </w:rPr>
        <w:t xml:space="preserve"> tingimuste all saab silmas pidada eelkõige </w:t>
      </w:r>
      <w:r w:rsidR="00CA0594" w:rsidRPr="00BA7C60">
        <w:rPr>
          <w:rFonts w:ascii="Times New Roman" w:hAnsi="Times New Roman" w:cs="Times New Roman"/>
          <w:sz w:val="24"/>
          <w:szCs w:val="24"/>
          <w:shd w:val="clear" w:color="auto" w:fill="FFFFFF"/>
        </w:rPr>
        <w:t>teenistus</w:t>
      </w:r>
      <w:r w:rsidR="00762D1D" w:rsidRPr="00BA7C60">
        <w:rPr>
          <w:rFonts w:ascii="Times New Roman" w:hAnsi="Times New Roman" w:cs="Times New Roman"/>
          <w:sz w:val="24"/>
          <w:szCs w:val="24"/>
          <w:shd w:val="clear" w:color="auto" w:fill="FFFFFF"/>
        </w:rPr>
        <w:t>koh</w:t>
      </w:r>
      <w:r w:rsidR="006634FF" w:rsidRPr="00BA7C60">
        <w:rPr>
          <w:rFonts w:ascii="Times New Roman" w:hAnsi="Times New Roman" w:cs="Times New Roman"/>
          <w:sz w:val="24"/>
          <w:szCs w:val="24"/>
          <w:shd w:val="clear" w:color="auto" w:fill="FFFFFF"/>
        </w:rPr>
        <w:t>a</w:t>
      </w:r>
      <w:r w:rsidR="00CA0594" w:rsidRPr="00BA7C60">
        <w:rPr>
          <w:rFonts w:ascii="Times New Roman" w:hAnsi="Times New Roman" w:cs="Times New Roman"/>
          <w:sz w:val="24"/>
          <w:szCs w:val="24"/>
          <w:shd w:val="clear" w:color="auto" w:fill="FFFFFF"/>
        </w:rPr>
        <w:t>/ töökoha</w:t>
      </w:r>
      <w:r w:rsidR="006634FF" w:rsidRPr="00BA7C60">
        <w:rPr>
          <w:rFonts w:ascii="Times New Roman" w:hAnsi="Times New Roman" w:cs="Times New Roman"/>
          <w:sz w:val="24"/>
          <w:szCs w:val="24"/>
          <w:shd w:val="clear" w:color="auto" w:fill="FFFFFF"/>
        </w:rPr>
        <w:t xml:space="preserve"> asukohta</w:t>
      </w:r>
      <w:r w:rsidR="00762D1D" w:rsidRPr="00BA7C60">
        <w:rPr>
          <w:rFonts w:ascii="Times New Roman" w:hAnsi="Times New Roman" w:cs="Times New Roman"/>
          <w:sz w:val="24"/>
          <w:szCs w:val="24"/>
          <w:shd w:val="clear" w:color="auto" w:fill="FFFFFF"/>
        </w:rPr>
        <w:t>, tööaega, palka</w:t>
      </w:r>
      <w:r w:rsidR="00CA0594" w:rsidRPr="00BA7C60">
        <w:rPr>
          <w:rFonts w:ascii="Times New Roman" w:hAnsi="Times New Roman" w:cs="Times New Roman"/>
          <w:sz w:val="24"/>
          <w:szCs w:val="24"/>
          <w:shd w:val="clear" w:color="auto" w:fill="FFFFFF"/>
        </w:rPr>
        <w:t>/ töötasu</w:t>
      </w:r>
      <w:r w:rsidR="00762D1D" w:rsidRPr="00BA7C60">
        <w:rPr>
          <w:rFonts w:ascii="Times New Roman" w:hAnsi="Times New Roman" w:cs="Times New Roman"/>
          <w:sz w:val="24"/>
          <w:szCs w:val="24"/>
          <w:shd w:val="clear" w:color="auto" w:fill="FFFFFF"/>
        </w:rPr>
        <w:t xml:space="preserve"> ja õigust puhkusele. </w:t>
      </w:r>
      <w:r w:rsidR="00CA0594" w:rsidRPr="00BA7C60">
        <w:rPr>
          <w:rFonts w:ascii="Times New Roman" w:hAnsi="Times New Roman" w:cs="Times New Roman"/>
          <w:sz w:val="24"/>
          <w:szCs w:val="24"/>
          <w:shd w:val="clear" w:color="auto" w:fill="FFFFFF"/>
        </w:rPr>
        <w:t>Küll aga kui territooriumi suurus mõjutab otseselt teenistusülesannete</w:t>
      </w:r>
      <w:r w:rsidR="00A070C7" w:rsidRPr="00BA7C60">
        <w:rPr>
          <w:rFonts w:ascii="Times New Roman" w:hAnsi="Times New Roman" w:cs="Times New Roman"/>
          <w:sz w:val="24"/>
          <w:szCs w:val="24"/>
          <w:shd w:val="clear" w:color="auto" w:fill="FFFFFF"/>
        </w:rPr>
        <w:t xml:space="preserve"> täitmise viisi</w:t>
      </w:r>
      <w:r w:rsidR="00CA0594" w:rsidRPr="00BA7C60">
        <w:rPr>
          <w:rFonts w:ascii="Times New Roman" w:hAnsi="Times New Roman" w:cs="Times New Roman"/>
          <w:sz w:val="24"/>
          <w:szCs w:val="24"/>
          <w:shd w:val="clear" w:color="auto" w:fill="FFFFFF"/>
        </w:rPr>
        <w:t>, nt sotsiaaltöötajal, kes teeb kodukülastusi</w:t>
      </w:r>
      <w:r w:rsidR="00A070C7" w:rsidRPr="00BA7C60">
        <w:rPr>
          <w:rFonts w:ascii="Times New Roman" w:hAnsi="Times New Roman" w:cs="Times New Roman"/>
          <w:sz w:val="24"/>
          <w:szCs w:val="24"/>
          <w:shd w:val="clear" w:color="auto" w:fill="FFFFFF"/>
        </w:rPr>
        <w:t xml:space="preserve"> ja kellel territooriumi suurenedes suureneb märkimisväärselt kodukülastuste osakaal tööajast</w:t>
      </w:r>
      <w:r w:rsidR="00CA0594" w:rsidRPr="00BA7C60">
        <w:rPr>
          <w:rFonts w:ascii="Times New Roman" w:hAnsi="Times New Roman" w:cs="Times New Roman"/>
          <w:sz w:val="24"/>
          <w:szCs w:val="24"/>
          <w:shd w:val="clear" w:color="auto" w:fill="FFFFFF"/>
        </w:rPr>
        <w:t xml:space="preserve">, </w:t>
      </w:r>
      <w:r w:rsidR="00A070C7" w:rsidRPr="00BA7C60">
        <w:rPr>
          <w:rFonts w:ascii="Times New Roman" w:hAnsi="Times New Roman" w:cs="Times New Roman"/>
          <w:sz w:val="24"/>
          <w:szCs w:val="24"/>
          <w:shd w:val="clear" w:color="auto" w:fill="FFFFFF"/>
        </w:rPr>
        <w:t xml:space="preserve">võib olla tegemist töösuhte oluliste tingimuste muutumisega </w:t>
      </w:r>
      <w:r w:rsidR="00A070C7" w:rsidRPr="00BA7C60">
        <w:rPr>
          <w:rFonts w:ascii="Times New Roman" w:hAnsi="Times New Roman" w:cs="Times New Roman"/>
          <w:sz w:val="24"/>
          <w:szCs w:val="24"/>
          <w:shd w:val="clear" w:color="auto" w:fill="FFFFFF"/>
        </w:rPr>
        <w:lastRenderedPageBreak/>
        <w:t xml:space="preserve">ning </w:t>
      </w:r>
      <w:r w:rsidR="00CA0594" w:rsidRPr="00BA7C60">
        <w:rPr>
          <w:rFonts w:ascii="Times New Roman" w:hAnsi="Times New Roman" w:cs="Times New Roman"/>
          <w:sz w:val="24"/>
          <w:szCs w:val="24"/>
          <w:shd w:val="clear" w:color="auto" w:fill="FFFFFF"/>
        </w:rPr>
        <w:t xml:space="preserve">teenistuja üleviimiseks </w:t>
      </w:r>
      <w:r w:rsidR="00A070C7" w:rsidRPr="00BA7C60">
        <w:rPr>
          <w:rFonts w:ascii="Times New Roman" w:hAnsi="Times New Roman" w:cs="Times New Roman"/>
          <w:sz w:val="24"/>
          <w:szCs w:val="24"/>
          <w:shd w:val="clear" w:color="auto" w:fill="FFFFFF"/>
        </w:rPr>
        <w:t xml:space="preserve">on </w:t>
      </w:r>
      <w:r w:rsidR="00CA0594" w:rsidRPr="00BA7C60">
        <w:rPr>
          <w:rFonts w:ascii="Times New Roman" w:hAnsi="Times New Roman" w:cs="Times New Roman"/>
          <w:sz w:val="24"/>
          <w:szCs w:val="24"/>
          <w:shd w:val="clear" w:color="auto" w:fill="FFFFFF"/>
        </w:rPr>
        <w:t>vaja tema nõusolekut</w:t>
      </w:r>
      <w:r w:rsidR="00CA0594" w:rsidRPr="00BA7C60">
        <w:rPr>
          <w:rStyle w:val="FootnoteReference"/>
          <w:rFonts w:ascii="Times New Roman" w:hAnsi="Times New Roman" w:cs="Times New Roman"/>
          <w:sz w:val="24"/>
          <w:szCs w:val="24"/>
          <w:shd w:val="clear" w:color="auto" w:fill="FFFFFF"/>
        </w:rPr>
        <w:footnoteReference w:id="58"/>
      </w:r>
      <w:r w:rsidR="00F62F12">
        <w:rPr>
          <w:rFonts w:ascii="Times New Roman" w:hAnsi="Times New Roman" w:cs="Times New Roman"/>
          <w:sz w:val="24"/>
          <w:szCs w:val="24"/>
          <w:shd w:val="clear" w:color="auto" w:fill="FFFFFF"/>
        </w:rPr>
        <w:t>. S</w:t>
      </w:r>
      <w:r w:rsidR="00CA0594" w:rsidRPr="00BA7C60">
        <w:rPr>
          <w:rFonts w:ascii="Times New Roman" w:hAnsi="Times New Roman" w:cs="Times New Roman"/>
          <w:sz w:val="24"/>
          <w:szCs w:val="24"/>
          <w:shd w:val="clear" w:color="auto" w:fill="FFFFFF"/>
        </w:rPr>
        <w:t xml:space="preserve">ellisel juhul on põhjendatud ka teiste teenistussuhte/ töösuhte tingimuste läbirääkimine. </w:t>
      </w:r>
      <w:r w:rsidR="00103317" w:rsidRPr="00BA7C60">
        <w:rPr>
          <w:rFonts w:ascii="Times New Roman" w:hAnsi="Times New Roman" w:cs="Times New Roman"/>
          <w:sz w:val="24"/>
          <w:szCs w:val="24"/>
          <w:shd w:val="clear" w:color="auto" w:fill="FFFFFF"/>
        </w:rPr>
        <w:t xml:space="preserve">Teisalt võib olla olukordi, kus hallatav territoorium küll suureneb, aga </w:t>
      </w:r>
      <w:r w:rsidR="00F62F12">
        <w:rPr>
          <w:rFonts w:ascii="Times New Roman" w:hAnsi="Times New Roman" w:cs="Times New Roman"/>
          <w:sz w:val="24"/>
          <w:szCs w:val="24"/>
          <w:shd w:val="clear" w:color="auto" w:fill="FFFFFF"/>
        </w:rPr>
        <w:t>teenistusü</w:t>
      </w:r>
      <w:r w:rsidR="00A71AA0" w:rsidRPr="00BA7C60">
        <w:rPr>
          <w:rFonts w:ascii="Times New Roman" w:hAnsi="Times New Roman" w:cs="Times New Roman"/>
          <w:sz w:val="24"/>
          <w:szCs w:val="24"/>
          <w:shd w:val="clear" w:color="auto" w:fill="FFFFFF"/>
        </w:rPr>
        <w:t xml:space="preserve">lesandeid ei suurendata või </w:t>
      </w:r>
      <w:r w:rsidR="00F62F12">
        <w:rPr>
          <w:rFonts w:ascii="Times New Roman" w:hAnsi="Times New Roman" w:cs="Times New Roman"/>
          <w:sz w:val="24"/>
          <w:szCs w:val="24"/>
          <w:shd w:val="clear" w:color="auto" w:fill="FFFFFF"/>
        </w:rPr>
        <w:t xml:space="preserve">hoopis </w:t>
      </w:r>
      <w:r w:rsidR="00103317" w:rsidRPr="00BA7C60">
        <w:rPr>
          <w:rFonts w:ascii="Times New Roman" w:hAnsi="Times New Roman" w:cs="Times New Roman"/>
          <w:sz w:val="24"/>
          <w:szCs w:val="24"/>
          <w:shd w:val="clear" w:color="auto" w:fill="FFFFFF"/>
        </w:rPr>
        <w:t>vähendatakse (spetsialiseerumine)</w:t>
      </w:r>
      <w:r w:rsidR="00A71AA0" w:rsidRPr="00BA7C60">
        <w:rPr>
          <w:rFonts w:ascii="Times New Roman" w:hAnsi="Times New Roman" w:cs="Times New Roman"/>
          <w:sz w:val="24"/>
          <w:szCs w:val="24"/>
          <w:shd w:val="clear" w:color="auto" w:fill="FFFFFF"/>
        </w:rPr>
        <w:t>, mis ei too kaasa töösuhte tingimuste muutumist</w:t>
      </w:r>
      <w:r w:rsidR="00103317" w:rsidRPr="00BA7C60">
        <w:rPr>
          <w:rFonts w:ascii="Times New Roman" w:hAnsi="Times New Roman" w:cs="Times New Roman"/>
          <w:sz w:val="24"/>
          <w:szCs w:val="24"/>
          <w:shd w:val="clear" w:color="auto" w:fill="FFFFFF"/>
        </w:rPr>
        <w:t xml:space="preserve">. </w:t>
      </w:r>
      <w:r w:rsidR="00FA22AB" w:rsidRPr="00BA7C60">
        <w:rPr>
          <w:rFonts w:ascii="Times New Roman" w:hAnsi="Times New Roman" w:cs="Times New Roman"/>
          <w:sz w:val="24"/>
          <w:szCs w:val="24"/>
          <w:u w:val="single"/>
          <w:shd w:val="clear" w:color="auto" w:fill="FFFFFF"/>
        </w:rPr>
        <w:t xml:space="preserve">Seega tuleb lähtudes konkreetse isiku ametijuhendist või töölepingust igakordselt hinnata, kas territooriumi suurenemine toob kaasa </w:t>
      </w:r>
      <w:r w:rsidR="00F62F12">
        <w:rPr>
          <w:rFonts w:ascii="Times New Roman" w:hAnsi="Times New Roman" w:cs="Times New Roman"/>
          <w:sz w:val="24"/>
          <w:szCs w:val="24"/>
          <w:u w:val="single"/>
          <w:shd w:val="clear" w:color="auto" w:fill="FFFFFF"/>
        </w:rPr>
        <w:t xml:space="preserve">teenistus- või </w:t>
      </w:r>
      <w:r w:rsidR="00A71AA0" w:rsidRPr="00BA7C60">
        <w:rPr>
          <w:rFonts w:ascii="Times New Roman" w:hAnsi="Times New Roman" w:cs="Times New Roman"/>
          <w:sz w:val="24"/>
          <w:szCs w:val="24"/>
          <w:u w:val="single"/>
          <w:shd w:val="clear" w:color="auto" w:fill="FFFFFF"/>
        </w:rPr>
        <w:t>töösuhte tingimuste olulise muutumise</w:t>
      </w:r>
      <w:r w:rsidR="00A71AA0" w:rsidRPr="00BA7C60" w:rsidDel="00A71AA0">
        <w:rPr>
          <w:rFonts w:ascii="Times New Roman" w:hAnsi="Times New Roman" w:cs="Times New Roman"/>
          <w:sz w:val="24"/>
          <w:szCs w:val="24"/>
          <w:u w:val="single"/>
          <w:shd w:val="clear" w:color="auto" w:fill="FFFFFF"/>
        </w:rPr>
        <w:t xml:space="preserve"> </w:t>
      </w:r>
      <w:r w:rsidR="00FA22AB" w:rsidRPr="00BA7C60">
        <w:rPr>
          <w:rFonts w:ascii="Times New Roman" w:hAnsi="Times New Roman" w:cs="Times New Roman"/>
          <w:sz w:val="24"/>
          <w:szCs w:val="24"/>
          <w:u w:val="single"/>
          <w:shd w:val="clear" w:color="auto" w:fill="FFFFFF"/>
        </w:rPr>
        <w:t>või mitte.</w:t>
      </w:r>
    </w:p>
    <w:p w:rsidR="00F62F12" w:rsidRDefault="002F6853" w:rsidP="002F6853">
      <w:pPr>
        <w:tabs>
          <w:tab w:val="left" w:pos="1"/>
        </w:tabs>
        <w:jc w:val="both"/>
        <w:rPr>
          <w:rFonts w:ascii="Times New Roman" w:hAnsi="Times New Roman" w:cs="Times New Roman"/>
          <w:sz w:val="24"/>
          <w:szCs w:val="24"/>
          <w:shd w:val="clear" w:color="auto" w:fill="FFFFFF"/>
        </w:rPr>
      </w:pPr>
      <w:r w:rsidRPr="00FC3040">
        <w:rPr>
          <w:rFonts w:ascii="Times New Roman" w:hAnsi="Times New Roman" w:cs="Times New Roman"/>
          <w:b/>
          <w:sz w:val="24"/>
          <w:szCs w:val="24"/>
          <w:shd w:val="clear" w:color="auto" w:fill="FFFFFF"/>
        </w:rPr>
        <w:t>Spetsialiseerumine</w:t>
      </w:r>
    </w:p>
    <w:p w:rsidR="00F62F12" w:rsidRPr="00FC3040" w:rsidRDefault="00F62F12" w:rsidP="002F6853">
      <w:pPr>
        <w:tabs>
          <w:tab w:val="left" w:pos="1"/>
        </w:tabs>
        <w:jc w:val="both"/>
        <w:rPr>
          <w:rFonts w:ascii="Times New Roman" w:hAnsi="Times New Roman" w:cs="Times New Roman"/>
          <w:b/>
          <w:sz w:val="24"/>
          <w:szCs w:val="24"/>
          <w:shd w:val="clear" w:color="auto" w:fill="FFFFFF"/>
        </w:rPr>
      </w:pPr>
    </w:p>
    <w:p w:rsidR="002F6853" w:rsidRDefault="002F6853" w:rsidP="00864521">
      <w:pPr>
        <w:tabs>
          <w:tab w:val="left" w:pos="1"/>
        </w:tabs>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 xml:space="preserve">Maakorraldaja, kes tegeles kuni 31.12.2017 maaregistriga ja maamaksuga, koostas erinevaid maakorraldusega seonduvate õigusaktide eelnõusid, hakkab alates 01.01.2018 tegelema ainult maamaksuga. Territoorium, mille osas maamaksu arvestada, suureneb ühe või mitme ühineva omavalitsuse territooriumi võrra. Enamus teistest varasematest teenistusülesannetest aga antakse teisele </w:t>
      </w:r>
      <w:r w:rsidR="00BC31F1" w:rsidRPr="00BA7C60">
        <w:rPr>
          <w:rFonts w:ascii="Times New Roman" w:hAnsi="Times New Roman" w:cs="Times New Roman"/>
          <w:sz w:val="24"/>
          <w:szCs w:val="24"/>
          <w:shd w:val="clear" w:color="auto" w:fill="FFFFFF"/>
        </w:rPr>
        <w:t>ametikohale</w:t>
      </w:r>
      <w:r w:rsidR="00F62F12">
        <w:rPr>
          <w:rFonts w:ascii="Times New Roman" w:hAnsi="Times New Roman" w:cs="Times New Roman"/>
          <w:sz w:val="24"/>
          <w:szCs w:val="24"/>
          <w:shd w:val="clear" w:color="auto" w:fill="FFFFFF"/>
        </w:rPr>
        <w:t xml:space="preserve"> ning talle jääb ainult osa senistest teenistusülesannetest</w:t>
      </w:r>
      <w:r w:rsidR="00BC31F1" w:rsidRPr="00BA7C60">
        <w:rPr>
          <w:rFonts w:ascii="Times New Roman" w:hAnsi="Times New Roman" w:cs="Times New Roman"/>
          <w:sz w:val="24"/>
          <w:szCs w:val="24"/>
          <w:shd w:val="clear" w:color="auto" w:fill="FFFFFF"/>
        </w:rPr>
        <w:t xml:space="preserve"> (spetsialiseerumine)</w:t>
      </w:r>
      <w:r w:rsidRPr="00BA7C60">
        <w:rPr>
          <w:rFonts w:ascii="Times New Roman" w:hAnsi="Times New Roman" w:cs="Times New Roman"/>
          <w:sz w:val="24"/>
          <w:szCs w:val="24"/>
          <w:shd w:val="clear" w:color="auto" w:fill="FFFFFF"/>
        </w:rPr>
        <w:t>. Ka sellisel juhul</w:t>
      </w:r>
      <w:r w:rsidR="00762D1D" w:rsidRPr="00BA7C60">
        <w:rPr>
          <w:rFonts w:ascii="Times New Roman" w:hAnsi="Times New Roman" w:cs="Times New Roman"/>
          <w:sz w:val="24"/>
          <w:szCs w:val="24"/>
          <w:shd w:val="clear" w:color="auto" w:fill="FFFFFF"/>
        </w:rPr>
        <w:t xml:space="preserve"> ei ole tegemist teenistussuhte tingimuste muutumisega ning  </w:t>
      </w:r>
      <w:r w:rsidRPr="00BA7C60">
        <w:rPr>
          <w:rFonts w:ascii="Times New Roman" w:hAnsi="Times New Roman" w:cs="Times New Roman"/>
          <w:sz w:val="24"/>
          <w:szCs w:val="24"/>
          <w:shd w:val="clear" w:color="auto" w:fill="FFFFFF"/>
        </w:rPr>
        <w:t xml:space="preserve">on alus ametniku üleviimiseks ATS § 98 lõike 1 punkti 1 ja HRS § 18 lõike 2 alusel. </w:t>
      </w:r>
    </w:p>
    <w:p w:rsidR="002B5FEF" w:rsidRDefault="002B5FEF" w:rsidP="002F6853">
      <w:pPr>
        <w:tabs>
          <w:tab w:val="left" w:pos="1"/>
        </w:tabs>
        <w:jc w:val="both"/>
        <w:rPr>
          <w:rFonts w:ascii="Times New Roman" w:hAnsi="Times New Roman" w:cs="Times New Roman"/>
          <w:sz w:val="24"/>
          <w:szCs w:val="24"/>
          <w:shd w:val="clear" w:color="auto" w:fill="FFFFFF"/>
        </w:rPr>
      </w:pPr>
    </w:p>
    <w:p w:rsidR="002B5FEF" w:rsidRPr="00BA7C60" w:rsidRDefault="002B5FEF" w:rsidP="002F6853">
      <w:pPr>
        <w:tabs>
          <w:tab w:val="left" w:pos="1"/>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NB! Juhul kui ametikoha asukoht ei muutu, töövaldkond jääb samaks, kuid kitseneb (nt valla sotsiaalnõunik muutub teeninduskeskuse piirkondlikuks sotsiaaltöö spetsialistiks) siis on alus ametniku üleviimiseks ATS § 98 lõike 1 punkti 1 ja HRS § 18 lõike 2 alusel. Sellisest üleviimisest ei saa ametnik keelduda ja koondamist nõuda. </w:t>
      </w:r>
    </w:p>
    <w:p w:rsidR="00A76579" w:rsidRPr="00BA7C60" w:rsidRDefault="00A76579" w:rsidP="002F6853">
      <w:pPr>
        <w:tabs>
          <w:tab w:val="left" w:pos="1"/>
        </w:tabs>
        <w:jc w:val="both"/>
        <w:rPr>
          <w:rFonts w:ascii="Times New Roman" w:hAnsi="Times New Roman" w:cs="Times New Roman"/>
          <w:sz w:val="24"/>
          <w:szCs w:val="24"/>
          <w:shd w:val="clear" w:color="auto" w:fill="FFFFFF"/>
        </w:rPr>
      </w:pPr>
    </w:p>
    <w:p w:rsidR="00A76579" w:rsidRPr="00FC3040" w:rsidRDefault="00A76579" w:rsidP="00A76579">
      <w:pPr>
        <w:tabs>
          <w:tab w:val="left" w:pos="1"/>
        </w:tabs>
        <w:jc w:val="both"/>
        <w:rPr>
          <w:rFonts w:ascii="Times New Roman" w:hAnsi="Times New Roman" w:cs="Times New Roman"/>
          <w:b/>
          <w:sz w:val="24"/>
        </w:rPr>
      </w:pPr>
      <w:r w:rsidRPr="00FC3040">
        <w:rPr>
          <w:rFonts w:ascii="Times New Roman" w:hAnsi="Times New Roman" w:cs="Times New Roman"/>
          <w:b/>
          <w:sz w:val="24"/>
        </w:rPr>
        <w:t>Raamatupidajad</w:t>
      </w:r>
    </w:p>
    <w:p w:rsidR="00597D1E" w:rsidRPr="00BA7C60" w:rsidRDefault="00597D1E" w:rsidP="00A76579">
      <w:pPr>
        <w:tabs>
          <w:tab w:val="left" w:pos="1"/>
        </w:tabs>
        <w:jc w:val="both"/>
        <w:rPr>
          <w:rFonts w:ascii="Times New Roman" w:hAnsi="Times New Roman" w:cs="Times New Roman"/>
          <w:sz w:val="24"/>
        </w:rPr>
      </w:pPr>
    </w:p>
    <w:p w:rsidR="00A76579" w:rsidRPr="00BA7C60" w:rsidRDefault="00A76579" w:rsidP="00A76579">
      <w:pPr>
        <w:tabs>
          <w:tab w:val="left" w:pos="1"/>
        </w:tabs>
        <w:jc w:val="both"/>
        <w:rPr>
          <w:rFonts w:ascii="Times New Roman" w:hAnsi="Times New Roman" w:cs="Times New Roman"/>
          <w:sz w:val="24"/>
        </w:rPr>
      </w:pPr>
      <w:r w:rsidRPr="00BA7C60">
        <w:rPr>
          <w:rFonts w:ascii="Times New Roman" w:hAnsi="Times New Roman" w:cs="Times New Roman"/>
          <w:sz w:val="24"/>
        </w:rPr>
        <w:t xml:space="preserve">Uue ametiasutuse </w:t>
      </w:r>
      <w:r w:rsidR="00625E0E">
        <w:rPr>
          <w:rFonts w:ascii="Times New Roman" w:hAnsi="Times New Roman" w:cs="Times New Roman"/>
          <w:sz w:val="24"/>
        </w:rPr>
        <w:t>teenistuskohtade koosseisus</w:t>
      </w:r>
      <w:r w:rsidR="00625E0E" w:rsidRPr="00BA7C60">
        <w:rPr>
          <w:rFonts w:ascii="Times New Roman" w:hAnsi="Times New Roman" w:cs="Times New Roman"/>
          <w:sz w:val="24"/>
        </w:rPr>
        <w:t xml:space="preserve"> </w:t>
      </w:r>
      <w:r w:rsidRPr="00BA7C60">
        <w:rPr>
          <w:rFonts w:ascii="Times New Roman" w:hAnsi="Times New Roman" w:cs="Times New Roman"/>
          <w:sz w:val="24"/>
        </w:rPr>
        <w:t xml:space="preserve">on kaks raamatupidaja töökohta ja üks finantsnõuniku-osakonnajuhataja ametikoht. Ühinenud on neli KOV-i, kus igaühes töötab soodustingimustel üks raamatupidaja. Uues ametiasutuses ei muutu raamatupidaja tööülesanded sellisel määral, mis nõuaksid teistsugust haridust, kogemust või oskusi. Kaks raamatupidajat saab sellisel juhul üle viia ja kaks raamatupidajat tuleb koondada. Valiku tegemisel, keda üle viia ja keda koondada, tuleb arvestada </w:t>
      </w:r>
      <w:r w:rsidR="009D466C" w:rsidRPr="00BA7C60">
        <w:rPr>
          <w:rFonts w:ascii="Times New Roman" w:hAnsi="Times New Roman" w:cs="Times New Roman"/>
          <w:sz w:val="24"/>
        </w:rPr>
        <w:t>võrdse kohtlemise põhimõtet</w:t>
      </w:r>
      <w:r w:rsidR="009D466C" w:rsidRPr="00BA7C60">
        <w:rPr>
          <w:rStyle w:val="FootnoteReference"/>
          <w:rFonts w:ascii="Times New Roman" w:hAnsi="Times New Roman" w:cs="Times New Roman"/>
          <w:sz w:val="24"/>
        </w:rPr>
        <w:footnoteReference w:id="59"/>
      </w:r>
      <w:r w:rsidRPr="00BA7C60">
        <w:rPr>
          <w:rFonts w:ascii="Times New Roman" w:hAnsi="Times New Roman" w:cs="Times New Roman"/>
          <w:sz w:val="24"/>
        </w:rPr>
        <w:t xml:space="preserve"> ning TLS § 89 lõikes 5 sätestatud </w:t>
      </w:r>
      <w:r w:rsidR="009D466C" w:rsidRPr="00BA7C60">
        <w:rPr>
          <w:rFonts w:ascii="Times New Roman" w:hAnsi="Times New Roman" w:cs="Times New Roman"/>
          <w:sz w:val="24"/>
        </w:rPr>
        <w:t>eelisõigust</w:t>
      </w:r>
      <w:r w:rsidRPr="00BA7C60">
        <w:rPr>
          <w:rFonts w:ascii="Times New Roman" w:hAnsi="Times New Roman" w:cs="Times New Roman"/>
          <w:sz w:val="24"/>
        </w:rPr>
        <w:t xml:space="preserve">. </w:t>
      </w:r>
      <w:r w:rsidR="009D466C" w:rsidRPr="00BA7C60">
        <w:rPr>
          <w:rFonts w:ascii="Times New Roman" w:hAnsi="Times New Roman" w:cs="Times New Roman"/>
          <w:sz w:val="24"/>
        </w:rPr>
        <w:t>K</w:t>
      </w:r>
      <w:r w:rsidRPr="00BA7C60">
        <w:rPr>
          <w:rFonts w:ascii="Times New Roman" w:hAnsi="Times New Roman" w:cs="Times New Roman"/>
          <w:sz w:val="24"/>
        </w:rPr>
        <w:t>ahel üleviidaval raamatupidajal</w:t>
      </w:r>
      <w:r w:rsidR="009D466C" w:rsidRPr="00BA7C60">
        <w:rPr>
          <w:rFonts w:ascii="Times New Roman" w:hAnsi="Times New Roman" w:cs="Times New Roman"/>
          <w:sz w:val="24"/>
        </w:rPr>
        <w:t xml:space="preserve"> säilivad</w:t>
      </w:r>
      <w:r w:rsidRPr="00BA7C60">
        <w:rPr>
          <w:rFonts w:ascii="Times New Roman" w:hAnsi="Times New Roman" w:cs="Times New Roman"/>
          <w:sz w:val="24"/>
        </w:rPr>
        <w:t xml:space="preserve"> ATS § 110 lõike 1 punktides 2 ja 3 nimetatud soodustingimused</w:t>
      </w:r>
      <w:r w:rsidR="009D466C" w:rsidRPr="00BA7C60">
        <w:rPr>
          <w:rStyle w:val="FootnoteReference"/>
          <w:rFonts w:ascii="Times New Roman" w:hAnsi="Times New Roman" w:cs="Times New Roman"/>
          <w:sz w:val="24"/>
        </w:rPr>
        <w:footnoteReference w:id="60"/>
      </w:r>
      <w:r w:rsidRPr="00BA7C60">
        <w:rPr>
          <w:rFonts w:ascii="Times New Roman" w:hAnsi="Times New Roman" w:cs="Times New Roman"/>
          <w:sz w:val="24"/>
        </w:rPr>
        <w:t>.</w:t>
      </w:r>
      <w:r w:rsidR="00966C77" w:rsidRPr="00BA7C60">
        <w:rPr>
          <w:rFonts w:ascii="Times New Roman" w:hAnsi="Times New Roman" w:cs="Times New Roman"/>
          <w:sz w:val="24"/>
        </w:rPr>
        <w:t xml:space="preserve"> Koondamissituatsioonis olevatele raamatupidajatele tuleb pakkuda </w:t>
      </w:r>
      <w:r w:rsidR="00A71AA0" w:rsidRPr="00BA7C60">
        <w:rPr>
          <w:rFonts w:ascii="Times New Roman" w:hAnsi="Times New Roman" w:cs="Times New Roman"/>
          <w:sz w:val="24"/>
        </w:rPr>
        <w:t>sobivama võimaluse puudumisel  ka</w:t>
      </w:r>
      <w:r w:rsidR="00966C77" w:rsidRPr="00BA7C60">
        <w:rPr>
          <w:rFonts w:ascii="Times New Roman" w:hAnsi="Times New Roman" w:cs="Times New Roman"/>
          <w:sz w:val="24"/>
        </w:rPr>
        <w:t xml:space="preserve"> töökohti</w:t>
      </w:r>
      <w:r w:rsidR="00A71AA0" w:rsidRPr="00BA7C60">
        <w:rPr>
          <w:rFonts w:ascii="Times New Roman" w:hAnsi="Times New Roman" w:cs="Times New Roman"/>
          <w:sz w:val="24"/>
        </w:rPr>
        <w:t>, mille täitmiseks sobivuseks võivad nad vajada täiendõpet</w:t>
      </w:r>
      <w:r w:rsidR="00966C77" w:rsidRPr="00BA7C60">
        <w:rPr>
          <w:rFonts w:ascii="Times New Roman" w:hAnsi="Times New Roman" w:cs="Times New Roman"/>
          <w:sz w:val="24"/>
        </w:rPr>
        <w:t xml:space="preserve">. Kui nad väljaõppega nõustuvad ja asuvad uutele töökohtadele, vormistatakse neile töölepingu muutmine ning koondamishüvitist neile ei maksta, kuna koondamist ei toimu. Finantsnõuniku-osakonnajuhataja ametikohale esitatavatele nõuetele vastavaid isikuid ühinenud KOV-ides ei leidunud ja ametikoha täitmiseks tuleb korraldada avalik konkurss. </w:t>
      </w:r>
    </w:p>
    <w:p w:rsidR="00C43B80" w:rsidRPr="00BA7C60" w:rsidRDefault="00C43B80" w:rsidP="00A76579">
      <w:pPr>
        <w:tabs>
          <w:tab w:val="left" w:pos="1"/>
        </w:tabs>
        <w:jc w:val="both"/>
        <w:rPr>
          <w:rFonts w:ascii="Times New Roman" w:hAnsi="Times New Roman" w:cs="Times New Roman"/>
          <w:sz w:val="24"/>
        </w:rPr>
      </w:pPr>
    </w:p>
    <w:p w:rsidR="00C43B80" w:rsidRDefault="00C43B80" w:rsidP="00A76579">
      <w:pPr>
        <w:tabs>
          <w:tab w:val="left" w:pos="1"/>
        </w:tabs>
        <w:jc w:val="both"/>
        <w:rPr>
          <w:rFonts w:ascii="Times New Roman" w:hAnsi="Times New Roman" w:cs="Times New Roman"/>
          <w:sz w:val="24"/>
        </w:rPr>
      </w:pPr>
      <w:r w:rsidRPr="00BA7C60">
        <w:rPr>
          <w:rFonts w:ascii="Times New Roman" w:hAnsi="Times New Roman" w:cs="Times New Roman"/>
          <w:sz w:val="24"/>
        </w:rPr>
        <w:t>NB! Juhul kui üks olemasolevatest raamatupidajatest vastaks finantsnõuniku-osakonnajuhataja ametikohale esitavatele nõuetele, saab talle pakkuda võimalust kandideerida konkursil sellele ametikohale (kui ametikoht täidetakse avaliku või sisekonkursi</w:t>
      </w:r>
      <w:r w:rsidR="00DD1598" w:rsidRPr="00BA7C60">
        <w:rPr>
          <w:rStyle w:val="FootnoteReference"/>
          <w:rFonts w:ascii="Times New Roman" w:hAnsi="Times New Roman" w:cs="Times New Roman"/>
          <w:sz w:val="24"/>
        </w:rPr>
        <w:footnoteReference w:id="61"/>
      </w:r>
      <w:r w:rsidRPr="00BA7C60">
        <w:rPr>
          <w:rFonts w:ascii="Times New Roman" w:hAnsi="Times New Roman" w:cs="Times New Roman"/>
          <w:sz w:val="24"/>
        </w:rPr>
        <w:t xml:space="preserve"> teel), kuid töötajale </w:t>
      </w:r>
      <w:r w:rsidR="004B22F1" w:rsidRPr="00BA7C60">
        <w:rPr>
          <w:rFonts w:ascii="Times New Roman" w:hAnsi="Times New Roman" w:cs="Times New Roman"/>
          <w:sz w:val="24"/>
        </w:rPr>
        <w:t>ametikohta</w:t>
      </w:r>
      <w:r w:rsidRPr="00BA7C60">
        <w:rPr>
          <w:rFonts w:ascii="Times New Roman" w:hAnsi="Times New Roman" w:cs="Times New Roman"/>
          <w:sz w:val="24"/>
        </w:rPr>
        <w:t xml:space="preserve"> otse pakkuda ei ole võimalik.</w:t>
      </w:r>
      <w:r w:rsidR="00DD1598" w:rsidRPr="00BA7C60">
        <w:rPr>
          <w:rFonts w:ascii="Times New Roman" w:hAnsi="Times New Roman" w:cs="Times New Roman"/>
          <w:sz w:val="24"/>
        </w:rPr>
        <w:t xml:space="preserve"> Juhul kui raamatupidaja osutub konkursil </w:t>
      </w:r>
      <w:r w:rsidR="00DD1598" w:rsidRPr="00BA7C60">
        <w:rPr>
          <w:rFonts w:ascii="Times New Roman" w:hAnsi="Times New Roman" w:cs="Times New Roman"/>
          <w:sz w:val="24"/>
        </w:rPr>
        <w:lastRenderedPageBreak/>
        <w:t xml:space="preserve">valituks, tuleb lõpetada temaga tööleping, maksta talle koondamishüvitis ja nimetada ametisse </w:t>
      </w:r>
      <w:r w:rsidR="00F62F12">
        <w:rPr>
          <w:rFonts w:ascii="Times New Roman" w:hAnsi="Times New Roman" w:cs="Times New Roman"/>
          <w:sz w:val="24"/>
        </w:rPr>
        <w:t xml:space="preserve">finantsnõuniku-osakonnajuhataja ametikohale. </w:t>
      </w:r>
    </w:p>
    <w:p w:rsidR="00B551F2" w:rsidRPr="00B551F2" w:rsidRDefault="00B551F2" w:rsidP="00A76579">
      <w:pPr>
        <w:tabs>
          <w:tab w:val="left" w:pos="1"/>
        </w:tabs>
        <w:jc w:val="both"/>
        <w:rPr>
          <w:rFonts w:ascii="Times New Roman" w:hAnsi="Times New Roman" w:cs="Times New Roman"/>
          <w:sz w:val="24"/>
        </w:rPr>
      </w:pPr>
    </w:p>
    <w:p w:rsidR="00E157B4" w:rsidRPr="00920941" w:rsidRDefault="00E157B4" w:rsidP="00920941">
      <w:pPr>
        <w:pStyle w:val="Heading4"/>
        <w:numPr>
          <w:ilvl w:val="3"/>
          <w:numId w:val="18"/>
        </w:numPr>
        <w:rPr>
          <w:i w:val="0"/>
          <w:szCs w:val="24"/>
          <w:shd w:val="clear" w:color="auto" w:fill="FFFFFF"/>
        </w:rPr>
      </w:pPr>
      <w:r w:rsidRPr="00920941">
        <w:rPr>
          <w:rStyle w:val="Heading4Char"/>
          <w:rFonts w:ascii="Times New Roman" w:hAnsi="Times New Roman" w:cs="Times New Roman"/>
          <w:b/>
          <w:i/>
          <w:color w:val="auto"/>
          <w:sz w:val="24"/>
        </w:rPr>
        <w:t>Üleviimine muudetud teenistusülesannetega ametikohale (ATS § 90 lõige 4)</w:t>
      </w:r>
      <w:r w:rsidRPr="00920941">
        <w:rPr>
          <w:i w:val="0"/>
          <w:sz w:val="28"/>
          <w:szCs w:val="24"/>
          <w:shd w:val="clear" w:color="auto" w:fill="FFFFFF"/>
        </w:rPr>
        <w:t xml:space="preserve"> </w:t>
      </w:r>
    </w:p>
    <w:p w:rsidR="00E157B4" w:rsidRPr="00E157B4" w:rsidRDefault="00E157B4" w:rsidP="00E157B4">
      <w:pPr>
        <w:pStyle w:val="ListParagraph"/>
        <w:tabs>
          <w:tab w:val="left" w:pos="1"/>
        </w:tabs>
        <w:ind w:left="1080"/>
        <w:jc w:val="both"/>
        <w:rPr>
          <w:rFonts w:ascii="Times New Roman" w:hAnsi="Times New Roman" w:cs="Times New Roman"/>
          <w:i/>
          <w:sz w:val="24"/>
          <w:szCs w:val="24"/>
          <w:shd w:val="clear" w:color="auto" w:fill="FFFFFF"/>
        </w:rPr>
      </w:pPr>
    </w:p>
    <w:p w:rsidR="00E157B4" w:rsidRPr="00E157B4" w:rsidRDefault="00E157B4" w:rsidP="00E157B4">
      <w:pPr>
        <w:jc w:val="both"/>
        <w:rPr>
          <w:rFonts w:ascii="Times New Roman" w:hAnsi="Times New Roman" w:cs="Times New Roman"/>
          <w:sz w:val="24"/>
          <w:szCs w:val="24"/>
          <w:shd w:val="clear" w:color="auto" w:fill="FFFFFF"/>
        </w:rPr>
      </w:pPr>
      <w:r w:rsidRPr="00E157B4">
        <w:rPr>
          <w:rFonts w:ascii="Times New Roman" w:hAnsi="Times New Roman" w:cs="Times New Roman"/>
          <w:sz w:val="24"/>
          <w:szCs w:val="24"/>
          <w:shd w:val="clear" w:color="auto" w:fill="FFFFFF"/>
        </w:rPr>
        <w:t>ATS § 90 lõiget 4 kohaldatakse koondamissituatsioonis olevatele ametnikele, kellele pakutakse võimalust asuda muudetud ametikoha ülesannetega ametikohale, mis eeldab teistsugust haridust, töökogemust, teadmisi ja oskusi, kui senisel ametikohal,</w:t>
      </w:r>
      <w:r w:rsidRPr="00864521">
        <w:rPr>
          <w:rStyle w:val="FootnoteReference"/>
          <w:rFonts w:ascii="Times New Roman" w:hAnsi="Times New Roman" w:cs="Times New Roman"/>
          <w:sz w:val="24"/>
          <w:szCs w:val="24"/>
          <w:shd w:val="clear" w:color="auto" w:fill="FFFFFF"/>
        </w:rPr>
        <w:footnoteReference w:id="62"/>
      </w:r>
      <w:r w:rsidRPr="00E157B4">
        <w:rPr>
          <w:rFonts w:ascii="Times New Roman" w:hAnsi="Times New Roman" w:cs="Times New Roman"/>
          <w:sz w:val="24"/>
          <w:szCs w:val="24"/>
          <w:bdr w:val="none" w:sz="0" w:space="0" w:color="auto" w:frame="1"/>
          <w:shd w:val="clear" w:color="auto" w:fill="FFFFFF"/>
        </w:rPr>
        <w:t xml:space="preserve"> kuid</w:t>
      </w:r>
      <w:r w:rsidRPr="00E157B4">
        <w:rPr>
          <w:rFonts w:ascii="Times New Roman" w:hAnsi="Times New Roman" w:cs="Times New Roman"/>
          <w:sz w:val="24"/>
          <w:szCs w:val="24"/>
          <w:shd w:val="clear" w:color="auto" w:fill="FFFFFF"/>
        </w:rPr>
        <w:t xml:space="preserve"> ametniku haridus, töökogemus, teadmised ja oskused sobivad ametikoha mu</w:t>
      </w:r>
      <w:r w:rsidR="00224BB2">
        <w:rPr>
          <w:rFonts w:ascii="Times New Roman" w:hAnsi="Times New Roman" w:cs="Times New Roman"/>
          <w:sz w:val="24"/>
          <w:szCs w:val="24"/>
          <w:shd w:val="clear" w:color="auto" w:fill="FFFFFF"/>
        </w:rPr>
        <w:t>udetud ülesannete täitmiseks ja</w:t>
      </w:r>
      <w:r w:rsidRPr="00E157B4">
        <w:rPr>
          <w:rFonts w:ascii="Times New Roman" w:hAnsi="Times New Roman" w:cs="Times New Roman"/>
          <w:sz w:val="24"/>
          <w:szCs w:val="24"/>
          <w:shd w:val="clear" w:color="auto" w:fill="FFFFFF"/>
        </w:rPr>
        <w:t xml:space="preserve"> kui ametniku vahetu või kõrgemalseisev juht peab võimalikuks teda mõistliku aja jooksul ametialasel koolitusel saab ette valmistada ametnikku neid täitma ning ametnik on nõus muudetud ülesandeid täitma, saab ametniku ATS § 98 lõike 1 punkti 1 alusel ametikohale üle viia.   </w:t>
      </w:r>
    </w:p>
    <w:p w:rsidR="00E157B4" w:rsidRPr="00864521" w:rsidRDefault="00E157B4" w:rsidP="00E157B4">
      <w:pPr>
        <w:tabs>
          <w:tab w:val="left" w:pos="1"/>
          <w:tab w:val="left" w:pos="5775"/>
        </w:tabs>
        <w:jc w:val="both"/>
        <w:rPr>
          <w:rFonts w:ascii="Times New Roman" w:hAnsi="Times New Roman" w:cs="Times New Roman"/>
          <w:sz w:val="24"/>
          <w:szCs w:val="24"/>
          <w:shd w:val="clear" w:color="auto" w:fill="FFFFFF"/>
        </w:rPr>
      </w:pPr>
      <w:r w:rsidRPr="00864521">
        <w:rPr>
          <w:rFonts w:ascii="Times New Roman" w:hAnsi="Times New Roman" w:cs="Times New Roman"/>
          <w:sz w:val="24"/>
          <w:szCs w:val="24"/>
          <w:shd w:val="clear" w:color="auto" w:fill="FFFFFF"/>
        </w:rPr>
        <w:tab/>
      </w:r>
    </w:p>
    <w:p w:rsidR="00B551F2" w:rsidRPr="00920941" w:rsidRDefault="003B242C" w:rsidP="00920941">
      <w:pPr>
        <w:pStyle w:val="Heading4"/>
        <w:numPr>
          <w:ilvl w:val="3"/>
          <w:numId w:val="18"/>
        </w:numPr>
        <w:rPr>
          <w:rFonts w:ascii="Times New Roman" w:hAnsi="Times New Roman" w:cs="Times New Roman"/>
          <w:b/>
          <w:color w:val="auto"/>
          <w:sz w:val="24"/>
          <w:shd w:val="clear" w:color="auto" w:fill="FFFFFF"/>
        </w:rPr>
      </w:pPr>
      <w:r w:rsidRPr="00920941">
        <w:rPr>
          <w:rFonts w:ascii="Times New Roman" w:hAnsi="Times New Roman" w:cs="Times New Roman"/>
          <w:b/>
          <w:color w:val="auto"/>
          <w:sz w:val="24"/>
          <w:shd w:val="clear" w:color="auto" w:fill="FFFFFF"/>
        </w:rPr>
        <w:t>Üleviimine teisele ametikohale (</w:t>
      </w:r>
      <w:r w:rsidR="00E157B4" w:rsidRPr="00920941">
        <w:rPr>
          <w:rFonts w:ascii="Times New Roman" w:hAnsi="Times New Roman" w:cs="Times New Roman"/>
          <w:b/>
          <w:color w:val="auto"/>
          <w:sz w:val="24"/>
          <w:shd w:val="clear" w:color="auto" w:fill="FFFFFF"/>
        </w:rPr>
        <w:t>ATS § 98 lõike 1 punkti 3</w:t>
      </w:r>
      <w:r w:rsidR="00B551F2" w:rsidRPr="00920941">
        <w:rPr>
          <w:rFonts w:ascii="Times New Roman" w:hAnsi="Times New Roman" w:cs="Times New Roman"/>
          <w:b/>
          <w:color w:val="auto"/>
          <w:sz w:val="24"/>
          <w:shd w:val="clear" w:color="auto" w:fill="FFFFFF"/>
        </w:rPr>
        <w:t xml:space="preserve"> alusel</w:t>
      </w:r>
      <w:r w:rsidRPr="00920941">
        <w:rPr>
          <w:rFonts w:ascii="Times New Roman" w:hAnsi="Times New Roman" w:cs="Times New Roman"/>
          <w:b/>
          <w:color w:val="auto"/>
          <w:sz w:val="24"/>
          <w:shd w:val="clear" w:color="auto" w:fill="FFFFFF"/>
        </w:rPr>
        <w:t>)</w:t>
      </w:r>
    </w:p>
    <w:p w:rsidR="00B551F2" w:rsidRDefault="00B551F2" w:rsidP="00B551F2">
      <w:pPr>
        <w:tabs>
          <w:tab w:val="left" w:pos="1"/>
        </w:tabs>
        <w:jc w:val="both"/>
        <w:rPr>
          <w:rFonts w:ascii="Times New Roman" w:hAnsi="Times New Roman" w:cs="Times New Roman"/>
          <w:i/>
          <w:sz w:val="24"/>
          <w:szCs w:val="24"/>
          <w:shd w:val="clear" w:color="auto" w:fill="FFFFFF"/>
        </w:rPr>
      </w:pPr>
    </w:p>
    <w:p w:rsidR="005A0C89" w:rsidRDefault="00E157B4" w:rsidP="00E157B4">
      <w:pPr>
        <w:jc w:val="both"/>
        <w:rPr>
          <w:rFonts w:ascii="Times New Roman" w:hAnsi="Times New Roman" w:cs="Times New Roman"/>
          <w:sz w:val="24"/>
          <w:szCs w:val="24"/>
          <w:shd w:val="clear" w:color="auto" w:fill="FFFFFF"/>
        </w:rPr>
      </w:pPr>
      <w:r w:rsidRPr="00E157B4">
        <w:rPr>
          <w:rFonts w:ascii="Times New Roman" w:hAnsi="Times New Roman" w:cs="Times New Roman"/>
          <w:sz w:val="24"/>
          <w:szCs w:val="24"/>
          <w:shd w:val="clear" w:color="auto" w:fill="FFFFFF"/>
        </w:rPr>
        <w:t>ATS</w:t>
      </w:r>
      <w:r w:rsidR="005A0C89" w:rsidRPr="00E157B4">
        <w:rPr>
          <w:rFonts w:ascii="Times New Roman" w:hAnsi="Times New Roman" w:cs="Times New Roman"/>
          <w:sz w:val="24"/>
          <w:szCs w:val="24"/>
          <w:shd w:val="clear" w:color="auto" w:fill="FFFFFF"/>
        </w:rPr>
        <w:t xml:space="preserve"> § 90 lõiget 7</w:t>
      </w:r>
      <w:r w:rsidR="00B551F2" w:rsidRPr="00E157B4">
        <w:rPr>
          <w:rFonts w:ascii="Times New Roman" w:hAnsi="Times New Roman" w:cs="Times New Roman"/>
          <w:sz w:val="24"/>
          <w:szCs w:val="24"/>
          <w:shd w:val="clear" w:color="auto" w:fill="FFFFFF"/>
        </w:rPr>
        <w:t xml:space="preserve"> kohaldatakse koondamissituatsioonis olevatele ametnikele. See tähendab, et juhul, kui ametniku üleviimine </w:t>
      </w:r>
      <w:r w:rsidR="003B242C" w:rsidRPr="00E157B4">
        <w:rPr>
          <w:rFonts w:ascii="Times New Roman" w:hAnsi="Times New Roman" w:cs="Times New Roman"/>
          <w:sz w:val="24"/>
          <w:szCs w:val="24"/>
          <w:shd w:val="clear" w:color="auto" w:fill="FFFFFF"/>
        </w:rPr>
        <w:t xml:space="preserve">tema olemasoleva ametikoha üleviimisega </w:t>
      </w:r>
      <w:r w:rsidR="00B551F2" w:rsidRPr="00E157B4">
        <w:rPr>
          <w:rFonts w:ascii="Times New Roman" w:hAnsi="Times New Roman" w:cs="Times New Roman"/>
          <w:sz w:val="24"/>
          <w:szCs w:val="24"/>
          <w:shd w:val="clear" w:color="auto" w:fill="FFFFFF"/>
        </w:rPr>
        <w:t>ATS § 98 lõike 1 punkti 1 alusel ei ole võimalik, kuna ta ei ole olemasolevatest sama valdkonna spetsialistidest kõige enim ametikohale esitatavatele nõuetele vastav, peab talle võimaluse korral pakkuma tema haridusele, töökogemusele, teadmistele ja oskustele vastavat ning eelmise ametikohaga sarnaste teenistusülesannetega ametikohta</w:t>
      </w:r>
      <w:r w:rsidR="00211F84" w:rsidRPr="00E157B4">
        <w:rPr>
          <w:rFonts w:ascii="Times New Roman" w:hAnsi="Times New Roman" w:cs="Times New Roman"/>
          <w:sz w:val="24"/>
          <w:szCs w:val="24"/>
          <w:shd w:val="clear" w:color="auto" w:fill="FFFFFF"/>
        </w:rPr>
        <w:t>. Sellisel juhul on alus</w:t>
      </w:r>
      <w:r w:rsidR="00B551F2" w:rsidRPr="00E157B4">
        <w:rPr>
          <w:rFonts w:ascii="Times New Roman" w:hAnsi="Times New Roman" w:cs="Times New Roman"/>
          <w:sz w:val="24"/>
          <w:szCs w:val="24"/>
          <w:shd w:val="clear" w:color="auto" w:fill="FFFFFF"/>
        </w:rPr>
        <w:t xml:space="preserve"> ATS § 98 lõike 1 punkti</w:t>
      </w:r>
      <w:r w:rsidR="00211F84" w:rsidRPr="00E157B4">
        <w:rPr>
          <w:rFonts w:ascii="Times New Roman" w:hAnsi="Times New Roman" w:cs="Times New Roman"/>
          <w:sz w:val="24"/>
          <w:szCs w:val="24"/>
          <w:shd w:val="clear" w:color="auto" w:fill="FFFFFF"/>
        </w:rPr>
        <w:t xml:space="preserve"> 3 alusel ametniku üleviimiseks</w:t>
      </w:r>
      <w:r w:rsidR="003B242C" w:rsidRPr="00E157B4">
        <w:rPr>
          <w:rFonts w:ascii="Times New Roman" w:hAnsi="Times New Roman" w:cs="Times New Roman"/>
          <w:sz w:val="24"/>
          <w:szCs w:val="24"/>
          <w:shd w:val="clear" w:color="auto" w:fill="FFFFFF"/>
        </w:rPr>
        <w:t xml:space="preserve"> teisele</w:t>
      </w:r>
      <w:r w:rsidR="005A0C89" w:rsidRPr="00E157B4">
        <w:rPr>
          <w:rFonts w:ascii="Times New Roman" w:hAnsi="Times New Roman" w:cs="Times New Roman"/>
          <w:sz w:val="24"/>
          <w:szCs w:val="24"/>
          <w:shd w:val="clear" w:color="auto" w:fill="FFFFFF"/>
        </w:rPr>
        <w:t xml:space="preserve"> </w:t>
      </w:r>
      <w:r w:rsidR="003B242C" w:rsidRPr="00E157B4">
        <w:rPr>
          <w:rFonts w:ascii="Times New Roman" w:hAnsi="Times New Roman" w:cs="Times New Roman"/>
          <w:sz w:val="24"/>
          <w:szCs w:val="24"/>
          <w:shd w:val="clear" w:color="auto" w:fill="FFFFFF"/>
        </w:rPr>
        <w:t>ametikohale</w:t>
      </w:r>
      <w:r w:rsidR="00211F84" w:rsidRPr="00E157B4">
        <w:rPr>
          <w:rFonts w:ascii="Times New Roman" w:hAnsi="Times New Roman" w:cs="Times New Roman"/>
          <w:sz w:val="24"/>
          <w:szCs w:val="24"/>
          <w:shd w:val="clear" w:color="auto" w:fill="FFFFFF"/>
        </w:rPr>
        <w:t xml:space="preserve">, kuid selleks </w:t>
      </w:r>
      <w:r w:rsidR="00B551F2" w:rsidRPr="00E157B4">
        <w:rPr>
          <w:rFonts w:ascii="Times New Roman" w:hAnsi="Times New Roman" w:cs="Times New Roman"/>
          <w:sz w:val="24"/>
          <w:szCs w:val="24"/>
          <w:shd w:val="clear" w:color="auto" w:fill="FFFFFF"/>
        </w:rPr>
        <w:t xml:space="preserve">on vaja tema kirjalikku nõusolekut. </w:t>
      </w:r>
    </w:p>
    <w:p w:rsidR="00A76579" w:rsidRPr="00FC3040" w:rsidRDefault="00597D1E" w:rsidP="00920941">
      <w:pPr>
        <w:pStyle w:val="Heading3"/>
        <w:numPr>
          <w:ilvl w:val="2"/>
          <w:numId w:val="18"/>
        </w:numPr>
        <w:rPr>
          <w:i/>
          <w:sz w:val="24"/>
          <w:szCs w:val="24"/>
        </w:rPr>
      </w:pPr>
      <w:bookmarkStart w:id="13" w:name="_Toc479863224"/>
      <w:r w:rsidRPr="00FC3040">
        <w:rPr>
          <w:i/>
          <w:sz w:val="24"/>
          <w:szCs w:val="24"/>
        </w:rPr>
        <w:t xml:space="preserve">Ametnike </w:t>
      </w:r>
      <w:r w:rsidR="00784BBA" w:rsidRPr="00FC3040">
        <w:rPr>
          <w:i/>
          <w:sz w:val="24"/>
          <w:szCs w:val="24"/>
        </w:rPr>
        <w:t>ü</w:t>
      </w:r>
      <w:r w:rsidR="00A76579" w:rsidRPr="00FC3040">
        <w:rPr>
          <w:i/>
          <w:sz w:val="24"/>
          <w:szCs w:val="24"/>
        </w:rPr>
        <w:t>mberpaigutamine</w:t>
      </w:r>
      <w:bookmarkEnd w:id="13"/>
      <w:r w:rsidR="00335CFE">
        <w:rPr>
          <w:i/>
          <w:sz w:val="24"/>
          <w:szCs w:val="24"/>
        </w:rPr>
        <w:t xml:space="preserve"> </w:t>
      </w:r>
    </w:p>
    <w:p w:rsidR="00784BBA" w:rsidRPr="00BA7C60" w:rsidRDefault="00597D1E" w:rsidP="00D31E86">
      <w:pPr>
        <w:shd w:val="clear" w:color="auto" w:fill="FFFFFF"/>
        <w:spacing w:before="120"/>
        <w:jc w:val="both"/>
        <w:rPr>
          <w:rFonts w:ascii="Times New Roman" w:eastAsia="Times New Roman" w:hAnsi="Times New Roman" w:cs="Times New Roman"/>
          <w:sz w:val="24"/>
          <w:szCs w:val="24"/>
          <w:lang w:eastAsia="et-EE"/>
        </w:rPr>
      </w:pPr>
      <w:r w:rsidRPr="00BA7C60">
        <w:rPr>
          <w:rFonts w:ascii="Times New Roman" w:hAnsi="Times New Roman" w:cs="Times New Roman"/>
          <w:sz w:val="24"/>
          <w:szCs w:val="24"/>
        </w:rPr>
        <w:t>Ametnike ümberpaigutamist reguleerib ATS § 98 lõige 1 p</w:t>
      </w:r>
      <w:r w:rsidR="000B60DC" w:rsidRPr="00BA7C60">
        <w:rPr>
          <w:rFonts w:ascii="Times New Roman" w:hAnsi="Times New Roman" w:cs="Times New Roman"/>
          <w:sz w:val="24"/>
          <w:szCs w:val="24"/>
        </w:rPr>
        <w:t>unkt</w:t>
      </w:r>
      <w:r w:rsidRPr="00BA7C60">
        <w:rPr>
          <w:rFonts w:ascii="Times New Roman" w:hAnsi="Times New Roman" w:cs="Times New Roman"/>
          <w:sz w:val="24"/>
          <w:szCs w:val="24"/>
        </w:rPr>
        <w:t xml:space="preserve"> 2. </w:t>
      </w:r>
      <w:r w:rsidR="00784BBA" w:rsidRPr="00BA7C60">
        <w:rPr>
          <w:rFonts w:ascii="Times New Roman" w:eastAsia="Times New Roman" w:hAnsi="Times New Roman" w:cs="Times New Roman"/>
          <w:sz w:val="24"/>
          <w:szCs w:val="24"/>
          <w:lang w:eastAsia="et-EE"/>
        </w:rPr>
        <w:t xml:space="preserve">Ümberpaigutamine tähendab seda, et kui uue ametiasutuse moodustamisega kaotatakse mõni ametikoht, on võimalik see ametnik ümber paigutada uue ametiasustuse koosseisu mõnele teisele ametikohale, </w:t>
      </w:r>
      <w:r w:rsidR="009D466C" w:rsidRPr="00BA7C60">
        <w:rPr>
          <w:rFonts w:ascii="Times New Roman" w:eastAsia="Times New Roman" w:hAnsi="Times New Roman" w:cs="Times New Roman"/>
          <w:sz w:val="24"/>
          <w:szCs w:val="24"/>
          <w:lang w:eastAsia="et-EE"/>
        </w:rPr>
        <w:t>mis on ühineva KOV-i</w:t>
      </w:r>
      <w:r w:rsidR="00BC31F1" w:rsidRPr="00BA7C60">
        <w:rPr>
          <w:rFonts w:ascii="Times New Roman" w:eastAsia="Times New Roman" w:hAnsi="Times New Roman" w:cs="Times New Roman"/>
          <w:sz w:val="24"/>
          <w:szCs w:val="24"/>
          <w:lang w:eastAsia="et-EE"/>
        </w:rPr>
        <w:t xml:space="preserve"> ametiasutuses</w:t>
      </w:r>
      <w:r w:rsidR="009D466C" w:rsidRPr="00BA7C60">
        <w:rPr>
          <w:rFonts w:ascii="Times New Roman" w:eastAsia="Times New Roman" w:hAnsi="Times New Roman" w:cs="Times New Roman"/>
          <w:sz w:val="24"/>
          <w:szCs w:val="24"/>
          <w:lang w:eastAsia="et-EE"/>
        </w:rPr>
        <w:t xml:space="preserve"> juba olemas.</w:t>
      </w:r>
      <w:r w:rsidR="00784BBA" w:rsidRPr="00BA7C60">
        <w:rPr>
          <w:rFonts w:ascii="Times New Roman" w:eastAsia="Times New Roman" w:hAnsi="Times New Roman" w:cs="Times New Roman"/>
          <w:sz w:val="24"/>
          <w:szCs w:val="24"/>
          <w:lang w:eastAsia="et-EE"/>
        </w:rPr>
        <w:t xml:space="preserve"> </w:t>
      </w:r>
      <w:r w:rsidR="005F6A02" w:rsidRPr="00BA7C60">
        <w:rPr>
          <w:rFonts w:ascii="Times New Roman" w:eastAsia="Times New Roman" w:hAnsi="Times New Roman" w:cs="Times New Roman"/>
          <w:sz w:val="24"/>
          <w:szCs w:val="24"/>
          <w:lang w:eastAsia="et-EE"/>
        </w:rPr>
        <w:t xml:space="preserve">Ümberpaigutamine on sobiv lahendus olukorras, kus </w:t>
      </w:r>
      <w:r w:rsidR="00625E0E">
        <w:rPr>
          <w:rFonts w:ascii="Times New Roman" w:eastAsia="Times New Roman" w:hAnsi="Times New Roman" w:cs="Times New Roman"/>
          <w:sz w:val="24"/>
          <w:szCs w:val="24"/>
          <w:lang w:eastAsia="et-EE"/>
        </w:rPr>
        <w:t>uue ametiasutuse teenistuskohtade koosseisus</w:t>
      </w:r>
      <w:r w:rsidR="005F6A02" w:rsidRPr="00BA7C60">
        <w:rPr>
          <w:rFonts w:ascii="Times New Roman" w:eastAsia="Times New Roman" w:hAnsi="Times New Roman" w:cs="Times New Roman"/>
          <w:sz w:val="24"/>
          <w:szCs w:val="24"/>
          <w:lang w:eastAsia="et-EE"/>
        </w:rPr>
        <w:t xml:space="preserve"> moodustatavale ametikohale oskuste teadmiste ja töökogemuse poolest sobivaim kandidaat ei tööta ühinevas KOVis samal ametikohal, millele ta üle soovitakse viia (nt jurist vallasekretäriks, maanõunik maaosakonna juhatajaks).</w:t>
      </w:r>
      <w:r w:rsidR="00A14F2A">
        <w:rPr>
          <w:rFonts w:ascii="Times New Roman" w:eastAsia="Times New Roman" w:hAnsi="Times New Roman" w:cs="Times New Roman"/>
          <w:sz w:val="24"/>
          <w:szCs w:val="24"/>
          <w:lang w:eastAsia="et-EE"/>
        </w:rPr>
        <w:t xml:space="preserve"> Ametniku ümberpaigutamiseks on vaja tema nõusolekut. </w:t>
      </w:r>
    </w:p>
    <w:p w:rsidR="00784BBA" w:rsidRPr="00BA7C60" w:rsidRDefault="00784BBA" w:rsidP="00D31E86">
      <w:pPr>
        <w:shd w:val="clear" w:color="auto" w:fill="FFFFFF"/>
        <w:spacing w:before="120"/>
        <w:jc w:val="both"/>
        <w:rPr>
          <w:rFonts w:ascii="Times New Roman" w:eastAsia="Times New Roman" w:hAnsi="Times New Roman" w:cs="Times New Roman"/>
          <w:sz w:val="24"/>
          <w:szCs w:val="24"/>
          <w:u w:val="single"/>
          <w:lang w:eastAsia="et-EE"/>
        </w:rPr>
      </w:pPr>
      <w:r w:rsidRPr="00BA7C60">
        <w:rPr>
          <w:rFonts w:ascii="Times New Roman" w:eastAsia="Times New Roman" w:hAnsi="Times New Roman" w:cs="Times New Roman"/>
          <w:sz w:val="24"/>
          <w:szCs w:val="24"/>
          <w:u w:val="single"/>
          <w:lang w:eastAsia="et-EE"/>
        </w:rPr>
        <w:t>Näide</w:t>
      </w:r>
    </w:p>
    <w:p w:rsidR="00A14F2A" w:rsidRDefault="005A0C89" w:rsidP="00D31E86">
      <w:pPr>
        <w:shd w:val="clear" w:color="auto" w:fill="FFFFFF"/>
        <w:spacing w:before="12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Ühinenud on kolm KOV üksust, kus igas ametiasutuses on teenistuses vallasekretär ja ühes on teenistuses lisaks jurist. Kolm vallasekretäri omavad vallasekretäri kutsetunnistust, juristil on magistrikraad õigusteaduses. Ühinenud KOV-is on üks vallasekretäri ametikoht. </w:t>
      </w:r>
      <w:r w:rsidR="00A14F2A">
        <w:rPr>
          <w:rFonts w:ascii="Times New Roman" w:eastAsia="Times New Roman" w:hAnsi="Times New Roman" w:cs="Times New Roman"/>
          <w:sz w:val="24"/>
          <w:szCs w:val="24"/>
          <w:lang w:eastAsia="et-EE"/>
        </w:rPr>
        <w:t xml:space="preserve">Kuna jurist vastab enim ametikohale esitatavatele nõuetele, on võimalik paigutada jurist ümber ATS § 98 lõike 1 punkt 2 alusel ning koondada vallasekretär, kelle ametikoht säilib. </w:t>
      </w:r>
      <w:r w:rsidR="00A14F2A" w:rsidRPr="00BA7C60">
        <w:rPr>
          <w:rFonts w:ascii="Times New Roman" w:eastAsia="Times New Roman" w:hAnsi="Times New Roman" w:cs="Times New Roman"/>
          <w:sz w:val="24"/>
          <w:szCs w:val="24"/>
          <w:lang w:eastAsia="et-EE"/>
        </w:rPr>
        <w:t>Ümberpaigutamisel tuleb võtta arvesse ATS § 90 lõ</w:t>
      </w:r>
      <w:r w:rsidR="00A14F2A">
        <w:rPr>
          <w:rFonts w:ascii="Times New Roman" w:eastAsia="Times New Roman" w:hAnsi="Times New Roman" w:cs="Times New Roman"/>
          <w:sz w:val="24"/>
          <w:szCs w:val="24"/>
          <w:lang w:eastAsia="et-EE"/>
        </w:rPr>
        <w:t xml:space="preserve">ikes 5 nimetatud eelisõigust.  </w:t>
      </w:r>
    </w:p>
    <w:p w:rsidR="00A14F2A" w:rsidRDefault="00A14F2A" w:rsidP="00D31E86">
      <w:pPr>
        <w:shd w:val="clear" w:color="auto" w:fill="FFFFFF"/>
        <w:spacing w:before="12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Koondamissituatsioonis olevatele vallasekretäridele tuleb võimaluse korral pakkuda sarnaste teenistusülesannetega ametikohti, kui koolituse abil on võimalik neid teenistusülesandeid asuda täitma. </w:t>
      </w:r>
    </w:p>
    <w:p w:rsidR="002F6853" w:rsidRPr="00FC3040" w:rsidRDefault="006653F6" w:rsidP="000F2A13">
      <w:pPr>
        <w:pStyle w:val="Heading3"/>
        <w:numPr>
          <w:ilvl w:val="2"/>
          <w:numId w:val="18"/>
        </w:numPr>
        <w:rPr>
          <w:i/>
          <w:sz w:val="24"/>
          <w:szCs w:val="24"/>
        </w:rPr>
      </w:pPr>
      <w:bookmarkStart w:id="14" w:name="_Toc479863225"/>
      <w:r w:rsidRPr="00FC3040">
        <w:rPr>
          <w:i/>
          <w:sz w:val="24"/>
          <w:szCs w:val="24"/>
        </w:rPr>
        <w:t>S</w:t>
      </w:r>
      <w:r w:rsidR="002F6853" w:rsidRPr="00FC3040">
        <w:rPr>
          <w:i/>
          <w:sz w:val="24"/>
          <w:szCs w:val="24"/>
        </w:rPr>
        <w:t>isekonkurs</w:t>
      </w:r>
      <w:r w:rsidR="00597D1E" w:rsidRPr="00FC3040">
        <w:rPr>
          <w:i/>
          <w:sz w:val="24"/>
          <w:szCs w:val="24"/>
        </w:rPr>
        <w:t>i läbiviimine</w:t>
      </w:r>
      <w:bookmarkEnd w:id="14"/>
    </w:p>
    <w:p w:rsidR="002F6853" w:rsidRPr="00BA7C60" w:rsidRDefault="00597D1E" w:rsidP="002F6853">
      <w:pPr>
        <w:tabs>
          <w:tab w:val="left" w:pos="1"/>
        </w:tabs>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rPr>
        <w:lastRenderedPageBreak/>
        <w:t>Sisekonkursi läbiviimist reguleerivad ATS § 16 l</w:t>
      </w:r>
      <w:r w:rsidR="00A14F2A">
        <w:rPr>
          <w:rFonts w:ascii="Times New Roman" w:hAnsi="Times New Roman" w:cs="Times New Roman"/>
          <w:sz w:val="24"/>
          <w:szCs w:val="24"/>
        </w:rPr>
        <w:t>õige</w:t>
      </w:r>
      <w:r w:rsidRPr="00BA7C60">
        <w:rPr>
          <w:rFonts w:ascii="Times New Roman" w:hAnsi="Times New Roman" w:cs="Times New Roman"/>
          <w:sz w:val="24"/>
          <w:szCs w:val="24"/>
        </w:rPr>
        <w:t xml:space="preserve"> 2 ja HRS § 18 l</w:t>
      </w:r>
      <w:r w:rsidR="00A14F2A">
        <w:rPr>
          <w:rFonts w:ascii="Times New Roman" w:hAnsi="Times New Roman" w:cs="Times New Roman"/>
          <w:sz w:val="24"/>
          <w:szCs w:val="24"/>
        </w:rPr>
        <w:t>õige</w:t>
      </w:r>
      <w:r w:rsidRPr="00BA7C60">
        <w:rPr>
          <w:rFonts w:ascii="Times New Roman" w:hAnsi="Times New Roman" w:cs="Times New Roman"/>
          <w:sz w:val="24"/>
          <w:szCs w:val="24"/>
        </w:rPr>
        <w:t xml:space="preserve"> 4. </w:t>
      </w:r>
      <w:r w:rsidR="002F6853" w:rsidRPr="00BA7C60">
        <w:rPr>
          <w:rFonts w:ascii="Times New Roman" w:hAnsi="Times New Roman" w:cs="Times New Roman"/>
          <w:sz w:val="24"/>
          <w:szCs w:val="24"/>
        </w:rPr>
        <w:t xml:space="preserve">HRS § 18 lõike 4 kohaselt võib </w:t>
      </w:r>
      <w:r w:rsidR="00762D1D" w:rsidRPr="00BA7C60">
        <w:rPr>
          <w:rFonts w:ascii="Times New Roman" w:hAnsi="Times New Roman" w:cs="Times New Roman"/>
          <w:sz w:val="24"/>
          <w:szCs w:val="24"/>
          <w:shd w:val="clear" w:color="auto" w:fill="FFFFFF"/>
        </w:rPr>
        <w:t>ühinemise</w:t>
      </w:r>
      <w:r w:rsidR="002F6853" w:rsidRPr="00BA7C60">
        <w:rPr>
          <w:rFonts w:ascii="Times New Roman" w:hAnsi="Times New Roman" w:cs="Times New Roman"/>
          <w:sz w:val="24"/>
          <w:szCs w:val="24"/>
          <w:shd w:val="clear" w:color="auto" w:fill="FFFFFF"/>
        </w:rPr>
        <w:t xml:space="preserve"> tulemusena moodustunud </w:t>
      </w:r>
      <w:r w:rsidR="00762D1D" w:rsidRPr="00BA7C60">
        <w:rPr>
          <w:rFonts w:ascii="Times New Roman" w:hAnsi="Times New Roman" w:cs="Times New Roman"/>
          <w:sz w:val="24"/>
          <w:szCs w:val="24"/>
          <w:shd w:val="clear" w:color="auto" w:fill="FFFFFF"/>
        </w:rPr>
        <w:t>KOV</w:t>
      </w:r>
      <w:r w:rsidR="002F6853" w:rsidRPr="00BA7C60">
        <w:rPr>
          <w:rFonts w:ascii="Times New Roman" w:hAnsi="Times New Roman" w:cs="Times New Roman"/>
          <w:sz w:val="24"/>
          <w:szCs w:val="24"/>
          <w:shd w:val="clear" w:color="auto" w:fill="FFFFFF"/>
        </w:rPr>
        <w:t xml:space="preserve"> uue ametiasutuse ametikohtade täitmisel avaliku teenistuse seaduse § 16 lõike 2 kohaselt loobuda avaliku konkursi korraldam</w:t>
      </w:r>
      <w:r w:rsidR="009D466C" w:rsidRPr="00BA7C60">
        <w:rPr>
          <w:rFonts w:ascii="Times New Roman" w:hAnsi="Times New Roman" w:cs="Times New Roman"/>
          <w:sz w:val="24"/>
          <w:szCs w:val="24"/>
          <w:shd w:val="clear" w:color="auto" w:fill="FFFFFF"/>
        </w:rPr>
        <w:t>isest ja korraldada sisekonkurs</w:t>
      </w:r>
      <w:r w:rsidR="00354556">
        <w:rPr>
          <w:rFonts w:ascii="Times New Roman" w:hAnsi="Times New Roman" w:cs="Times New Roman"/>
          <w:sz w:val="24"/>
          <w:szCs w:val="24"/>
          <w:shd w:val="clear" w:color="auto" w:fill="FFFFFF"/>
        </w:rPr>
        <w:t>i</w:t>
      </w:r>
      <w:r w:rsidR="002F6853" w:rsidRPr="00BA7C60">
        <w:rPr>
          <w:rFonts w:ascii="Times New Roman" w:hAnsi="Times New Roman" w:cs="Times New Roman"/>
          <w:sz w:val="24"/>
          <w:szCs w:val="24"/>
          <w:shd w:val="clear" w:color="auto" w:fill="FFFFFF"/>
        </w:rPr>
        <w:t>. ATS sätestab, et konkursi avalikust väljakuulutamisest võib loobuda ja korraldada sisekonkursi, kui on põhjendatud alus arvata, et vaba ametikoht on otstarbekas täita konkursi väljakuulutamisega ühe või enama ametiasutuse sees. Sisekonkursi korraldamise otstarbekust eeldatakse, kui sisekonkursiga hõlmatud ametiasutuse teenistuses olevate ametnike haridus, töökogemus, teadmised ja oskused vastavad teenistusülesannete täitmiseks kehtestatud nõuetele määral, mis võimaldab neil vabal ametikohal täita teenistusülesandeid paremini kui avalikult väljakuulutatud konkursil osalevatel isikutel.</w:t>
      </w:r>
    </w:p>
    <w:p w:rsidR="0073176B" w:rsidRPr="00BA7C60" w:rsidRDefault="0073176B" w:rsidP="002F6853">
      <w:pPr>
        <w:tabs>
          <w:tab w:val="left" w:pos="1"/>
        </w:tabs>
        <w:jc w:val="both"/>
        <w:rPr>
          <w:rFonts w:ascii="Times New Roman" w:hAnsi="Times New Roman" w:cs="Times New Roman"/>
          <w:sz w:val="24"/>
          <w:szCs w:val="24"/>
          <w:shd w:val="clear" w:color="auto" w:fill="FFFFFF"/>
        </w:rPr>
      </w:pPr>
    </w:p>
    <w:p w:rsidR="00A75F32" w:rsidRPr="00BA7C60" w:rsidRDefault="00A75F32" w:rsidP="00A75F32">
      <w:pPr>
        <w:tabs>
          <w:tab w:val="left" w:pos="1"/>
        </w:tabs>
        <w:jc w:val="both"/>
        <w:rPr>
          <w:rFonts w:ascii="Times New Roman" w:hAnsi="Times New Roman" w:cs="Times New Roman"/>
          <w:sz w:val="24"/>
          <w:szCs w:val="24"/>
        </w:rPr>
      </w:pPr>
      <w:r w:rsidRPr="006A06A1">
        <w:rPr>
          <w:rFonts w:ascii="Times New Roman" w:hAnsi="Times New Roman" w:cs="Times New Roman"/>
          <w:sz w:val="24"/>
          <w:szCs w:val="24"/>
        </w:rPr>
        <w:t xml:space="preserve">Ühinemise </w:t>
      </w:r>
      <w:r>
        <w:rPr>
          <w:rFonts w:ascii="Times New Roman" w:hAnsi="Times New Roman" w:cs="Times New Roman"/>
          <w:sz w:val="24"/>
          <w:szCs w:val="24"/>
        </w:rPr>
        <w:t>järel</w:t>
      </w:r>
      <w:r w:rsidRPr="006A06A1">
        <w:rPr>
          <w:rFonts w:ascii="Times New Roman" w:hAnsi="Times New Roman" w:cs="Times New Roman"/>
          <w:sz w:val="24"/>
          <w:szCs w:val="24"/>
        </w:rPr>
        <w:t xml:space="preserve"> saab kohaldada </w:t>
      </w:r>
      <w:r w:rsidRPr="006E03AF">
        <w:rPr>
          <w:rFonts w:ascii="Times New Roman" w:hAnsi="Times New Roman" w:cs="Times New Roman"/>
          <w:sz w:val="24"/>
          <w:szCs w:val="24"/>
        </w:rPr>
        <w:t>si</w:t>
      </w:r>
      <w:r>
        <w:rPr>
          <w:rFonts w:ascii="Times New Roman" w:hAnsi="Times New Roman" w:cs="Times New Roman"/>
          <w:sz w:val="24"/>
          <w:szCs w:val="24"/>
        </w:rPr>
        <w:t>sekonkurssi</w:t>
      </w:r>
      <w:r w:rsidRPr="006A06A1">
        <w:rPr>
          <w:rFonts w:ascii="Times New Roman" w:hAnsi="Times New Roman" w:cs="Times New Roman"/>
          <w:sz w:val="24"/>
          <w:szCs w:val="24"/>
        </w:rPr>
        <w:t xml:space="preserve"> </w:t>
      </w:r>
      <w:r w:rsidRPr="006E03AF">
        <w:rPr>
          <w:rFonts w:ascii="Times New Roman" w:hAnsi="Times New Roman" w:cs="Times New Roman"/>
          <w:sz w:val="24"/>
          <w:szCs w:val="24"/>
        </w:rPr>
        <w:t xml:space="preserve">uue </w:t>
      </w:r>
      <w:r w:rsidR="00625E0E">
        <w:rPr>
          <w:rFonts w:ascii="Times New Roman" w:hAnsi="Times New Roman" w:cs="Times New Roman"/>
          <w:sz w:val="24"/>
          <w:szCs w:val="24"/>
        </w:rPr>
        <w:t>ametiasutuse teenistuskohtade koosseisus asuvatele</w:t>
      </w:r>
      <w:r w:rsidRPr="006E03AF">
        <w:rPr>
          <w:rFonts w:ascii="Times New Roman" w:hAnsi="Times New Roman" w:cs="Times New Roman"/>
          <w:sz w:val="24"/>
          <w:szCs w:val="24"/>
        </w:rPr>
        <w:t xml:space="preserve"> uutele ametikohtadele</w:t>
      </w:r>
      <w:r>
        <w:rPr>
          <w:rFonts w:ascii="Times New Roman" w:hAnsi="Times New Roman" w:cs="Times New Roman"/>
          <w:sz w:val="24"/>
          <w:szCs w:val="24"/>
        </w:rPr>
        <w:t>. Tingimusel, et</w:t>
      </w:r>
      <w:r w:rsidRPr="006A06A1">
        <w:rPr>
          <w:rFonts w:ascii="Times New Roman" w:hAnsi="Times New Roman" w:cs="Times New Roman"/>
          <w:sz w:val="24"/>
          <w:szCs w:val="24"/>
        </w:rPr>
        <w:t xml:space="preserve"> ülesanded ja nõuded nende täitmisele on uued</w:t>
      </w:r>
      <w:r>
        <w:rPr>
          <w:rFonts w:ascii="Times New Roman" w:hAnsi="Times New Roman" w:cs="Times New Roman"/>
          <w:sz w:val="24"/>
          <w:szCs w:val="24"/>
        </w:rPr>
        <w:t>, kuid</w:t>
      </w:r>
      <w:r w:rsidRPr="006A06A1">
        <w:rPr>
          <w:rFonts w:ascii="Times New Roman" w:hAnsi="Times New Roman" w:cs="Times New Roman"/>
          <w:sz w:val="24"/>
          <w:szCs w:val="24"/>
        </w:rPr>
        <w:t xml:space="preserve"> sobivaid täitjaid leidub ühinenud KOV</w:t>
      </w:r>
      <w:r>
        <w:rPr>
          <w:rFonts w:ascii="Times New Roman" w:hAnsi="Times New Roman" w:cs="Times New Roman"/>
          <w:sz w:val="24"/>
          <w:szCs w:val="24"/>
        </w:rPr>
        <w:t>-</w:t>
      </w:r>
      <w:r w:rsidRPr="006A06A1">
        <w:rPr>
          <w:rFonts w:ascii="Times New Roman" w:hAnsi="Times New Roman" w:cs="Times New Roman"/>
          <w:sz w:val="24"/>
          <w:szCs w:val="24"/>
        </w:rPr>
        <w:t>des</w:t>
      </w:r>
      <w:r>
        <w:rPr>
          <w:rFonts w:ascii="Times New Roman" w:hAnsi="Times New Roman" w:cs="Times New Roman"/>
          <w:sz w:val="24"/>
          <w:szCs w:val="24"/>
        </w:rPr>
        <w:t>. E</w:t>
      </w:r>
      <w:r w:rsidRPr="006A06A1">
        <w:rPr>
          <w:rFonts w:ascii="Times New Roman" w:hAnsi="Times New Roman" w:cs="Times New Roman"/>
          <w:sz w:val="24"/>
          <w:szCs w:val="24"/>
        </w:rPr>
        <w:t>elkõige ametnike seas, kellele ei ole neid kohti pakutud koondamise käigus, kuna pakutavate ametikohtade teenistusülesanded erinevad nende praegustest teenistusülesannetest</w:t>
      </w:r>
      <w:r w:rsidR="00A14F2A">
        <w:rPr>
          <w:rFonts w:ascii="Times New Roman" w:hAnsi="Times New Roman" w:cs="Times New Roman"/>
          <w:sz w:val="24"/>
          <w:szCs w:val="24"/>
        </w:rPr>
        <w:t>.</w:t>
      </w:r>
    </w:p>
    <w:p w:rsidR="00A42EEC" w:rsidRPr="00BA7C60" w:rsidRDefault="00A42EEC" w:rsidP="002F6853">
      <w:pPr>
        <w:tabs>
          <w:tab w:val="left" w:pos="1"/>
        </w:tabs>
        <w:jc w:val="both"/>
        <w:rPr>
          <w:rFonts w:ascii="Times New Roman" w:hAnsi="Times New Roman" w:cs="Times New Roman"/>
          <w:sz w:val="24"/>
          <w:szCs w:val="24"/>
        </w:rPr>
      </w:pPr>
    </w:p>
    <w:p w:rsidR="002F6853" w:rsidRPr="00BA7C60" w:rsidRDefault="002F6853" w:rsidP="002F6853">
      <w:pPr>
        <w:tabs>
          <w:tab w:val="left" w:pos="1"/>
        </w:tabs>
        <w:jc w:val="both"/>
        <w:rPr>
          <w:rFonts w:ascii="Times New Roman" w:hAnsi="Times New Roman" w:cs="Times New Roman"/>
          <w:sz w:val="24"/>
          <w:szCs w:val="24"/>
          <w:u w:val="single"/>
        </w:rPr>
      </w:pPr>
      <w:r w:rsidRPr="00BA7C60">
        <w:rPr>
          <w:rFonts w:ascii="Times New Roman" w:hAnsi="Times New Roman" w:cs="Times New Roman"/>
          <w:sz w:val="24"/>
          <w:szCs w:val="24"/>
          <w:u w:val="single"/>
        </w:rPr>
        <w:t>Näited</w:t>
      </w:r>
    </w:p>
    <w:p w:rsidR="00A42EEC" w:rsidRPr="00BA7C60" w:rsidRDefault="00A42EEC" w:rsidP="002F6853">
      <w:pPr>
        <w:tabs>
          <w:tab w:val="left" w:pos="1"/>
        </w:tabs>
        <w:jc w:val="both"/>
        <w:rPr>
          <w:rFonts w:ascii="Times New Roman" w:hAnsi="Times New Roman" w:cs="Times New Roman"/>
          <w:sz w:val="24"/>
          <w:szCs w:val="24"/>
          <w:u w:val="single"/>
        </w:rPr>
      </w:pPr>
    </w:p>
    <w:p w:rsidR="002F6853" w:rsidRPr="00FC3040" w:rsidRDefault="002F6853" w:rsidP="002F6853">
      <w:pPr>
        <w:tabs>
          <w:tab w:val="left" w:pos="1"/>
        </w:tabs>
        <w:jc w:val="both"/>
        <w:rPr>
          <w:rFonts w:ascii="Times New Roman" w:hAnsi="Times New Roman" w:cs="Times New Roman"/>
          <w:b/>
          <w:sz w:val="24"/>
          <w:szCs w:val="24"/>
        </w:rPr>
      </w:pPr>
      <w:r w:rsidRPr="00FC3040">
        <w:rPr>
          <w:rFonts w:ascii="Times New Roman" w:hAnsi="Times New Roman" w:cs="Times New Roman"/>
          <w:b/>
          <w:sz w:val="24"/>
          <w:szCs w:val="24"/>
        </w:rPr>
        <w:t>Uued ülesanded</w:t>
      </w:r>
    </w:p>
    <w:p w:rsidR="00E93EA1" w:rsidRPr="00BA7C60" w:rsidRDefault="00E93EA1" w:rsidP="002F6853">
      <w:pPr>
        <w:tabs>
          <w:tab w:val="left" w:pos="1"/>
        </w:tabs>
        <w:jc w:val="both"/>
        <w:rPr>
          <w:rFonts w:ascii="Times New Roman" w:hAnsi="Times New Roman" w:cs="Times New Roman"/>
          <w:sz w:val="24"/>
          <w:szCs w:val="24"/>
        </w:rPr>
      </w:pPr>
    </w:p>
    <w:p w:rsidR="00A42EEC" w:rsidRPr="00BA7C60" w:rsidRDefault="002F6853" w:rsidP="002F6853">
      <w:pPr>
        <w:tabs>
          <w:tab w:val="left" w:pos="1"/>
        </w:tabs>
        <w:jc w:val="both"/>
        <w:rPr>
          <w:rFonts w:ascii="Times New Roman" w:hAnsi="Times New Roman" w:cs="Times New Roman"/>
          <w:sz w:val="24"/>
          <w:szCs w:val="24"/>
        </w:rPr>
      </w:pPr>
      <w:r w:rsidRPr="00BA7C60">
        <w:rPr>
          <w:rFonts w:ascii="Times New Roman" w:hAnsi="Times New Roman" w:cs="Times New Roman"/>
          <w:sz w:val="24"/>
          <w:szCs w:val="24"/>
        </w:rPr>
        <w:t xml:space="preserve">Uues ametiasutuses luuakse </w:t>
      </w:r>
      <w:r w:rsidR="009D466C" w:rsidRPr="00BA7C60">
        <w:rPr>
          <w:rFonts w:ascii="Times New Roman" w:hAnsi="Times New Roman" w:cs="Times New Roman"/>
          <w:sz w:val="24"/>
          <w:szCs w:val="24"/>
        </w:rPr>
        <w:t xml:space="preserve">kommunikatsioonieksperdi </w:t>
      </w:r>
      <w:r w:rsidR="007E21C7" w:rsidRPr="00BA7C60">
        <w:rPr>
          <w:rFonts w:ascii="Times New Roman" w:hAnsi="Times New Roman" w:cs="Times New Roman"/>
          <w:sz w:val="24"/>
          <w:szCs w:val="24"/>
        </w:rPr>
        <w:t>ametikoht</w:t>
      </w:r>
      <w:r w:rsidR="009D466C" w:rsidRPr="00BA7C60">
        <w:rPr>
          <w:rFonts w:ascii="Times New Roman" w:hAnsi="Times New Roman" w:cs="Times New Roman"/>
          <w:sz w:val="24"/>
          <w:szCs w:val="24"/>
        </w:rPr>
        <w:t>. Ühinenud KOV-ides kommunikatsiooni valdkonnaga põhjalikult ei tegeletud. Üh</w:t>
      </w:r>
      <w:r w:rsidR="0046324C" w:rsidRPr="00BA7C60">
        <w:rPr>
          <w:rFonts w:ascii="Times New Roman" w:hAnsi="Times New Roman" w:cs="Times New Roman"/>
          <w:sz w:val="24"/>
          <w:szCs w:val="24"/>
        </w:rPr>
        <w:t>el ühineva KOV-i sotsiaaltöötajal</w:t>
      </w:r>
      <w:r w:rsidR="009D466C" w:rsidRPr="00BA7C60">
        <w:rPr>
          <w:rFonts w:ascii="Times New Roman" w:hAnsi="Times New Roman" w:cs="Times New Roman"/>
          <w:sz w:val="24"/>
          <w:szCs w:val="24"/>
        </w:rPr>
        <w:t xml:space="preserve"> on magistrikraad kommunikatsiooni erialal. T</w:t>
      </w:r>
      <w:r w:rsidR="0046324C" w:rsidRPr="00BA7C60">
        <w:rPr>
          <w:rFonts w:ascii="Times New Roman" w:hAnsi="Times New Roman" w:cs="Times New Roman"/>
          <w:sz w:val="24"/>
          <w:szCs w:val="24"/>
        </w:rPr>
        <w:t>eda ootab ees koondamine, kuna võrreldes teiste sotsiaaltöötajatega, puudu</w:t>
      </w:r>
      <w:r w:rsidR="007E21C7" w:rsidRPr="00BA7C60">
        <w:rPr>
          <w:rFonts w:ascii="Times New Roman" w:hAnsi="Times New Roman" w:cs="Times New Roman"/>
          <w:sz w:val="24"/>
          <w:szCs w:val="24"/>
        </w:rPr>
        <w:t>b</w:t>
      </w:r>
      <w:r w:rsidR="0046324C" w:rsidRPr="00BA7C60">
        <w:rPr>
          <w:rFonts w:ascii="Times New Roman" w:hAnsi="Times New Roman" w:cs="Times New Roman"/>
          <w:sz w:val="24"/>
          <w:szCs w:val="24"/>
        </w:rPr>
        <w:t xml:space="preserve"> tal erialane kõrgharidus ning pikk töökogemus. </w:t>
      </w:r>
      <w:r w:rsidRPr="00BA7C60">
        <w:rPr>
          <w:rFonts w:ascii="Times New Roman" w:hAnsi="Times New Roman" w:cs="Times New Roman"/>
          <w:sz w:val="24"/>
          <w:szCs w:val="24"/>
        </w:rPr>
        <w:t xml:space="preserve">Arvestades, et on olemas </w:t>
      </w:r>
      <w:r w:rsidR="0046324C" w:rsidRPr="00BA7C60">
        <w:rPr>
          <w:rFonts w:ascii="Times New Roman" w:hAnsi="Times New Roman" w:cs="Times New Roman"/>
          <w:sz w:val="24"/>
          <w:szCs w:val="24"/>
        </w:rPr>
        <w:t>kommunikatsioonialase</w:t>
      </w:r>
      <w:r w:rsidRPr="00BA7C60">
        <w:rPr>
          <w:rFonts w:ascii="Times New Roman" w:hAnsi="Times New Roman" w:cs="Times New Roman"/>
          <w:sz w:val="24"/>
          <w:szCs w:val="24"/>
        </w:rPr>
        <w:t xml:space="preserve"> haridusega </w:t>
      </w:r>
      <w:r w:rsidR="0046324C" w:rsidRPr="00BA7C60">
        <w:rPr>
          <w:rFonts w:ascii="Times New Roman" w:hAnsi="Times New Roman" w:cs="Times New Roman"/>
          <w:sz w:val="24"/>
          <w:szCs w:val="24"/>
        </w:rPr>
        <w:t>isik</w:t>
      </w:r>
      <w:r w:rsidRPr="00BA7C60">
        <w:rPr>
          <w:rFonts w:ascii="Times New Roman" w:hAnsi="Times New Roman" w:cs="Times New Roman"/>
          <w:sz w:val="24"/>
          <w:szCs w:val="24"/>
        </w:rPr>
        <w:t xml:space="preserve">, </w:t>
      </w:r>
      <w:r w:rsidR="007C31C1" w:rsidRPr="00BA7C60">
        <w:rPr>
          <w:rFonts w:ascii="Times New Roman" w:hAnsi="Times New Roman" w:cs="Times New Roman"/>
          <w:sz w:val="24"/>
          <w:szCs w:val="24"/>
        </w:rPr>
        <w:t xml:space="preserve">kelle senised teenistusülesanded on </w:t>
      </w:r>
      <w:r w:rsidR="00354556">
        <w:rPr>
          <w:rFonts w:ascii="Times New Roman" w:hAnsi="Times New Roman" w:cs="Times New Roman"/>
          <w:sz w:val="24"/>
          <w:szCs w:val="24"/>
        </w:rPr>
        <w:t xml:space="preserve">küll </w:t>
      </w:r>
      <w:r w:rsidR="007C31C1" w:rsidRPr="00BA7C60">
        <w:rPr>
          <w:rFonts w:ascii="Times New Roman" w:hAnsi="Times New Roman" w:cs="Times New Roman"/>
          <w:sz w:val="24"/>
          <w:szCs w:val="24"/>
        </w:rPr>
        <w:t xml:space="preserve">erinevad moodustatava </w:t>
      </w:r>
      <w:r w:rsidR="007E21C7" w:rsidRPr="00BA7C60">
        <w:rPr>
          <w:rFonts w:ascii="Times New Roman" w:hAnsi="Times New Roman" w:cs="Times New Roman"/>
          <w:sz w:val="24"/>
          <w:szCs w:val="24"/>
        </w:rPr>
        <w:t xml:space="preserve">ametikoha </w:t>
      </w:r>
      <w:r w:rsidR="007C31C1" w:rsidRPr="00BA7C60">
        <w:rPr>
          <w:rFonts w:ascii="Times New Roman" w:hAnsi="Times New Roman" w:cs="Times New Roman"/>
          <w:sz w:val="24"/>
          <w:szCs w:val="24"/>
        </w:rPr>
        <w:t xml:space="preserve">ülesannetest, mistõttu ei pakutud </w:t>
      </w:r>
      <w:r w:rsidR="0046324C" w:rsidRPr="00BA7C60">
        <w:rPr>
          <w:rFonts w:ascii="Times New Roman" w:hAnsi="Times New Roman" w:cs="Times New Roman"/>
          <w:sz w:val="24"/>
          <w:szCs w:val="24"/>
        </w:rPr>
        <w:t xml:space="preserve">talle </w:t>
      </w:r>
      <w:r w:rsidR="007C31C1" w:rsidRPr="00BA7C60">
        <w:rPr>
          <w:rFonts w:ascii="Times New Roman" w:hAnsi="Times New Roman" w:cs="Times New Roman"/>
          <w:sz w:val="24"/>
          <w:szCs w:val="24"/>
        </w:rPr>
        <w:t xml:space="preserve">seda kohta koondamisel, </w:t>
      </w:r>
      <w:r w:rsidR="00354556">
        <w:rPr>
          <w:rFonts w:ascii="Times New Roman" w:hAnsi="Times New Roman" w:cs="Times New Roman"/>
          <w:sz w:val="24"/>
          <w:szCs w:val="24"/>
        </w:rPr>
        <w:t xml:space="preserve">kuid ta tunneb kohaliku omavalitsuse korraldust ja kohalikke olusid, </w:t>
      </w:r>
      <w:r w:rsidRPr="00BA7C60">
        <w:rPr>
          <w:rFonts w:ascii="Times New Roman" w:hAnsi="Times New Roman" w:cs="Times New Roman"/>
          <w:sz w:val="24"/>
          <w:szCs w:val="24"/>
        </w:rPr>
        <w:t xml:space="preserve">võib eeldada, et </w:t>
      </w:r>
      <w:r w:rsidR="0046324C" w:rsidRPr="00BA7C60">
        <w:rPr>
          <w:rFonts w:ascii="Times New Roman" w:hAnsi="Times New Roman" w:cs="Times New Roman"/>
          <w:sz w:val="24"/>
          <w:szCs w:val="24"/>
        </w:rPr>
        <w:t>ta on sobiv</w:t>
      </w:r>
      <w:r w:rsidRPr="00BA7C60">
        <w:rPr>
          <w:rFonts w:ascii="Times New Roman" w:hAnsi="Times New Roman" w:cs="Times New Roman"/>
          <w:sz w:val="24"/>
          <w:szCs w:val="24"/>
        </w:rPr>
        <w:t xml:space="preserve"> ametikoha täitja.</w:t>
      </w:r>
      <w:r w:rsidR="00A42EEC" w:rsidRPr="00BA7C60">
        <w:rPr>
          <w:rFonts w:ascii="Times New Roman" w:hAnsi="Times New Roman" w:cs="Times New Roman"/>
          <w:sz w:val="24"/>
          <w:szCs w:val="24"/>
        </w:rPr>
        <w:t xml:space="preserve"> </w:t>
      </w:r>
      <w:r w:rsidR="007C31C1" w:rsidRPr="00BA7C60">
        <w:rPr>
          <w:rFonts w:ascii="Times New Roman" w:hAnsi="Times New Roman" w:cs="Times New Roman"/>
          <w:sz w:val="24"/>
          <w:szCs w:val="24"/>
        </w:rPr>
        <w:t xml:space="preserve">Seetõttu tuleks </w:t>
      </w:r>
      <w:r w:rsidR="0046324C" w:rsidRPr="00BA7C60">
        <w:rPr>
          <w:rFonts w:ascii="Times New Roman" w:hAnsi="Times New Roman" w:cs="Times New Roman"/>
          <w:sz w:val="24"/>
          <w:szCs w:val="24"/>
        </w:rPr>
        <w:t xml:space="preserve">töökoha täitmiseks </w:t>
      </w:r>
      <w:r w:rsidR="00A42EEC" w:rsidRPr="00BA7C60">
        <w:rPr>
          <w:rFonts w:ascii="Times New Roman" w:hAnsi="Times New Roman" w:cs="Times New Roman"/>
          <w:sz w:val="24"/>
          <w:szCs w:val="24"/>
        </w:rPr>
        <w:t xml:space="preserve">eelistada sisekonkurssi, eriti kui see on </w:t>
      </w:r>
      <w:r w:rsidR="00E93EA1" w:rsidRPr="00BA7C60">
        <w:rPr>
          <w:rFonts w:ascii="Times New Roman" w:hAnsi="Times New Roman" w:cs="Times New Roman"/>
          <w:sz w:val="24"/>
          <w:szCs w:val="24"/>
        </w:rPr>
        <w:t xml:space="preserve">nii </w:t>
      </w:r>
      <w:r w:rsidR="00A42EEC" w:rsidRPr="00BA7C60">
        <w:rPr>
          <w:rFonts w:ascii="Times New Roman" w:hAnsi="Times New Roman" w:cs="Times New Roman"/>
          <w:sz w:val="24"/>
          <w:szCs w:val="24"/>
        </w:rPr>
        <w:t xml:space="preserve">kokku lepitud ühinemislepingus. </w:t>
      </w:r>
    </w:p>
    <w:p w:rsidR="00A42EEC" w:rsidRPr="00BA7C60" w:rsidRDefault="00A42EEC" w:rsidP="002F6853">
      <w:pPr>
        <w:tabs>
          <w:tab w:val="left" w:pos="1"/>
        </w:tabs>
        <w:jc w:val="both"/>
        <w:rPr>
          <w:rFonts w:ascii="Times New Roman" w:hAnsi="Times New Roman" w:cs="Times New Roman"/>
          <w:sz w:val="24"/>
          <w:szCs w:val="24"/>
        </w:rPr>
      </w:pPr>
    </w:p>
    <w:p w:rsidR="002F6853" w:rsidRPr="00FC3040" w:rsidRDefault="002F6853" w:rsidP="002F6853">
      <w:pPr>
        <w:tabs>
          <w:tab w:val="left" w:pos="1"/>
        </w:tabs>
        <w:jc w:val="both"/>
        <w:rPr>
          <w:rFonts w:ascii="Times New Roman" w:hAnsi="Times New Roman" w:cs="Times New Roman"/>
          <w:b/>
          <w:sz w:val="24"/>
          <w:szCs w:val="24"/>
        </w:rPr>
      </w:pPr>
      <w:r w:rsidRPr="00FC3040">
        <w:rPr>
          <w:rFonts w:ascii="Times New Roman" w:hAnsi="Times New Roman" w:cs="Times New Roman"/>
          <w:b/>
          <w:sz w:val="24"/>
          <w:szCs w:val="24"/>
        </w:rPr>
        <w:t>Osakonnajuhataja</w:t>
      </w:r>
    </w:p>
    <w:p w:rsidR="00E93EA1" w:rsidRPr="00BA7C60" w:rsidRDefault="00E93EA1" w:rsidP="002F6853">
      <w:pPr>
        <w:tabs>
          <w:tab w:val="left" w:pos="1"/>
        </w:tabs>
        <w:jc w:val="both"/>
        <w:rPr>
          <w:rFonts w:ascii="Times New Roman" w:hAnsi="Times New Roman" w:cs="Times New Roman"/>
          <w:sz w:val="24"/>
          <w:szCs w:val="24"/>
        </w:rPr>
      </w:pPr>
    </w:p>
    <w:p w:rsidR="00403541" w:rsidRPr="00BA7C60" w:rsidRDefault="002F6853" w:rsidP="002F6853">
      <w:pPr>
        <w:tabs>
          <w:tab w:val="left" w:pos="1"/>
        </w:tabs>
        <w:jc w:val="both"/>
        <w:rPr>
          <w:rFonts w:ascii="Times New Roman" w:hAnsi="Times New Roman" w:cs="Times New Roman"/>
          <w:sz w:val="24"/>
          <w:szCs w:val="24"/>
        </w:rPr>
      </w:pPr>
      <w:r w:rsidRPr="00BA7C60">
        <w:rPr>
          <w:rFonts w:ascii="Times New Roman" w:hAnsi="Times New Roman" w:cs="Times New Roman"/>
          <w:sz w:val="24"/>
          <w:szCs w:val="24"/>
        </w:rPr>
        <w:t xml:space="preserve">Uues ametiasustuses luuakse ehitusosakond, mida juhib ametnikust osakonnajuhataja. Mõnes ühinenud KOV-is on olemas ehitusosakond, mida juhib ametnikust osakonnajuhataja, ühes KOV-is tegeleb kogu ehitusvaldkonnaga üks ametnik ning ühes KOV-is allub ehitusosakond volikogu poolt valitsuse liikmeks nimetatud abivallavanemale. </w:t>
      </w:r>
    </w:p>
    <w:p w:rsidR="00DA350E" w:rsidRPr="00BA7C60" w:rsidRDefault="00DA350E" w:rsidP="002F6853">
      <w:pPr>
        <w:tabs>
          <w:tab w:val="left" w:pos="1"/>
        </w:tabs>
        <w:jc w:val="both"/>
        <w:rPr>
          <w:rFonts w:ascii="Times New Roman" w:hAnsi="Times New Roman" w:cs="Times New Roman"/>
          <w:sz w:val="24"/>
          <w:szCs w:val="24"/>
        </w:rPr>
      </w:pPr>
    </w:p>
    <w:p w:rsidR="00DA350E" w:rsidRPr="00BA7C60" w:rsidRDefault="00DA350E" w:rsidP="002F6853">
      <w:pPr>
        <w:tabs>
          <w:tab w:val="left" w:pos="1"/>
        </w:tabs>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rPr>
        <w:t>Nendes KOV-ides teenistuses olevatest ametnikest osakonnajuhatajate hulgast tehakse valik</w:t>
      </w:r>
      <w:r w:rsidR="00805550" w:rsidRPr="00BA7C60">
        <w:rPr>
          <w:rFonts w:ascii="Times New Roman" w:hAnsi="Times New Roman" w:cs="Times New Roman"/>
          <w:sz w:val="24"/>
          <w:szCs w:val="24"/>
        </w:rPr>
        <w:t xml:space="preserve"> (soovituslikult selleks moodustatud komisjoni poolt)</w:t>
      </w:r>
      <w:r w:rsidRPr="00BA7C60">
        <w:rPr>
          <w:rFonts w:ascii="Times New Roman" w:hAnsi="Times New Roman" w:cs="Times New Roman"/>
          <w:sz w:val="24"/>
          <w:szCs w:val="24"/>
        </w:rPr>
        <w:t xml:space="preserve">, kes vastab enim ametikohale esitatavatele nõuetele ning tema viiakse üle ATS § 98 lõike 1 punkti 1 alusel. Teisele ametnikest ehitusosakonnajuhatajatele ning ehitusvaldkonnaga tegelevale ametnikule tuleb </w:t>
      </w:r>
      <w:r w:rsidR="00805550" w:rsidRPr="00BA7C60">
        <w:rPr>
          <w:rFonts w:ascii="Times New Roman" w:hAnsi="Times New Roman" w:cs="Times New Roman"/>
          <w:sz w:val="24"/>
          <w:szCs w:val="24"/>
        </w:rPr>
        <w:t xml:space="preserve">võimaluse korral </w:t>
      </w:r>
      <w:r w:rsidRPr="00BA7C60">
        <w:rPr>
          <w:rFonts w:ascii="Times New Roman" w:hAnsi="Times New Roman" w:cs="Times New Roman"/>
          <w:sz w:val="24"/>
          <w:szCs w:val="24"/>
        </w:rPr>
        <w:t xml:space="preserve">pakkuda ATS § 90 lõike 7 järgi nende </w:t>
      </w:r>
      <w:r w:rsidRPr="00BA7C60">
        <w:rPr>
          <w:rFonts w:ascii="Times New Roman" w:hAnsi="Times New Roman" w:cs="Times New Roman"/>
          <w:sz w:val="24"/>
          <w:szCs w:val="24"/>
          <w:shd w:val="clear" w:color="auto" w:fill="FFFFFF"/>
        </w:rPr>
        <w:t xml:space="preserve">haridusele, töökogemusele, teadmistele ja oskustele vastavat ning eelmise ametikohaga sarnaste teenistusülesannetega ametikohta. </w:t>
      </w:r>
      <w:r w:rsidR="00A42B67" w:rsidRPr="00BA7C60">
        <w:rPr>
          <w:rFonts w:ascii="Times New Roman" w:hAnsi="Times New Roman" w:cs="Times New Roman"/>
          <w:sz w:val="24"/>
          <w:szCs w:val="24"/>
          <w:shd w:val="clear" w:color="auto" w:fill="FFFFFF"/>
        </w:rPr>
        <w:t xml:space="preserve">Vajadusel pakutakse ümberõpet. </w:t>
      </w:r>
      <w:r w:rsidRPr="00BA7C60">
        <w:rPr>
          <w:rFonts w:ascii="Times New Roman" w:hAnsi="Times New Roman" w:cs="Times New Roman"/>
          <w:sz w:val="24"/>
          <w:szCs w:val="24"/>
          <w:shd w:val="clear" w:color="auto" w:fill="FFFFFF"/>
        </w:rPr>
        <w:t xml:space="preserve">Antud juhul </w:t>
      </w:r>
      <w:r w:rsidR="00805550" w:rsidRPr="00BA7C60">
        <w:rPr>
          <w:rFonts w:ascii="Times New Roman" w:hAnsi="Times New Roman" w:cs="Times New Roman"/>
          <w:sz w:val="24"/>
          <w:szCs w:val="24"/>
          <w:shd w:val="clear" w:color="auto" w:fill="FFFFFF"/>
        </w:rPr>
        <w:t xml:space="preserve">osakonna juhataja koha täitmiseks </w:t>
      </w:r>
      <w:r w:rsidRPr="00BA7C60">
        <w:rPr>
          <w:rFonts w:ascii="Times New Roman" w:hAnsi="Times New Roman" w:cs="Times New Roman"/>
          <w:sz w:val="24"/>
          <w:szCs w:val="24"/>
          <w:shd w:val="clear" w:color="auto" w:fill="FFFFFF"/>
        </w:rPr>
        <w:t xml:space="preserve">sisekonkursi korraldamiseks alust ei ole.  </w:t>
      </w:r>
    </w:p>
    <w:p w:rsidR="00A42B67" w:rsidRPr="00BA7C60" w:rsidRDefault="00A42B67" w:rsidP="002F6853">
      <w:pPr>
        <w:tabs>
          <w:tab w:val="left" w:pos="1"/>
        </w:tabs>
        <w:jc w:val="both"/>
        <w:rPr>
          <w:rFonts w:ascii="Times New Roman" w:hAnsi="Times New Roman" w:cs="Times New Roman"/>
          <w:sz w:val="24"/>
          <w:szCs w:val="24"/>
          <w:shd w:val="clear" w:color="auto" w:fill="FFFFFF"/>
        </w:rPr>
      </w:pPr>
    </w:p>
    <w:p w:rsidR="00A42B67" w:rsidRPr="00BA7C60" w:rsidRDefault="00A42B67" w:rsidP="002F6853">
      <w:pPr>
        <w:tabs>
          <w:tab w:val="left" w:pos="1"/>
        </w:tabs>
        <w:jc w:val="both"/>
        <w:rPr>
          <w:rFonts w:ascii="Times New Roman" w:hAnsi="Times New Roman" w:cs="Times New Roman"/>
          <w:sz w:val="24"/>
          <w:szCs w:val="24"/>
        </w:rPr>
      </w:pPr>
      <w:r w:rsidRPr="00BA7C60">
        <w:rPr>
          <w:rFonts w:ascii="Times New Roman" w:hAnsi="Times New Roman" w:cs="Times New Roman"/>
          <w:sz w:val="24"/>
          <w:szCs w:val="24"/>
          <w:shd w:val="clear" w:color="auto" w:fill="FFFFFF"/>
        </w:rPr>
        <w:t xml:space="preserve">NB! Kui ühinenud omavalitsustes on nt ehitus- ja majandusosakonnajuhataja ja ehitusosakonna juhataja, siis olenemata ametinimetustest on </w:t>
      </w:r>
      <w:r w:rsidR="00805550" w:rsidRPr="00BA7C60">
        <w:rPr>
          <w:rFonts w:ascii="Times New Roman" w:hAnsi="Times New Roman" w:cs="Times New Roman"/>
          <w:sz w:val="24"/>
          <w:szCs w:val="24"/>
          <w:shd w:val="clear" w:color="auto" w:fill="FFFFFF"/>
        </w:rPr>
        <w:t xml:space="preserve">juriidiliselt </w:t>
      </w:r>
      <w:r w:rsidRPr="00BA7C60">
        <w:rPr>
          <w:rFonts w:ascii="Times New Roman" w:hAnsi="Times New Roman" w:cs="Times New Roman"/>
          <w:sz w:val="24"/>
          <w:szCs w:val="24"/>
          <w:shd w:val="clear" w:color="auto" w:fill="FFFFFF"/>
        </w:rPr>
        <w:t>nei</w:t>
      </w:r>
      <w:r w:rsidR="00805550" w:rsidRPr="00BA7C60">
        <w:rPr>
          <w:rFonts w:ascii="Times New Roman" w:hAnsi="Times New Roman" w:cs="Times New Roman"/>
          <w:sz w:val="24"/>
          <w:szCs w:val="24"/>
          <w:shd w:val="clear" w:color="auto" w:fill="FFFFFF"/>
        </w:rPr>
        <w:t>l</w:t>
      </w:r>
      <w:r w:rsidRPr="00BA7C60">
        <w:rPr>
          <w:rFonts w:ascii="Times New Roman" w:hAnsi="Times New Roman" w:cs="Times New Roman"/>
          <w:sz w:val="24"/>
          <w:szCs w:val="24"/>
          <w:shd w:val="clear" w:color="auto" w:fill="FFFFFF"/>
        </w:rPr>
        <w:t xml:space="preserve"> mõlema</w:t>
      </w:r>
      <w:r w:rsidR="00805550" w:rsidRPr="00BA7C60">
        <w:rPr>
          <w:rFonts w:ascii="Times New Roman" w:hAnsi="Times New Roman" w:cs="Times New Roman"/>
          <w:sz w:val="24"/>
          <w:szCs w:val="24"/>
          <w:shd w:val="clear" w:color="auto" w:fill="FFFFFF"/>
        </w:rPr>
        <w:t>l</w:t>
      </w:r>
      <w:r w:rsidRPr="00BA7C60">
        <w:rPr>
          <w:rFonts w:ascii="Times New Roman" w:hAnsi="Times New Roman" w:cs="Times New Roman"/>
          <w:sz w:val="24"/>
          <w:szCs w:val="24"/>
          <w:shd w:val="clear" w:color="auto" w:fill="FFFFFF"/>
        </w:rPr>
        <w:t xml:space="preserve"> </w:t>
      </w:r>
      <w:r w:rsidRPr="00BA7C60">
        <w:rPr>
          <w:rFonts w:ascii="Times New Roman" w:hAnsi="Times New Roman" w:cs="Times New Roman"/>
          <w:sz w:val="24"/>
          <w:szCs w:val="24"/>
          <w:shd w:val="clear" w:color="auto" w:fill="FFFFFF"/>
        </w:rPr>
        <w:lastRenderedPageBreak/>
        <w:t>võimal</w:t>
      </w:r>
      <w:r w:rsidR="00805550" w:rsidRPr="00BA7C60">
        <w:rPr>
          <w:rFonts w:ascii="Times New Roman" w:hAnsi="Times New Roman" w:cs="Times New Roman"/>
          <w:sz w:val="24"/>
          <w:szCs w:val="24"/>
          <w:shd w:val="clear" w:color="auto" w:fill="FFFFFF"/>
        </w:rPr>
        <w:t>us ametis jätkata</w:t>
      </w:r>
      <w:r w:rsidR="00974696" w:rsidRPr="00BA7C60">
        <w:rPr>
          <w:rFonts w:ascii="Times New Roman" w:hAnsi="Times New Roman" w:cs="Times New Roman"/>
          <w:sz w:val="24"/>
          <w:szCs w:val="24"/>
          <w:shd w:val="clear" w:color="auto" w:fill="FFFFFF"/>
        </w:rPr>
        <w:t xml:space="preserve"> ning </w:t>
      </w:r>
      <w:r w:rsidRPr="00BA7C60">
        <w:rPr>
          <w:rFonts w:ascii="Times New Roman" w:hAnsi="Times New Roman" w:cs="Times New Roman"/>
          <w:sz w:val="24"/>
          <w:szCs w:val="24"/>
          <w:shd w:val="clear" w:color="auto" w:fill="FFFFFF"/>
        </w:rPr>
        <w:t>uue ametiasutuse ehitusosakonna ametikoha</w:t>
      </w:r>
      <w:r w:rsidR="0046324C" w:rsidRPr="00BA7C60">
        <w:rPr>
          <w:rFonts w:ascii="Times New Roman" w:hAnsi="Times New Roman" w:cs="Times New Roman"/>
          <w:sz w:val="24"/>
          <w:szCs w:val="24"/>
          <w:shd w:val="clear" w:color="auto" w:fill="FFFFFF"/>
        </w:rPr>
        <w:t xml:space="preserve"> täitmiseks on kaks võimalus</w:t>
      </w:r>
      <w:r w:rsidR="00122F65">
        <w:rPr>
          <w:rFonts w:ascii="Times New Roman" w:hAnsi="Times New Roman" w:cs="Times New Roman"/>
          <w:sz w:val="24"/>
          <w:szCs w:val="24"/>
          <w:shd w:val="clear" w:color="auto" w:fill="FFFFFF"/>
        </w:rPr>
        <w:t>t</w:t>
      </w:r>
      <w:r w:rsidR="0046324C" w:rsidRPr="00BA7C60">
        <w:rPr>
          <w:rFonts w:ascii="Times New Roman" w:hAnsi="Times New Roman" w:cs="Times New Roman"/>
          <w:sz w:val="24"/>
          <w:szCs w:val="24"/>
          <w:shd w:val="clear" w:color="auto" w:fill="FFFFFF"/>
        </w:rPr>
        <w:t>: a</w:t>
      </w:r>
      <w:r w:rsidR="00805550" w:rsidRPr="00BA7C60">
        <w:rPr>
          <w:rFonts w:ascii="Times New Roman" w:hAnsi="Times New Roman" w:cs="Times New Roman"/>
          <w:sz w:val="24"/>
          <w:szCs w:val="24"/>
          <w:shd w:val="clear" w:color="auto" w:fill="FFFFFF"/>
        </w:rPr>
        <w:t>) viia üle ehitusosakonna juhataja (kui tema oskused, teadmised ja kogemus on vastavam) ja koondada ehitus- ja majandusosakonna juhataja või b) paigutada ehitus- ja majandusosakonna juhataja ümber ehitusosakonna juhataja ametikohale (kui tema oskused, teadmised ja kogemus o</w:t>
      </w:r>
      <w:r w:rsidR="0046324C" w:rsidRPr="00BA7C60">
        <w:rPr>
          <w:rFonts w:ascii="Times New Roman" w:hAnsi="Times New Roman" w:cs="Times New Roman"/>
          <w:sz w:val="24"/>
          <w:szCs w:val="24"/>
          <w:shd w:val="clear" w:color="auto" w:fill="FFFFFF"/>
        </w:rPr>
        <w:t>n vastavam) ja koondada ehitus</w:t>
      </w:r>
      <w:r w:rsidR="00805550" w:rsidRPr="00BA7C60">
        <w:rPr>
          <w:rFonts w:ascii="Times New Roman" w:hAnsi="Times New Roman" w:cs="Times New Roman"/>
          <w:sz w:val="24"/>
          <w:szCs w:val="24"/>
          <w:shd w:val="clear" w:color="auto" w:fill="FFFFFF"/>
        </w:rPr>
        <w:t>osakonna juhataja</w:t>
      </w:r>
      <w:r w:rsidRPr="00BA7C60">
        <w:rPr>
          <w:rFonts w:ascii="Times New Roman" w:hAnsi="Times New Roman" w:cs="Times New Roman"/>
          <w:sz w:val="24"/>
          <w:szCs w:val="24"/>
          <w:shd w:val="clear" w:color="auto" w:fill="FFFFFF"/>
        </w:rPr>
        <w:t>, ku</w:t>
      </w:r>
      <w:r w:rsidR="00805550" w:rsidRPr="00BA7C60">
        <w:rPr>
          <w:rFonts w:ascii="Times New Roman" w:hAnsi="Times New Roman" w:cs="Times New Roman"/>
          <w:sz w:val="24"/>
          <w:szCs w:val="24"/>
          <w:shd w:val="clear" w:color="auto" w:fill="FFFFFF"/>
        </w:rPr>
        <w:t>na</w:t>
      </w:r>
      <w:r w:rsidRPr="00BA7C60">
        <w:rPr>
          <w:rFonts w:ascii="Times New Roman" w:hAnsi="Times New Roman" w:cs="Times New Roman"/>
          <w:sz w:val="24"/>
          <w:szCs w:val="24"/>
          <w:shd w:val="clear" w:color="auto" w:fill="FFFFFF"/>
        </w:rPr>
        <w:t xml:space="preserve"> </w:t>
      </w:r>
      <w:r w:rsidR="007E03A2" w:rsidRPr="00BA7C60">
        <w:rPr>
          <w:rFonts w:ascii="Times New Roman" w:hAnsi="Times New Roman" w:cs="Times New Roman"/>
          <w:sz w:val="24"/>
          <w:szCs w:val="24"/>
          <w:shd w:val="clear" w:color="auto" w:fill="FFFFFF"/>
        </w:rPr>
        <w:t>teenistusülesanded on kattuvad</w:t>
      </w:r>
      <w:r w:rsidR="00805550" w:rsidRPr="00BA7C60">
        <w:rPr>
          <w:rFonts w:ascii="Times New Roman" w:hAnsi="Times New Roman" w:cs="Times New Roman"/>
          <w:sz w:val="24"/>
          <w:szCs w:val="24"/>
          <w:shd w:val="clear" w:color="auto" w:fill="FFFFFF"/>
        </w:rPr>
        <w:t xml:space="preserve"> (mõlema teenistusülesanneteks oli ehitusvaldkonna juhtimine)</w:t>
      </w:r>
      <w:r w:rsidR="007E03A2" w:rsidRPr="00BA7C60">
        <w:rPr>
          <w:rFonts w:ascii="Times New Roman" w:hAnsi="Times New Roman" w:cs="Times New Roman"/>
          <w:sz w:val="24"/>
          <w:szCs w:val="24"/>
          <w:shd w:val="clear" w:color="auto" w:fill="FFFFFF"/>
        </w:rPr>
        <w:t>.</w:t>
      </w:r>
      <w:r w:rsidRPr="00BA7C60">
        <w:rPr>
          <w:rFonts w:ascii="Times New Roman" w:hAnsi="Times New Roman" w:cs="Times New Roman"/>
          <w:sz w:val="24"/>
          <w:szCs w:val="24"/>
          <w:shd w:val="clear" w:color="auto" w:fill="FFFFFF"/>
        </w:rPr>
        <w:t xml:space="preserve"> Kui aga uues ametiasutuses luuakse ehitus- ja majandusosakonnajuhataja ametikoht, </w:t>
      </w:r>
      <w:r w:rsidR="007E03A2" w:rsidRPr="00BA7C60">
        <w:rPr>
          <w:rFonts w:ascii="Times New Roman" w:hAnsi="Times New Roman" w:cs="Times New Roman"/>
          <w:sz w:val="24"/>
          <w:szCs w:val="24"/>
          <w:shd w:val="clear" w:color="auto" w:fill="FFFFFF"/>
        </w:rPr>
        <w:t>saab üle viia vaid ehitus- ja majandusosakonnajuhataja</w:t>
      </w:r>
      <w:r w:rsidR="00805550" w:rsidRPr="00BA7C60">
        <w:rPr>
          <w:rFonts w:ascii="Times New Roman" w:hAnsi="Times New Roman" w:cs="Times New Roman"/>
          <w:sz w:val="24"/>
          <w:szCs w:val="24"/>
          <w:shd w:val="clear" w:color="auto" w:fill="FFFFFF"/>
        </w:rPr>
        <w:t xml:space="preserve"> (</w:t>
      </w:r>
      <w:r w:rsidR="007E03A2" w:rsidRPr="00BA7C60">
        <w:rPr>
          <w:rFonts w:ascii="Times New Roman" w:hAnsi="Times New Roman" w:cs="Times New Roman"/>
          <w:sz w:val="24"/>
          <w:szCs w:val="24"/>
          <w:shd w:val="clear" w:color="auto" w:fill="FFFFFF"/>
        </w:rPr>
        <w:t>kui just ehitusosakonnajuhataja teenistusülesanded ei hõlma</w:t>
      </w:r>
      <w:r w:rsidR="00122F65">
        <w:rPr>
          <w:rFonts w:ascii="Times New Roman" w:hAnsi="Times New Roman" w:cs="Times New Roman"/>
          <w:sz w:val="24"/>
          <w:szCs w:val="24"/>
          <w:shd w:val="clear" w:color="auto" w:fill="FFFFFF"/>
        </w:rPr>
        <w:t>nud</w:t>
      </w:r>
      <w:r w:rsidR="007E03A2" w:rsidRPr="00BA7C60">
        <w:rPr>
          <w:rFonts w:ascii="Times New Roman" w:hAnsi="Times New Roman" w:cs="Times New Roman"/>
          <w:sz w:val="24"/>
          <w:szCs w:val="24"/>
          <w:shd w:val="clear" w:color="auto" w:fill="FFFFFF"/>
        </w:rPr>
        <w:t xml:space="preserve"> ka majandusosakonnajuhataja ülesandeid</w:t>
      </w:r>
      <w:r w:rsidR="00805550" w:rsidRPr="00BA7C60">
        <w:rPr>
          <w:rFonts w:ascii="Times New Roman" w:hAnsi="Times New Roman" w:cs="Times New Roman"/>
          <w:sz w:val="24"/>
          <w:szCs w:val="24"/>
          <w:shd w:val="clear" w:color="auto" w:fill="FFFFFF"/>
        </w:rPr>
        <w:t>)</w:t>
      </w:r>
      <w:r w:rsidR="007E03A2" w:rsidRPr="00BA7C60">
        <w:rPr>
          <w:rFonts w:ascii="Times New Roman" w:hAnsi="Times New Roman" w:cs="Times New Roman"/>
          <w:sz w:val="24"/>
          <w:szCs w:val="24"/>
          <w:shd w:val="clear" w:color="auto" w:fill="FFFFFF"/>
        </w:rPr>
        <w:t xml:space="preserve">. Seega on oluline jälgida nii ametikohtade/ töökohtade nimetusi kui töö sisu. </w:t>
      </w:r>
    </w:p>
    <w:p w:rsidR="00DA350E" w:rsidRPr="00BA7C60" w:rsidRDefault="00DA350E" w:rsidP="002F6853">
      <w:pPr>
        <w:tabs>
          <w:tab w:val="left" w:pos="1"/>
        </w:tabs>
        <w:jc w:val="both"/>
        <w:rPr>
          <w:rFonts w:ascii="Times New Roman" w:hAnsi="Times New Roman" w:cs="Times New Roman"/>
          <w:sz w:val="24"/>
          <w:szCs w:val="24"/>
        </w:rPr>
      </w:pPr>
    </w:p>
    <w:p w:rsidR="002F6853" w:rsidRPr="00FC3040" w:rsidRDefault="006653F6" w:rsidP="00920941">
      <w:pPr>
        <w:pStyle w:val="Heading3"/>
        <w:numPr>
          <w:ilvl w:val="2"/>
          <w:numId w:val="18"/>
        </w:numPr>
        <w:rPr>
          <w:i/>
          <w:sz w:val="24"/>
        </w:rPr>
      </w:pPr>
      <w:bookmarkStart w:id="15" w:name="_Toc479863226"/>
      <w:r w:rsidRPr="00FC3040">
        <w:rPr>
          <w:i/>
          <w:sz w:val="24"/>
        </w:rPr>
        <w:t>A</w:t>
      </w:r>
      <w:r w:rsidR="00F30579" w:rsidRPr="00FC3040">
        <w:rPr>
          <w:i/>
          <w:sz w:val="24"/>
        </w:rPr>
        <w:t>valik</w:t>
      </w:r>
      <w:r w:rsidR="00597D1E" w:rsidRPr="00FC3040">
        <w:rPr>
          <w:i/>
          <w:sz w:val="24"/>
        </w:rPr>
        <w:t>u</w:t>
      </w:r>
      <w:r w:rsidR="00F30579" w:rsidRPr="00FC3040">
        <w:rPr>
          <w:i/>
          <w:sz w:val="24"/>
        </w:rPr>
        <w:t xml:space="preserve"> konkurs</w:t>
      </w:r>
      <w:r w:rsidR="00597D1E" w:rsidRPr="00FC3040">
        <w:rPr>
          <w:i/>
          <w:sz w:val="24"/>
        </w:rPr>
        <w:t>i</w:t>
      </w:r>
      <w:r w:rsidR="00F30579" w:rsidRPr="00FC3040">
        <w:rPr>
          <w:i/>
          <w:sz w:val="24"/>
        </w:rPr>
        <w:t xml:space="preserve"> </w:t>
      </w:r>
      <w:r w:rsidR="00597D1E" w:rsidRPr="00FC3040">
        <w:rPr>
          <w:i/>
          <w:sz w:val="24"/>
        </w:rPr>
        <w:t>läbiviimine</w:t>
      </w:r>
      <w:bookmarkEnd w:id="15"/>
    </w:p>
    <w:p w:rsidR="008A6EFE" w:rsidRPr="00BA7C60" w:rsidRDefault="00597D1E" w:rsidP="002F6853">
      <w:pPr>
        <w:tabs>
          <w:tab w:val="left" w:pos="1"/>
        </w:tabs>
        <w:jc w:val="both"/>
        <w:rPr>
          <w:rFonts w:ascii="Times New Roman" w:hAnsi="Times New Roman" w:cs="Times New Roman"/>
          <w:sz w:val="24"/>
        </w:rPr>
      </w:pPr>
      <w:r w:rsidRPr="00BA7C60">
        <w:rPr>
          <w:rFonts w:ascii="Times New Roman" w:hAnsi="Times New Roman" w:cs="Times New Roman"/>
          <w:sz w:val="24"/>
        </w:rPr>
        <w:t>Avaliku konkursi läbiviimist</w:t>
      </w:r>
      <w:r w:rsidR="005D4321" w:rsidRPr="00BA7C60">
        <w:rPr>
          <w:rFonts w:ascii="Times New Roman" w:hAnsi="Times New Roman" w:cs="Times New Roman"/>
          <w:sz w:val="24"/>
        </w:rPr>
        <w:t xml:space="preserve"> vaba ametikoha täitmiseks</w:t>
      </w:r>
      <w:r w:rsidRPr="00BA7C60">
        <w:rPr>
          <w:rFonts w:ascii="Times New Roman" w:hAnsi="Times New Roman" w:cs="Times New Roman"/>
          <w:sz w:val="24"/>
        </w:rPr>
        <w:t xml:space="preserve"> reguleerivad ATS </w:t>
      </w:r>
      <w:r w:rsidR="00974696" w:rsidRPr="00BA7C60">
        <w:rPr>
          <w:rFonts w:ascii="Times New Roman" w:hAnsi="Times New Roman" w:cs="Times New Roman"/>
          <w:sz w:val="24"/>
        </w:rPr>
        <w:t>§-id</w:t>
      </w:r>
      <w:r w:rsidRPr="00BA7C60">
        <w:rPr>
          <w:rFonts w:ascii="Times New Roman" w:hAnsi="Times New Roman" w:cs="Times New Roman"/>
          <w:sz w:val="24"/>
        </w:rPr>
        <w:t xml:space="preserve"> 16-20</w:t>
      </w:r>
      <w:r w:rsidR="005D4321" w:rsidRPr="00BA7C60">
        <w:rPr>
          <w:rFonts w:ascii="Times New Roman" w:hAnsi="Times New Roman" w:cs="Times New Roman"/>
          <w:sz w:val="24"/>
        </w:rPr>
        <w:t>, töökoha täitmiseks korraldava konkursi regulatsioon tuleneb valla- või linnavalitsuse ametnike värbamise ja valiku korrast</w:t>
      </w:r>
      <w:r w:rsidRPr="00BA7C60">
        <w:rPr>
          <w:rFonts w:ascii="Times New Roman" w:hAnsi="Times New Roman" w:cs="Times New Roman"/>
          <w:sz w:val="24"/>
        </w:rPr>
        <w:t xml:space="preserve">. </w:t>
      </w:r>
    </w:p>
    <w:p w:rsidR="008A6EFE" w:rsidRPr="00BA7C60" w:rsidRDefault="008A6EFE" w:rsidP="002F6853">
      <w:pPr>
        <w:tabs>
          <w:tab w:val="left" w:pos="1"/>
        </w:tabs>
        <w:jc w:val="both"/>
        <w:rPr>
          <w:rFonts w:ascii="Times New Roman" w:hAnsi="Times New Roman" w:cs="Times New Roman"/>
          <w:sz w:val="24"/>
        </w:rPr>
      </w:pPr>
    </w:p>
    <w:p w:rsidR="007A1F05" w:rsidRPr="00BA7C60" w:rsidRDefault="002F6853" w:rsidP="002F6853">
      <w:pPr>
        <w:tabs>
          <w:tab w:val="left" w:pos="1"/>
        </w:tabs>
        <w:jc w:val="both"/>
        <w:rPr>
          <w:rFonts w:ascii="Times New Roman" w:hAnsi="Times New Roman" w:cs="Times New Roman"/>
          <w:sz w:val="24"/>
        </w:rPr>
      </w:pPr>
      <w:r w:rsidRPr="00BA7C60">
        <w:rPr>
          <w:rFonts w:ascii="Times New Roman" w:hAnsi="Times New Roman" w:cs="Times New Roman"/>
          <w:sz w:val="24"/>
        </w:rPr>
        <w:t>Uue</w:t>
      </w:r>
      <w:r w:rsidR="00625E0E">
        <w:rPr>
          <w:rFonts w:ascii="Times New Roman" w:hAnsi="Times New Roman" w:cs="Times New Roman"/>
          <w:sz w:val="24"/>
        </w:rPr>
        <w:t xml:space="preserve"> ametiasutuse teenistuskohtade kooseisus</w:t>
      </w:r>
      <w:r w:rsidRPr="00BA7C60">
        <w:rPr>
          <w:rFonts w:ascii="Times New Roman" w:hAnsi="Times New Roman" w:cs="Times New Roman"/>
          <w:sz w:val="24"/>
        </w:rPr>
        <w:t xml:space="preserve"> olevate</w:t>
      </w:r>
      <w:r w:rsidR="00784BBA" w:rsidRPr="00BA7C60">
        <w:rPr>
          <w:rFonts w:ascii="Times New Roman" w:hAnsi="Times New Roman" w:cs="Times New Roman"/>
          <w:sz w:val="24"/>
        </w:rPr>
        <w:t xml:space="preserve"> uute</w:t>
      </w:r>
      <w:r w:rsidRPr="00BA7C60">
        <w:rPr>
          <w:rFonts w:ascii="Times New Roman" w:hAnsi="Times New Roman" w:cs="Times New Roman"/>
          <w:sz w:val="24"/>
        </w:rPr>
        <w:t xml:space="preserve"> ametikohtade täitmiseks, mis eeldavad </w:t>
      </w:r>
      <w:r w:rsidR="00784BBA" w:rsidRPr="00BA7C60">
        <w:rPr>
          <w:rFonts w:ascii="Times New Roman" w:hAnsi="Times New Roman" w:cs="Times New Roman"/>
          <w:sz w:val="24"/>
        </w:rPr>
        <w:t>haridust, töökogemust, teadmisi või oskusi</w:t>
      </w:r>
      <w:r w:rsidRPr="00BA7C60">
        <w:rPr>
          <w:rFonts w:ascii="Times New Roman" w:hAnsi="Times New Roman" w:cs="Times New Roman"/>
          <w:sz w:val="24"/>
        </w:rPr>
        <w:t>, mida ühinenud KOV-ides ei leidu, tule</w:t>
      </w:r>
      <w:r w:rsidR="00974696" w:rsidRPr="00BA7C60">
        <w:rPr>
          <w:rFonts w:ascii="Times New Roman" w:hAnsi="Times New Roman" w:cs="Times New Roman"/>
          <w:sz w:val="24"/>
        </w:rPr>
        <w:t>ks</w:t>
      </w:r>
      <w:r w:rsidRPr="00BA7C60">
        <w:rPr>
          <w:rFonts w:ascii="Times New Roman" w:hAnsi="Times New Roman" w:cs="Times New Roman"/>
          <w:sz w:val="24"/>
        </w:rPr>
        <w:t xml:space="preserve"> </w:t>
      </w:r>
      <w:r w:rsidR="001C7E17" w:rsidRPr="00BA7C60">
        <w:rPr>
          <w:rFonts w:ascii="Times New Roman" w:hAnsi="Times New Roman" w:cs="Times New Roman"/>
          <w:sz w:val="24"/>
        </w:rPr>
        <w:t>eelistada ole</w:t>
      </w:r>
      <w:r w:rsidR="00A33415" w:rsidRPr="00BA7C60">
        <w:rPr>
          <w:rFonts w:ascii="Times New Roman" w:hAnsi="Times New Roman" w:cs="Times New Roman"/>
          <w:sz w:val="24"/>
        </w:rPr>
        <w:t xml:space="preserve">masolevate ametnike koolitamist (vt ptk 1.3). </w:t>
      </w:r>
      <w:r w:rsidR="001C7E17" w:rsidRPr="00BA7C60">
        <w:rPr>
          <w:rFonts w:ascii="Times New Roman" w:hAnsi="Times New Roman" w:cs="Times New Roman"/>
          <w:sz w:val="24"/>
        </w:rPr>
        <w:t xml:space="preserve">Juhul kui vajalikke teadmisi ja oskusi ei ole võimalik koolitusega saavutada või ei leidu ametnikku, kes oleks nõus koolitust läbima, </w:t>
      </w:r>
      <w:r w:rsidR="00122F65">
        <w:rPr>
          <w:rFonts w:ascii="Times New Roman" w:hAnsi="Times New Roman" w:cs="Times New Roman"/>
          <w:sz w:val="24"/>
        </w:rPr>
        <w:t>tuleb</w:t>
      </w:r>
      <w:r w:rsidR="00122F65" w:rsidRPr="00BA7C60">
        <w:rPr>
          <w:rFonts w:ascii="Times New Roman" w:hAnsi="Times New Roman" w:cs="Times New Roman"/>
          <w:sz w:val="24"/>
        </w:rPr>
        <w:t xml:space="preserve"> </w:t>
      </w:r>
      <w:r w:rsidR="001C7E17" w:rsidRPr="00BA7C60">
        <w:rPr>
          <w:rFonts w:ascii="Times New Roman" w:hAnsi="Times New Roman" w:cs="Times New Roman"/>
          <w:sz w:val="24"/>
        </w:rPr>
        <w:t xml:space="preserve">uue ametikoha täita avaliku konkursi korras. </w:t>
      </w:r>
    </w:p>
    <w:p w:rsidR="007A1F05" w:rsidRPr="00BA7C60" w:rsidRDefault="007A1F05" w:rsidP="002F6853">
      <w:pPr>
        <w:tabs>
          <w:tab w:val="left" w:pos="1"/>
        </w:tabs>
        <w:jc w:val="both"/>
        <w:rPr>
          <w:rFonts w:ascii="Times New Roman" w:hAnsi="Times New Roman" w:cs="Times New Roman"/>
          <w:sz w:val="24"/>
        </w:rPr>
      </w:pPr>
    </w:p>
    <w:p w:rsidR="002F6853" w:rsidRPr="00BA7C60" w:rsidRDefault="00625E0E" w:rsidP="002F6853">
      <w:pPr>
        <w:tabs>
          <w:tab w:val="left" w:pos="1"/>
        </w:tabs>
        <w:jc w:val="both"/>
        <w:rPr>
          <w:rFonts w:ascii="Times New Roman" w:hAnsi="Times New Roman" w:cs="Times New Roman"/>
          <w:sz w:val="24"/>
        </w:rPr>
      </w:pPr>
      <w:r w:rsidRPr="00BA7C60">
        <w:rPr>
          <w:rFonts w:ascii="Times New Roman" w:hAnsi="Times New Roman" w:cs="Times New Roman"/>
          <w:sz w:val="24"/>
        </w:rPr>
        <w:t>Uue</w:t>
      </w:r>
      <w:r>
        <w:rPr>
          <w:rFonts w:ascii="Times New Roman" w:hAnsi="Times New Roman" w:cs="Times New Roman"/>
          <w:sz w:val="24"/>
        </w:rPr>
        <w:t xml:space="preserve"> ametiasutuse teenistuskohtade kooseisus</w:t>
      </w:r>
      <w:r w:rsidR="001C7E17" w:rsidRPr="00BA7C60">
        <w:rPr>
          <w:rFonts w:ascii="Times New Roman" w:hAnsi="Times New Roman" w:cs="Times New Roman"/>
          <w:sz w:val="24"/>
        </w:rPr>
        <w:t xml:space="preserve"> olevate uute töökohtade täitmiseks, mis eeldavad haridust, töökogemust, teadmisi või oskusi, mida ühinenud KOV-ides ei leidu, tuleks eelistada olemasolevate </w:t>
      </w:r>
      <w:r w:rsidR="00A33415" w:rsidRPr="00BA7C60">
        <w:rPr>
          <w:rFonts w:ascii="Times New Roman" w:hAnsi="Times New Roman" w:cs="Times New Roman"/>
          <w:sz w:val="24"/>
        </w:rPr>
        <w:t xml:space="preserve">töötajate täiendõpet (vt ptk 1.3). </w:t>
      </w:r>
      <w:r w:rsidR="005D4321" w:rsidRPr="00BA7C60">
        <w:rPr>
          <w:rFonts w:ascii="Times New Roman" w:hAnsi="Times New Roman" w:cs="Times New Roman"/>
          <w:sz w:val="24"/>
        </w:rPr>
        <w:t>Juhul kui</w:t>
      </w:r>
      <w:r w:rsidR="001C7E17" w:rsidRPr="00BA7C60">
        <w:rPr>
          <w:rFonts w:ascii="Times New Roman" w:hAnsi="Times New Roman" w:cs="Times New Roman"/>
          <w:sz w:val="24"/>
        </w:rPr>
        <w:t xml:space="preserve"> vajalikke teadmisi ja oskusi ei ole võimalik täiendõppega saavutada või</w:t>
      </w:r>
      <w:r w:rsidR="005D4321" w:rsidRPr="00BA7C60">
        <w:rPr>
          <w:rFonts w:ascii="Times New Roman" w:hAnsi="Times New Roman" w:cs="Times New Roman"/>
          <w:sz w:val="24"/>
        </w:rPr>
        <w:t xml:space="preserve"> ei leidu </w:t>
      </w:r>
      <w:r w:rsidR="001C7E17" w:rsidRPr="00BA7C60">
        <w:rPr>
          <w:rFonts w:ascii="Times New Roman" w:hAnsi="Times New Roman" w:cs="Times New Roman"/>
          <w:sz w:val="24"/>
        </w:rPr>
        <w:t>töötajaid,</w:t>
      </w:r>
      <w:r w:rsidR="00A33415" w:rsidRPr="00BA7C60">
        <w:rPr>
          <w:rFonts w:ascii="Times New Roman" w:hAnsi="Times New Roman" w:cs="Times New Roman"/>
          <w:sz w:val="24"/>
        </w:rPr>
        <w:t xml:space="preserve"> kes sooviksid täiendõpet</w:t>
      </w:r>
      <w:r w:rsidR="001C7E17" w:rsidRPr="00BA7C60">
        <w:rPr>
          <w:rFonts w:ascii="Times New Roman" w:hAnsi="Times New Roman" w:cs="Times New Roman"/>
          <w:sz w:val="24"/>
        </w:rPr>
        <w:t>, võib</w:t>
      </w:r>
      <w:r w:rsidR="00122F65">
        <w:rPr>
          <w:rFonts w:ascii="Times New Roman" w:hAnsi="Times New Roman" w:cs="Times New Roman"/>
          <w:sz w:val="24"/>
        </w:rPr>
        <w:t xml:space="preserve"> (kui värbamise korras ei ole sätestatud konkursi kohustust)</w:t>
      </w:r>
      <w:r w:rsidR="001C7E17" w:rsidRPr="00BA7C60">
        <w:rPr>
          <w:rFonts w:ascii="Times New Roman" w:hAnsi="Times New Roman" w:cs="Times New Roman"/>
          <w:sz w:val="24"/>
        </w:rPr>
        <w:t xml:space="preserve"> töökoha täita avaliku konkursi korras. </w:t>
      </w:r>
    </w:p>
    <w:p w:rsidR="00784BBA" w:rsidRPr="00BA7C60" w:rsidRDefault="00784BBA" w:rsidP="002F6853">
      <w:pPr>
        <w:tabs>
          <w:tab w:val="left" w:pos="1"/>
        </w:tabs>
        <w:jc w:val="both"/>
        <w:rPr>
          <w:rFonts w:ascii="Times New Roman" w:hAnsi="Times New Roman" w:cs="Times New Roman"/>
          <w:sz w:val="24"/>
        </w:rPr>
      </w:pPr>
    </w:p>
    <w:p w:rsidR="002F6853" w:rsidRPr="00FC3040" w:rsidRDefault="002F6853" w:rsidP="002F6853">
      <w:pPr>
        <w:tabs>
          <w:tab w:val="left" w:pos="1"/>
        </w:tabs>
        <w:jc w:val="both"/>
        <w:rPr>
          <w:rFonts w:ascii="Times New Roman" w:hAnsi="Times New Roman" w:cs="Times New Roman"/>
          <w:b/>
          <w:sz w:val="24"/>
        </w:rPr>
      </w:pPr>
      <w:r w:rsidRPr="00FC3040">
        <w:rPr>
          <w:rFonts w:ascii="Times New Roman" w:hAnsi="Times New Roman" w:cs="Times New Roman"/>
          <w:b/>
          <w:sz w:val="24"/>
        </w:rPr>
        <w:t>Lastekaitsetöötaja</w:t>
      </w:r>
    </w:p>
    <w:p w:rsidR="00201025" w:rsidRPr="00BA7C60" w:rsidRDefault="00616236" w:rsidP="00950E84">
      <w:pPr>
        <w:tabs>
          <w:tab w:val="left" w:pos="1"/>
          <w:tab w:val="left" w:pos="5475"/>
        </w:tabs>
        <w:jc w:val="both"/>
        <w:rPr>
          <w:rFonts w:ascii="Times New Roman" w:hAnsi="Times New Roman" w:cs="Times New Roman"/>
          <w:sz w:val="24"/>
        </w:rPr>
      </w:pPr>
      <w:r w:rsidRPr="00BA7C60">
        <w:rPr>
          <w:rFonts w:ascii="Times New Roman" w:hAnsi="Times New Roman" w:cs="Times New Roman"/>
          <w:sz w:val="24"/>
        </w:rPr>
        <w:tab/>
      </w:r>
      <w:r w:rsidRPr="00BA7C60">
        <w:rPr>
          <w:rFonts w:ascii="Times New Roman" w:hAnsi="Times New Roman" w:cs="Times New Roman"/>
          <w:sz w:val="24"/>
        </w:rPr>
        <w:tab/>
      </w:r>
    </w:p>
    <w:p w:rsidR="00C43B80" w:rsidRPr="00BA7C60" w:rsidRDefault="002F6853" w:rsidP="002F6853">
      <w:pPr>
        <w:tabs>
          <w:tab w:val="left" w:pos="1"/>
        </w:tabs>
        <w:jc w:val="both"/>
        <w:rPr>
          <w:rFonts w:ascii="Times New Roman" w:hAnsi="Times New Roman" w:cs="Times New Roman"/>
          <w:sz w:val="24"/>
        </w:rPr>
      </w:pPr>
      <w:r w:rsidRPr="00BA7C60">
        <w:rPr>
          <w:rFonts w:ascii="Times New Roman" w:hAnsi="Times New Roman" w:cs="Times New Roman"/>
          <w:sz w:val="24"/>
        </w:rPr>
        <w:t>Kõigis ühinenud KOV-ides tegeles lastekaitsevaldkonnaga sotsiaaltöötaja. Uue</w:t>
      </w:r>
      <w:r w:rsidR="00625E0E">
        <w:rPr>
          <w:rFonts w:ascii="Times New Roman" w:hAnsi="Times New Roman" w:cs="Times New Roman"/>
          <w:sz w:val="24"/>
        </w:rPr>
        <w:t xml:space="preserve"> ametiasutuse teenistuskohtade koosseisus</w:t>
      </w:r>
      <w:r w:rsidRPr="00BA7C60">
        <w:rPr>
          <w:rFonts w:ascii="Times New Roman" w:hAnsi="Times New Roman" w:cs="Times New Roman"/>
          <w:sz w:val="24"/>
        </w:rPr>
        <w:t xml:space="preserve"> soovitakse luua eraldi lastekaitsetöötaja ametikoht. Olemasolevatel sotsiaaltöö valdkonna ametnikel lastekaitsealast eriväljaõpet ei ole.</w:t>
      </w:r>
      <w:r w:rsidR="00201025" w:rsidRPr="00BA7C60">
        <w:rPr>
          <w:rFonts w:ascii="Times New Roman" w:hAnsi="Times New Roman" w:cs="Times New Roman"/>
          <w:sz w:val="24"/>
        </w:rPr>
        <w:t xml:space="preserve"> </w:t>
      </w:r>
      <w:r w:rsidR="00C43B80" w:rsidRPr="00BA7C60">
        <w:rPr>
          <w:rFonts w:ascii="Times New Roman" w:hAnsi="Times New Roman" w:cs="Times New Roman"/>
          <w:sz w:val="24"/>
        </w:rPr>
        <w:t>Esmalt tehakse valik, kes olemasolevatest koondamissituatsioonis olevatest</w:t>
      </w:r>
      <w:r w:rsidR="00C43B80" w:rsidRPr="00BA7C60">
        <w:rPr>
          <w:rStyle w:val="FootnoteReference"/>
          <w:rFonts w:ascii="Times New Roman" w:hAnsi="Times New Roman" w:cs="Times New Roman"/>
          <w:sz w:val="24"/>
        </w:rPr>
        <w:footnoteReference w:id="63"/>
      </w:r>
      <w:r w:rsidR="00C43B80" w:rsidRPr="00BA7C60">
        <w:rPr>
          <w:rFonts w:ascii="Times New Roman" w:hAnsi="Times New Roman" w:cs="Times New Roman"/>
          <w:sz w:val="24"/>
        </w:rPr>
        <w:t xml:space="preserve"> sotsiaaltöö valdkonna ametnikest vastaks lastekaitsetöötaja ametikohale esitatavatele nõuetele kõige paremini</w:t>
      </w:r>
      <w:r w:rsidR="00616236" w:rsidRPr="00BA7C60">
        <w:rPr>
          <w:rFonts w:ascii="Times New Roman" w:hAnsi="Times New Roman" w:cs="Times New Roman"/>
          <w:sz w:val="24"/>
        </w:rPr>
        <w:t>. Kui ametnik on nõus üleviimisega</w:t>
      </w:r>
      <w:r w:rsidR="00616236" w:rsidRPr="00BA7C60">
        <w:rPr>
          <w:rStyle w:val="FootnoteReference"/>
          <w:rFonts w:ascii="Times New Roman" w:hAnsi="Times New Roman" w:cs="Times New Roman"/>
          <w:sz w:val="24"/>
        </w:rPr>
        <w:footnoteReference w:id="64"/>
      </w:r>
      <w:r w:rsidR="00616236" w:rsidRPr="00BA7C60">
        <w:rPr>
          <w:rFonts w:ascii="Times New Roman" w:hAnsi="Times New Roman" w:cs="Times New Roman"/>
          <w:sz w:val="24"/>
        </w:rPr>
        <w:t xml:space="preserve"> lastekaitsetöötaja ametikohale, pakub ametiasutus talle vajalikku koolitust</w:t>
      </w:r>
      <w:r w:rsidR="001C7E17" w:rsidRPr="00BA7C60">
        <w:rPr>
          <w:rStyle w:val="FootnoteReference"/>
          <w:rFonts w:ascii="Times New Roman" w:hAnsi="Times New Roman" w:cs="Times New Roman"/>
          <w:sz w:val="24"/>
        </w:rPr>
        <w:footnoteReference w:id="65"/>
      </w:r>
      <w:r w:rsidR="00616236" w:rsidRPr="00BA7C60">
        <w:rPr>
          <w:rFonts w:ascii="Times New Roman" w:hAnsi="Times New Roman" w:cs="Times New Roman"/>
          <w:sz w:val="24"/>
        </w:rPr>
        <w:t xml:space="preserve">. </w:t>
      </w:r>
      <w:r w:rsidR="00C43B80" w:rsidRPr="00BA7C60">
        <w:rPr>
          <w:rFonts w:ascii="Times New Roman" w:hAnsi="Times New Roman" w:cs="Times New Roman"/>
          <w:sz w:val="24"/>
        </w:rPr>
        <w:t xml:space="preserve">Kui esimene valik keeldub, võib </w:t>
      </w:r>
      <w:r w:rsidR="00616236" w:rsidRPr="00BA7C60">
        <w:rPr>
          <w:rFonts w:ascii="Times New Roman" w:hAnsi="Times New Roman" w:cs="Times New Roman"/>
          <w:sz w:val="24"/>
        </w:rPr>
        <w:t>ametikohale asumise võimalust</w:t>
      </w:r>
      <w:r w:rsidR="00C43B80" w:rsidRPr="00BA7C60">
        <w:rPr>
          <w:rFonts w:ascii="Times New Roman" w:hAnsi="Times New Roman" w:cs="Times New Roman"/>
          <w:sz w:val="24"/>
        </w:rPr>
        <w:t xml:space="preserve"> pakkuda järgmisele enim lastekaitsetöötaja ametikohale esitatavatele nõuetele vastavale ametnikule. Juhul kui ükski olemasolevatest sotsiaaltöö valdkonna ametnikest ei soovi </w:t>
      </w:r>
      <w:r w:rsidR="00616236" w:rsidRPr="00BA7C60">
        <w:rPr>
          <w:rFonts w:ascii="Times New Roman" w:hAnsi="Times New Roman" w:cs="Times New Roman"/>
          <w:sz w:val="24"/>
        </w:rPr>
        <w:t>pakutavale ametikohale asuda</w:t>
      </w:r>
      <w:r w:rsidR="00C43B80" w:rsidRPr="00BA7C60">
        <w:rPr>
          <w:rFonts w:ascii="Times New Roman" w:hAnsi="Times New Roman" w:cs="Times New Roman"/>
          <w:sz w:val="24"/>
        </w:rPr>
        <w:t xml:space="preserve"> ning olemasolevate teenistujate seas teadaolevalt kedagi teist ei ole, kes ametikohale esitatavatele nõuetele vastaks, tuleb täita ametikoht avaliku konkursi korras.</w:t>
      </w:r>
    </w:p>
    <w:p w:rsidR="00A71AA0" w:rsidRPr="00BA7C60" w:rsidRDefault="00A71AA0" w:rsidP="002F6853">
      <w:pPr>
        <w:tabs>
          <w:tab w:val="left" w:pos="1"/>
        </w:tabs>
        <w:jc w:val="both"/>
        <w:rPr>
          <w:rFonts w:ascii="Times New Roman" w:hAnsi="Times New Roman" w:cs="Times New Roman"/>
          <w:sz w:val="24"/>
        </w:rPr>
      </w:pPr>
    </w:p>
    <w:p w:rsidR="002F6853" w:rsidRPr="00FC3040" w:rsidRDefault="002F6853" w:rsidP="002F6853">
      <w:pPr>
        <w:tabs>
          <w:tab w:val="left" w:pos="1"/>
        </w:tabs>
        <w:jc w:val="both"/>
        <w:rPr>
          <w:rFonts w:ascii="Times New Roman" w:hAnsi="Times New Roman" w:cs="Times New Roman"/>
          <w:b/>
          <w:sz w:val="24"/>
        </w:rPr>
      </w:pPr>
      <w:r w:rsidRPr="00FC3040">
        <w:rPr>
          <w:rFonts w:ascii="Times New Roman" w:hAnsi="Times New Roman" w:cs="Times New Roman"/>
          <w:b/>
          <w:sz w:val="24"/>
        </w:rPr>
        <w:lastRenderedPageBreak/>
        <w:t>Kommunikatsioonispetsialist</w:t>
      </w:r>
    </w:p>
    <w:p w:rsidR="00201025" w:rsidRPr="00BA7C60" w:rsidRDefault="00201025" w:rsidP="002F6853">
      <w:pPr>
        <w:tabs>
          <w:tab w:val="left" w:pos="1"/>
        </w:tabs>
        <w:jc w:val="both"/>
        <w:rPr>
          <w:rFonts w:ascii="Times New Roman" w:hAnsi="Times New Roman" w:cs="Times New Roman"/>
          <w:sz w:val="24"/>
        </w:rPr>
      </w:pPr>
    </w:p>
    <w:p w:rsidR="00A42EEC" w:rsidRPr="00BA7C60" w:rsidRDefault="002F6853" w:rsidP="002F6853">
      <w:pPr>
        <w:tabs>
          <w:tab w:val="left" w:pos="1"/>
        </w:tabs>
        <w:jc w:val="both"/>
        <w:rPr>
          <w:rFonts w:ascii="Times New Roman" w:hAnsi="Times New Roman" w:cs="Times New Roman"/>
          <w:sz w:val="24"/>
        </w:rPr>
      </w:pPr>
      <w:r w:rsidRPr="00BA7C60">
        <w:rPr>
          <w:rFonts w:ascii="Times New Roman" w:hAnsi="Times New Roman" w:cs="Times New Roman"/>
          <w:sz w:val="24"/>
        </w:rPr>
        <w:t>Ühinenud KOV-ides ei ole sise- ega väliskommunikatsiooniga senini tõsisemalt tegeletud, kuid pärast ühinemist moodustunud suures KOV-is peab juhtkond sellise ametikoha</w:t>
      </w:r>
      <w:r w:rsidRPr="00BA7C60">
        <w:rPr>
          <w:rStyle w:val="FootnoteReference"/>
          <w:rFonts w:ascii="Times New Roman" w:hAnsi="Times New Roman" w:cs="Times New Roman"/>
          <w:sz w:val="24"/>
        </w:rPr>
        <w:footnoteReference w:id="66"/>
      </w:r>
      <w:r w:rsidRPr="00BA7C60">
        <w:rPr>
          <w:rFonts w:ascii="Times New Roman" w:hAnsi="Times New Roman" w:cs="Times New Roman"/>
          <w:sz w:val="24"/>
        </w:rPr>
        <w:t xml:space="preserve"> loomist vajalikuks.</w:t>
      </w:r>
      <w:r w:rsidR="00974696" w:rsidRPr="00BA7C60">
        <w:rPr>
          <w:rFonts w:ascii="Times New Roman" w:hAnsi="Times New Roman" w:cs="Times New Roman"/>
          <w:sz w:val="24"/>
        </w:rPr>
        <w:t xml:space="preserve"> Ühinevate KOVide töötajate seas kommunikatsioonialase hariduse või töökogemusega teenistujaid ei ole, mistõttu on sobivam täita ametikoht avaliku konkursi käigus.</w:t>
      </w:r>
    </w:p>
    <w:p w:rsidR="002F6853" w:rsidRPr="00FC3040" w:rsidRDefault="006653F6" w:rsidP="00920941">
      <w:pPr>
        <w:pStyle w:val="Heading3"/>
        <w:numPr>
          <w:ilvl w:val="2"/>
          <w:numId w:val="18"/>
        </w:numPr>
        <w:rPr>
          <w:i/>
          <w:sz w:val="24"/>
        </w:rPr>
      </w:pPr>
      <w:bookmarkStart w:id="16" w:name="_Toc479863227"/>
      <w:r w:rsidRPr="00FC3040">
        <w:rPr>
          <w:i/>
          <w:sz w:val="24"/>
        </w:rPr>
        <w:t>M</w:t>
      </w:r>
      <w:r w:rsidR="002F6853" w:rsidRPr="00FC3040">
        <w:rPr>
          <w:i/>
          <w:sz w:val="24"/>
        </w:rPr>
        <w:t>uude personaliotsingu võimaluste kasutamine</w:t>
      </w:r>
      <w:bookmarkEnd w:id="16"/>
    </w:p>
    <w:p w:rsidR="00597D1E" w:rsidRPr="00BA7C60" w:rsidRDefault="00784BBA" w:rsidP="006653F6">
      <w:pPr>
        <w:jc w:val="both"/>
        <w:rPr>
          <w:rFonts w:ascii="Times New Roman" w:hAnsi="Times New Roman" w:cs="Times New Roman"/>
          <w:sz w:val="24"/>
          <w:szCs w:val="24"/>
        </w:rPr>
      </w:pPr>
      <w:r w:rsidRPr="00BA7C60">
        <w:rPr>
          <w:rFonts w:ascii="Times New Roman" w:hAnsi="Times New Roman" w:cs="Times New Roman"/>
          <w:sz w:val="24"/>
          <w:szCs w:val="24"/>
        </w:rPr>
        <w:t>Vaba ametikoht tuleb täita üleviimise, ümberpaigutamise või konkursi korras</w:t>
      </w:r>
      <w:r w:rsidR="003A66A7" w:rsidRPr="00BA7C60">
        <w:rPr>
          <w:rStyle w:val="Strong"/>
          <w:rFonts w:ascii="Times New Roman" w:hAnsi="Times New Roman" w:cs="Times New Roman"/>
          <w:b w:val="0"/>
          <w:bCs w:val="0"/>
          <w:sz w:val="24"/>
          <w:szCs w:val="24"/>
          <w:bdr w:val="none" w:sz="0" w:space="0" w:color="auto" w:frame="1"/>
        </w:rPr>
        <w:t xml:space="preserve">. </w:t>
      </w:r>
      <w:r w:rsidR="003A66A7" w:rsidRPr="00BA7C60">
        <w:rPr>
          <w:rStyle w:val="Strong"/>
          <w:rFonts w:ascii="Times New Roman" w:hAnsi="Times New Roman" w:cs="Times New Roman"/>
          <w:b w:val="0"/>
          <w:sz w:val="24"/>
          <w:szCs w:val="24"/>
          <w:bdr w:val="none" w:sz="0" w:space="0" w:color="auto" w:frame="1"/>
        </w:rPr>
        <w:t>Va</w:t>
      </w:r>
      <w:r w:rsidR="003A66A7" w:rsidRPr="00BA7C60">
        <w:rPr>
          <w:rFonts w:ascii="Times New Roman" w:hAnsi="Times New Roman" w:cs="Times New Roman"/>
          <w:sz w:val="24"/>
          <w:szCs w:val="24"/>
        </w:rPr>
        <w:t>ba ametikoht on võimalik täita sihtotsinguga, kui selle täitmiseks väljakuulutatud avalik konkurss on luhtunud</w:t>
      </w:r>
      <w:r w:rsidR="003A66A7" w:rsidRPr="00BA7C60">
        <w:rPr>
          <w:rStyle w:val="FootnoteReference"/>
          <w:rFonts w:ascii="Times New Roman" w:hAnsi="Times New Roman" w:cs="Times New Roman"/>
          <w:bCs/>
          <w:sz w:val="24"/>
          <w:szCs w:val="24"/>
        </w:rPr>
        <w:footnoteReference w:id="67"/>
      </w:r>
      <w:r w:rsidR="00C43B80" w:rsidRPr="00BA7C60">
        <w:rPr>
          <w:rFonts w:ascii="Times New Roman" w:hAnsi="Times New Roman" w:cs="Times New Roman"/>
          <w:sz w:val="24"/>
          <w:szCs w:val="24"/>
        </w:rPr>
        <w:t xml:space="preserve">. </w:t>
      </w:r>
      <w:r w:rsidR="003A66A7" w:rsidRPr="00BA7C60">
        <w:rPr>
          <w:rFonts w:ascii="Times New Roman" w:hAnsi="Times New Roman" w:cs="Times New Roman"/>
          <w:sz w:val="24"/>
          <w:szCs w:val="24"/>
        </w:rPr>
        <w:t>Konkurss loetakse luhtunuks, kui sellel osalemiseks ei esitatud ühtegi taotlust või ametisse nimetamise õigust omav isik loobus ametikohale asumise ettepaneku tegemisest põhjusel, et ühegi kandidaadi haridus, töökogemus, teadmised ja oskused ei vastanud teenistusülesannete täitmiseks kehtestatud nõuetele määral, mis võimaldanuks tal teenistusülesandeid täita parimal võimalikul viisil. Sellisel juhul on 120 kalendripäeva jooksul pärast konkursil osalemiseks määratud tähtaja möödumist võimalik otsustada konkursi luhtumine ning ametisse nimetamise õigust omav isik võib 120 kalendripäeva jooksul avaliku konkursi luhtumise kohta otsuse tegemise kuupäevast arvates nimetada ametikohale teenistusülesannete täitmiseks kehtestatud nõuetele vastava isiku ilma konkurssi korraldamata.</w:t>
      </w:r>
    </w:p>
    <w:p w:rsidR="00597D1E" w:rsidRPr="00BA7C60" w:rsidRDefault="00597D1E" w:rsidP="006653F6">
      <w:pPr>
        <w:jc w:val="both"/>
        <w:rPr>
          <w:rFonts w:ascii="Times New Roman" w:hAnsi="Times New Roman" w:cs="Times New Roman"/>
          <w:sz w:val="24"/>
          <w:szCs w:val="24"/>
        </w:rPr>
      </w:pPr>
    </w:p>
    <w:p w:rsidR="00B7064F" w:rsidRDefault="00B7064F" w:rsidP="006653F6">
      <w:pPr>
        <w:jc w:val="both"/>
        <w:rPr>
          <w:rFonts w:ascii="Times New Roman" w:hAnsi="Times New Roman" w:cs="Times New Roman"/>
          <w:sz w:val="24"/>
          <w:szCs w:val="24"/>
        </w:rPr>
      </w:pPr>
      <w:r w:rsidRPr="00BA7C60">
        <w:rPr>
          <w:rFonts w:ascii="Times New Roman" w:hAnsi="Times New Roman" w:cs="Times New Roman"/>
          <w:sz w:val="24"/>
          <w:szCs w:val="24"/>
        </w:rPr>
        <w:t xml:space="preserve">TLS ei kohusta </w:t>
      </w:r>
      <w:r w:rsidR="00784BBA" w:rsidRPr="00BA7C60">
        <w:rPr>
          <w:rFonts w:ascii="Times New Roman" w:hAnsi="Times New Roman" w:cs="Times New Roman"/>
          <w:sz w:val="24"/>
          <w:szCs w:val="24"/>
        </w:rPr>
        <w:t xml:space="preserve">vaba </w:t>
      </w:r>
      <w:r w:rsidRPr="00BA7C60">
        <w:rPr>
          <w:rFonts w:ascii="Times New Roman" w:hAnsi="Times New Roman" w:cs="Times New Roman"/>
          <w:sz w:val="24"/>
          <w:szCs w:val="24"/>
        </w:rPr>
        <w:t xml:space="preserve">töökoha täitmisel korraldama konkurssi. Juhul kui töökoha täitmine on reguleeritud valla- või linnavalitsuse kehtestatud ametnike värbamise ja valiku korras, tuleb lähtuda seal sätestatust. Töökoha täitmisel võib kasutada ka nt sihtotsingut või personalitööga tegelevate ettevõtete teenuseid. </w:t>
      </w:r>
    </w:p>
    <w:p w:rsidR="00920941" w:rsidRDefault="00920941" w:rsidP="006653F6">
      <w:pPr>
        <w:jc w:val="both"/>
        <w:rPr>
          <w:rFonts w:ascii="Times New Roman" w:hAnsi="Times New Roman" w:cs="Times New Roman"/>
          <w:sz w:val="24"/>
          <w:szCs w:val="24"/>
        </w:rPr>
      </w:pPr>
    </w:p>
    <w:p w:rsidR="003A66A7" w:rsidRPr="00FC3040" w:rsidRDefault="002F6853" w:rsidP="00920941">
      <w:pPr>
        <w:pStyle w:val="Heading2"/>
        <w:numPr>
          <w:ilvl w:val="1"/>
          <w:numId w:val="18"/>
        </w:numPr>
        <w:rPr>
          <w:rFonts w:ascii="Times New Roman" w:hAnsi="Times New Roman" w:cs="Times New Roman"/>
          <w:b/>
          <w:i/>
          <w:color w:val="auto"/>
          <w:sz w:val="24"/>
        </w:rPr>
      </w:pPr>
      <w:bookmarkStart w:id="17" w:name="_Toc478158842"/>
      <w:bookmarkStart w:id="18" w:name="_Toc479863228"/>
      <w:bookmarkEnd w:id="17"/>
      <w:r w:rsidRPr="00FC3040">
        <w:rPr>
          <w:rFonts w:ascii="Times New Roman" w:hAnsi="Times New Roman" w:cs="Times New Roman"/>
          <w:b/>
          <w:i/>
          <w:color w:val="auto"/>
          <w:sz w:val="24"/>
        </w:rPr>
        <w:t>Üleviimise/ ümberpaigutamise korraldamine</w:t>
      </w:r>
      <w:bookmarkEnd w:id="18"/>
      <w:r w:rsidR="003A66A7" w:rsidRPr="00FC3040">
        <w:rPr>
          <w:rFonts w:ascii="Times New Roman" w:hAnsi="Times New Roman" w:cs="Times New Roman"/>
          <w:b/>
          <w:i/>
          <w:color w:val="auto"/>
          <w:sz w:val="24"/>
        </w:rPr>
        <w:br/>
      </w:r>
    </w:p>
    <w:p w:rsidR="002F6853" w:rsidRPr="00FC3040" w:rsidRDefault="008E2E71" w:rsidP="00920941">
      <w:pPr>
        <w:pStyle w:val="Heading3"/>
        <w:numPr>
          <w:ilvl w:val="2"/>
          <w:numId w:val="18"/>
        </w:numPr>
        <w:rPr>
          <w:i/>
          <w:sz w:val="24"/>
        </w:rPr>
      </w:pPr>
      <w:bookmarkStart w:id="19" w:name="_Toc479863229"/>
      <w:r w:rsidRPr="00FC3040">
        <w:rPr>
          <w:i/>
          <w:sz w:val="24"/>
        </w:rPr>
        <w:t>Ametniku ü</w:t>
      </w:r>
      <w:r w:rsidR="002F6853" w:rsidRPr="00FC3040">
        <w:rPr>
          <w:i/>
          <w:sz w:val="24"/>
        </w:rPr>
        <w:t>leviimine</w:t>
      </w:r>
      <w:r w:rsidRPr="00FC3040">
        <w:rPr>
          <w:i/>
          <w:sz w:val="24"/>
        </w:rPr>
        <w:t xml:space="preserve"> ja ümberpaigutamine</w:t>
      </w:r>
      <w:bookmarkEnd w:id="19"/>
    </w:p>
    <w:p w:rsidR="008A6EFE" w:rsidRPr="00BA7C60" w:rsidRDefault="00E0048A" w:rsidP="00950E84">
      <w:pPr>
        <w:tabs>
          <w:tab w:val="left" w:pos="1"/>
        </w:tabs>
        <w:jc w:val="both"/>
        <w:rPr>
          <w:rFonts w:ascii="Times New Roman" w:hAnsi="Times New Roman" w:cs="Times New Roman"/>
          <w:sz w:val="24"/>
        </w:rPr>
      </w:pPr>
      <w:r w:rsidRPr="00BA7C60">
        <w:rPr>
          <w:rFonts w:ascii="Times New Roman" w:hAnsi="Times New Roman" w:cs="Times New Roman"/>
          <w:sz w:val="24"/>
        </w:rPr>
        <w:t>ATS § 98 lõike 1</w:t>
      </w:r>
      <w:r w:rsidR="00211F84">
        <w:rPr>
          <w:rFonts w:ascii="Times New Roman" w:hAnsi="Times New Roman" w:cs="Times New Roman"/>
          <w:sz w:val="24"/>
        </w:rPr>
        <w:t xml:space="preserve"> punkti 1</w:t>
      </w:r>
      <w:r w:rsidRPr="00BA7C60">
        <w:rPr>
          <w:rFonts w:ascii="Times New Roman" w:hAnsi="Times New Roman" w:cs="Times New Roman"/>
          <w:sz w:val="24"/>
        </w:rPr>
        <w:t xml:space="preserve"> kohane üleviimine on juhul, kui ametnik täidab uues ametiasutuses samu teenistusülesandeid, mida varemgi (nt ühinenud KOV-i vallasekretärist uue vallavalitsuse vallasekretäriks, ühinenud KOV-i maakorraldajast uue vallavalitsuse maakorraldajaks). Sellisel juhul </w:t>
      </w:r>
      <w:r w:rsidR="002F6853" w:rsidRPr="00BA7C60">
        <w:rPr>
          <w:rFonts w:ascii="Times New Roman" w:hAnsi="Times New Roman" w:cs="Times New Roman"/>
          <w:sz w:val="24"/>
        </w:rPr>
        <w:t>tuleb koostada kirjalik tea</w:t>
      </w:r>
      <w:r w:rsidR="00A14F2A">
        <w:rPr>
          <w:rFonts w:ascii="Times New Roman" w:hAnsi="Times New Roman" w:cs="Times New Roman"/>
          <w:sz w:val="24"/>
        </w:rPr>
        <w:t>de</w:t>
      </w:r>
      <w:r w:rsidR="00974696" w:rsidRPr="00BA7C60">
        <w:rPr>
          <w:rFonts w:ascii="Times New Roman" w:hAnsi="Times New Roman" w:cs="Times New Roman"/>
          <w:sz w:val="24"/>
        </w:rPr>
        <w:t xml:space="preserve"> (Lisa </w:t>
      </w:r>
      <w:r w:rsidR="00BC094D">
        <w:rPr>
          <w:rFonts w:ascii="Times New Roman" w:hAnsi="Times New Roman" w:cs="Times New Roman"/>
          <w:sz w:val="24"/>
        </w:rPr>
        <w:t>8</w:t>
      </w:r>
      <w:r w:rsidR="00974696" w:rsidRPr="00BA7C60">
        <w:rPr>
          <w:rFonts w:ascii="Times New Roman" w:hAnsi="Times New Roman" w:cs="Times New Roman"/>
          <w:sz w:val="24"/>
        </w:rPr>
        <w:t>)</w:t>
      </w:r>
      <w:r w:rsidR="002F6853" w:rsidRPr="00BA7C60">
        <w:rPr>
          <w:rFonts w:ascii="Times New Roman" w:hAnsi="Times New Roman" w:cs="Times New Roman"/>
          <w:sz w:val="24"/>
        </w:rPr>
        <w:t>, mille allkirjastab ametisse nimetamise õigust omav isik</w:t>
      </w:r>
      <w:r w:rsidR="002F6853" w:rsidRPr="00BA7C60">
        <w:rPr>
          <w:rStyle w:val="FootnoteReference"/>
          <w:rFonts w:ascii="Times New Roman" w:hAnsi="Times New Roman" w:cs="Times New Roman"/>
          <w:sz w:val="24"/>
        </w:rPr>
        <w:footnoteReference w:id="68"/>
      </w:r>
      <w:r w:rsidR="00B7064F" w:rsidRPr="00BA7C60">
        <w:rPr>
          <w:rFonts w:ascii="Times New Roman" w:hAnsi="Times New Roman" w:cs="Times New Roman"/>
          <w:sz w:val="24"/>
        </w:rPr>
        <w:t xml:space="preserve">. </w:t>
      </w:r>
      <w:r w:rsidR="002F6853" w:rsidRPr="00BA7C60">
        <w:rPr>
          <w:rFonts w:ascii="Times New Roman" w:hAnsi="Times New Roman" w:cs="Times New Roman"/>
          <w:sz w:val="24"/>
        </w:rPr>
        <w:t>Kirjalik tea</w:t>
      </w:r>
      <w:r w:rsidR="00A14F2A">
        <w:rPr>
          <w:rFonts w:ascii="Times New Roman" w:hAnsi="Times New Roman" w:cs="Times New Roman"/>
          <w:sz w:val="24"/>
        </w:rPr>
        <w:t>de</w:t>
      </w:r>
      <w:r w:rsidR="002F6853" w:rsidRPr="00BA7C60">
        <w:rPr>
          <w:rFonts w:ascii="Times New Roman" w:hAnsi="Times New Roman" w:cs="Times New Roman"/>
          <w:sz w:val="24"/>
        </w:rPr>
        <w:t xml:space="preserve"> tuleb esitada vähemalt 30 kalendripäeva</w:t>
      </w:r>
      <w:r w:rsidR="002F6853" w:rsidRPr="00BA7C60">
        <w:rPr>
          <w:rStyle w:val="FootnoteReference"/>
          <w:rFonts w:ascii="Times New Roman" w:hAnsi="Times New Roman" w:cs="Times New Roman"/>
          <w:sz w:val="24"/>
        </w:rPr>
        <w:footnoteReference w:id="69"/>
      </w:r>
      <w:r w:rsidR="002F6853" w:rsidRPr="00BA7C60">
        <w:rPr>
          <w:rFonts w:ascii="Times New Roman" w:hAnsi="Times New Roman" w:cs="Times New Roman"/>
          <w:sz w:val="24"/>
        </w:rPr>
        <w:t xml:space="preserve"> ette ehk et hiljemalt 01.12.2017. </w:t>
      </w:r>
    </w:p>
    <w:p w:rsidR="008A6EFE" w:rsidRPr="00BA7C60" w:rsidRDefault="008A6EFE" w:rsidP="00950E84">
      <w:pPr>
        <w:tabs>
          <w:tab w:val="left" w:pos="1"/>
        </w:tabs>
        <w:jc w:val="both"/>
        <w:rPr>
          <w:rFonts w:ascii="Times New Roman" w:hAnsi="Times New Roman" w:cs="Times New Roman"/>
          <w:sz w:val="24"/>
        </w:rPr>
      </w:pPr>
    </w:p>
    <w:p w:rsidR="00E71729" w:rsidRDefault="00E0048A" w:rsidP="00950E84">
      <w:pPr>
        <w:tabs>
          <w:tab w:val="left" w:pos="1"/>
        </w:tabs>
        <w:jc w:val="both"/>
        <w:rPr>
          <w:rFonts w:ascii="Times New Roman" w:hAnsi="Times New Roman" w:cs="Times New Roman"/>
          <w:sz w:val="24"/>
        </w:rPr>
      </w:pPr>
      <w:r w:rsidRPr="00BA7C60">
        <w:rPr>
          <w:rFonts w:ascii="Times New Roman" w:hAnsi="Times New Roman" w:cs="Times New Roman"/>
          <w:sz w:val="24"/>
        </w:rPr>
        <w:t>Juhul kui üleviimise aluseks on ATS 98 lõi</w:t>
      </w:r>
      <w:r w:rsidR="00E71729">
        <w:rPr>
          <w:rFonts w:ascii="Times New Roman" w:hAnsi="Times New Roman" w:cs="Times New Roman"/>
          <w:sz w:val="24"/>
        </w:rPr>
        <w:t>k</w:t>
      </w:r>
      <w:r w:rsidRPr="00BA7C60">
        <w:rPr>
          <w:rFonts w:ascii="Times New Roman" w:hAnsi="Times New Roman" w:cs="Times New Roman"/>
          <w:sz w:val="24"/>
        </w:rPr>
        <w:t>e 1 punktid 2</w:t>
      </w:r>
      <w:r w:rsidR="00211F84">
        <w:rPr>
          <w:rFonts w:ascii="Times New Roman" w:hAnsi="Times New Roman" w:cs="Times New Roman"/>
          <w:sz w:val="24"/>
        </w:rPr>
        <w:t>--</w:t>
      </w:r>
      <w:r w:rsidRPr="00BA7C60">
        <w:rPr>
          <w:rFonts w:ascii="Times New Roman" w:hAnsi="Times New Roman" w:cs="Times New Roman"/>
          <w:sz w:val="24"/>
        </w:rPr>
        <w:t xml:space="preserve"> </w:t>
      </w:r>
      <w:r w:rsidR="003E45D8">
        <w:rPr>
          <w:rFonts w:ascii="Times New Roman" w:hAnsi="Times New Roman" w:cs="Times New Roman"/>
          <w:sz w:val="24"/>
        </w:rPr>
        <w:t>3</w:t>
      </w:r>
      <w:r w:rsidRPr="00BA7C60">
        <w:rPr>
          <w:rFonts w:ascii="Times New Roman" w:hAnsi="Times New Roman" w:cs="Times New Roman"/>
          <w:sz w:val="24"/>
        </w:rPr>
        <w:t xml:space="preserve"> ei pea kirjalikku tea</w:t>
      </w:r>
      <w:r w:rsidR="00A4297E">
        <w:rPr>
          <w:rFonts w:ascii="Times New Roman" w:hAnsi="Times New Roman" w:cs="Times New Roman"/>
          <w:sz w:val="24"/>
        </w:rPr>
        <w:t>det</w:t>
      </w:r>
      <w:r w:rsidRPr="00BA7C60">
        <w:rPr>
          <w:rFonts w:ascii="Times New Roman" w:hAnsi="Times New Roman" w:cs="Times New Roman"/>
          <w:sz w:val="24"/>
        </w:rPr>
        <w:t xml:space="preserve"> üleviimise kohta koostama, vaid tuleb koostada koondamistea</w:t>
      </w:r>
      <w:r w:rsidR="00A4297E">
        <w:rPr>
          <w:rFonts w:ascii="Times New Roman" w:hAnsi="Times New Roman" w:cs="Times New Roman"/>
          <w:sz w:val="24"/>
        </w:rPr>
        <w:t>de</w:t>
      </w:r>
      <w:r w:rsidR="00291829" w:rsidRPr="00BA7C60">
        <w:rPr>
          <w:rFonts w:ascii="Times New Roman" w:hAnsi="Times New Roman" w:cs="Times New Roman"/>
          <w:sz w:val="24"/>
        </w:rPr>
        <w:t xml:space="preserve"> (Lisa</w:t>
      </w:r>
      <w:r w:rsidR="00304D55">
        <w:rPr>
          <w:rFonts w:ascii="Times New Roman" w:hAnsi="Times New Roman" w:cs="Times New Roman"/>
          <w:sz w:val="24"/>
        </w:rPr>
        <w:t>d 10-11</w:t>
      </w:r>
      <w:r w:rsidR="00291829" w:rsidRPr="00BA7C60">
        <w:rPr>
          <w:rFonts w:ascii="Times New Roman" w:hAnsi="Times New Roman" w:cs="Times New Roman"/>
          <w:sz w:val="24"/>
        </w:rPr>
        <w:t>)</w:t>
      </w:r>
      <w:r w:rsidRPr="00BA7C60">
        <w:rPr>
          <w:rFonts w:ascii="Times New Roman" w:hAnsi="Times New Roman" w:cs="Times New Roman"/>
          <w:sz w:val="24"/>
        </w:rPr>
        <w:t xml:space="preserve">, kus pakutakse koondamist või </w:t>
      </w:r>
      <w:r w:rsidR="00211F84">
        <w:rPr>
          <w:rFonts w:ascii="Times New Roman" w:hAnsi="Times New Roman" w:cs="Times New Roman"/>
          <w:sz w:val="24"/>
        </w:rPr>
        <w:t>teist</w:t>
      </w:r>
      <w:r w:rsidR="00211F84" w:rsidRPr="00BA7C60">
        <w:rPr>
          <w:rFonts w:ascii="Times New Roman" w:hAnsi="Times New Roman" w:cs="Times New Roman"/>
          <w:sz w:val="24"/>
        </w:rPr>
        <w:t xml:space="preserve"> </w:t>
      </w:r>
      <w:r w:rsidRPr="00BA7C60">
        <w:rPr>
          <w:rFonts w:ascii="Times New Roman" w:hAnsi="Times New Roman" w:cs="Times New Roman"/>
          <w:sz w:val="24"/>
        </w:rPr>
        <w:t xml:space="preserve">ametikohta. </w:t>
      </w:r>
      <w:r w:rsidR="00291829" w:rsidRPr="00BA7C60">
        <w:rPr>
          <w:rFonts w:ascii="Times New Roman" w:hAnsi="Times New Roman" w:cs="Times New Roman"/>
          <w:sz w:val="24"/>
        </w:rPr>
        <w:t>Juhul kui ametnik valib koondamise, hakkas ATS § 101 lõikes 1 nimetatud etteteatamise tähtaeg jooksma koondamisteat</w:t>
      </w:r>
      <w:r w:rsidR="00A4297E">
        <w:rPr>
          <w:rFonts w:ascii="Times New Roman" w:hAnsi="Times New Roman" w:cs="Times New Roman"/>
          <w:sz w:val="24"/>
        </w:rPr>
        <w:t>e</w:t>
      </w:r>
      <w:r w:rsidR="00291829" w:rsidRPr="00BA7C60">
        <w:rPr>
          <w:rFonts w:ascii="Times New Roman" w:hAnsi="Times New Roman" w:cs="Times New Roman"/>
          <w:sz w:val="24"/>
        </w:rPr>
        <w:t xml:space="preserve"> kättesaamisest. Seadus ei sätesta, kui pika tähtaja peab andma ametnikule otsustamiseks, kuid kui enne ühinemist on </w:t>
      </w:r>
      <w:r w:rsidR="00291829" w:rsidRPr="00BA7C60">
        <w:rPr>
          <w:rFonts w:ascii="Times New Roman" w:hAnsi="Times New Roman" w:cs="Times New Roman"/>
          <w:sz w:val="24"/>
        </w:rPr>
        <w:lastRenderedPageBreak/>
        <w:t>komisjon koondamissituatsioonis olevate teenistujatega läbirääkimisi pidanud, ei pea see periood väga pikk olema</w:t>
      </w:r>
      <w:r w:rsidR="009B119B">
        <w:rPr>
          <w:rStyle w:val="FootnoteReference"/>
          <w:rFonts w:ascii="Times New Roman" w:hAnsi="Times New Roman" w:cs="Times New Roman"/>
          <w:sz w:val="24"/>
        </w:rPr>
        <w:footnoteReference w:id="70"/>
      </w:r>
      <w:r w:rsidR="009B119B">
        <w:rPr>
          <w:rFonts w:ascii="Times New Roman" w:hAnsi="Times New Roman" w:cs="Times New Roman"/>
          <w:sz w:val="24"/>
        </w:rPr>
        <w:t>.</w:t>
      </w:r>
      <w:r w:rsidR="000C4BE8">
        <w:rPr>
          <w:rFonts w:ascii="Times New Roman" w:hAnsi="Times New Roman" w:cs="Times New Roman"/>
          <w:sz w:val="24"/>
        </w:rPr>
        <w:t xml:space="preserve"> </w:t>
      </w:r>
    </w:p>
    <w:p w:rsidR="00C83056" w:rsidRPr="00C83056" w:rsidRDefault="00E71729" w:rsidP="00C83056">
      <w:pPr>
        <w:shd w:val="clear" w:color="auto" w:fill="FFFFFF"/>
        <w:tabs>
          <w:tab w:val="left" w:pos="4635"/>
        </w:tabs>
        <w:spacing w:before="120"/>
        <w:jc w:val="both"/>
        <w:rPr>
          <w:rFonts w:ascii="Times New Roman" w:hAnsi="Times New Roman" w:cs="Times New Roman"/>
          <w:sz w:val="24"/>
        </w:rPr>
      </w:pPr>
      <w:r>
        <w:rPr>
          <w:rFonts w:ascii="Times New Roman" w:hAnsi="Times New Roman" w:cs="Times New Roman"/>
          <w:sz w:val="24"/>
        </w:rPr>
        <w:t>Eelpool nimetatud tea</w:t>
      </w:r>
      <w:r w:rsidR="00A4297E">
        <w:rPr>
          <w:rFonts w:ascii="Times New Roman" w:hAnsi="Times New Roman" w:cs="Times New Roman"/>
          <w:sz w:val="24"/>
        </w:rPr>
        <w:t>detes</w:t>
      </w:r>
      <w:r>
        <w:rPr>
          <w:rFonts w:ascii="Times New Roman" w:hAnsi="Times New Roman" w:cs="Times New Roman"/>
          <w:sz w:val="24"/>
        </w:rPr>
        <w:t xml:space="preserve"> tuleks põhjendada, miks ametnik üle viiakse, ümber paigutatakse või koondatakse. Näiteks üleviimise korral </w:t>
      </w:r>
      <w:r w:rsidR="003E45D8">
        <w:rPr>
          <w:rFonts w:ascii="Times New Roman" w:hAnsi="Times New Roman" w:cs="Times New Roman"/>
          <w:sz w:val="24"/>
        </w:rPr>
        <w:t>§ 98 l</w:t>
      </w:r>
      <w:r w:rsidR="00A4297E">
        <w:rPr>
          <w:rFonts w:ascii="Times New Roman" w:hAnsi="Times New Roman" w:cs="Times New Roman"/>
          <w:sz w:val="24"/>
        </w:rPr>
        <w:t>õike</w:t>
      </w:r>
      <w:r w:rsidR="003E45D8">
        <w:rPr>
          <w:rFonts w:ascii="Times New Roman" w:hAnsi="Times New Roman" w:cs="Times New Roman"/>
          <w:sz w:val="24"/>
        </w:rPr>
        <w:t xml:space="preserve"> 1 p</w:t>
      </w:r>
      <w:r w:rsidR="00A4297E">
        <w:rPr>
          <w:rFonts w:ascii="Times New Roman" w:hAnsi="Times New Roman" w:cs="Times New Roman"/>
          <w:sz w:val="24"/>
        </w:rPr>
        <w:t>unkt</w:t>
      </w:r>
      <w:r w:rsidR="003E45D8">
        <w:rPr>
          <w:rFonts w:ascii="Times New Roman" w:hAnsi="Times New Roman" w:cs="Times New Roman"/>
          <w:sz w:val="24"/>
        </w:rPr>
        <w:t xml:space="preserve"> 1 alusel piisab põhjendusest, et tema ametikoha ülesanded antakse teisele ametiasutusele ning teenistussuhte tingimused </w:t>
      </w:r>
      <w:r w:rsidR="00A4297E">
        <w:rPr>
          <w:rFonts w:ascii="Times New Roman" w:hAnsi="Times New Roman" w:cs="Times New Roman"/>
          <w:sz w:val="24"/>
        </w:rPr>
        <w:t>ja</w:t>
      </w:r>
      <w:r w:rsidR="003E45D8">
        <w:rPr>
          <w:rFonts w:ascii="Times New Roman" w:hAnsi="Times New Roman" w:cs="Times New Roman"/>
          <w:sz w:val="24"/>
        </w:rPr>
        <w:t xml:space="preserve"> teenistuskoha asukoht ei muutu</w:t>
      </w:r>
      <w:r>
        <w:rPr>
          <w:rFonts w:ascii="Times New Roman" w:hAnsi="Times New Roman" w:cs="Times New Roman"/>
          <w:sz w:val="24"/>
        </w:rPr>
        <w:t xml:space="preserve">. Ümberpaigutamise korral tuleb põhjendada, miks ta konkreetsele ametikohale ümber paigutatakse. Koondamise puhul tuleb põhjendada, miks ametnik koondatakse ja miks talle konkreetseid teisi ametikohti pakutakse. </w:t>
      </w:r>
      <w:r w:rsidR="00C83056">
        <w:rPr>
          <w:rFonts w:ascii="Times New Roman" w:hAnsi="Times New Roman" w:cs="Times New Roman"/>
          <w:sz w:val="24"/>
        </w:rPr>
        <w:t>Teise isiku üleviimist/ ümberpaigutamist/ koondamist tuleb isikule põhjendada ainult siis, kui ta küsib ja tal on selleks õigustatud huvi</w:t>
      </w:r>
      <w:r w:rsidR="00C83056">
        <w:rPr>
          <w:rStyle w:val="FootnoteReference"/>
          <w:rFonts w:ascii="Times New Roman" w:hAnsi="Times New Roman" w:cs="Times New Roman"/>
          <w:sz w:val="24"/>
        </w:rPr>
        <w:footnoteReference w:id="71"/>
      </w:r>
      <w:r w:rsidR="00C83056">
        <w:rPr>
          <w:rFonts w:ascii="Times New Roman" w:hAnsi="Times New Roman" w:cs="Times New Roman"/>
          <w:sz w:val="24"/>
        </w:rPr>
        <w:t xml:space="preserve">. </w:t>
      </w:r>
    </w:p>
    <w:p w:rsidR="00E71729" w:rsidRDefault="00E71729" w:rsidP="00E71729">
      <w:pPr>
        <w:shd w:val="clear" w:color="auto" w:fill="FFFFFF"/>
        <w:tabs>
          <w:tab w:val="left" w:pos="4635"/>
        </w:tabs>
        <w:spacing w:before="120"/>
        <w:jc w:val="both"/>
        <w:rPr>
          <w:rFonts w:ascii="Times New Roman" w:hAnsi="Times New Roman" w:cs="Times New Roman"/>
          <w:sz w:val="24"/>
        </w:rPr>
      </w:pPr>
    </w:p>
    <w:p w:rsidR="008A6EFE" w:rsidRPr="00BA7C60" w:rsidRDefault="008A6EFE" w:rsidP="00950E84">
      <w:pPr>
        <w:tabs>
          <w:tab w:val="left" w:pos="1"/>
        </w:tabs>
        <w:jc w:val="both"/>
        <w:rPr>
          <w:rFonts w:ascii="Times New Roman" w:hAnsi="Times New Roman" w:cs="Times New Roman"/>
          <w:sz w:val="24"/>
        </w:rPr>
      </w:pPr>
      <w:r w:rsidRPr="00BA7C60">
        <w:rPr>
          <w:rFonts w:ascii="Times New Roman" w:hAnsi="Times New Roman" w:cs="Times New Roman"/>
          <w:sz w:val="24"/>
        </w:rPr>
        <w:t>NB!</w:t>
      </w:r>
    </w:p>
    <w:p w:rsidR="00211F84" w:rsidRPr="00BA7C60" w:rsidRDefault="00211F84" w:rsidP="00211F84">
      <w:pPr>
        <w:pStyle w:val="ListParagraph"/>
        <w:numPr>
          <w:ilvl w:val="0"/>
          <w:numId w:val="5"/>
        </w:numPr>
        <w:tabs>
          <w:tab w:val="left" w:pos="1"/>
        </w:tabs>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Koondamissituatsioonis olevat ametnikku saab ümber paigutada ainult ametniku nõusolekul</w:t>
      </w:r>
      <w:r w:rsidRPr="00BA7C60">
        <w:rPr>
          <w:rStyle w:val="FootnoteReference"/>
          <w:rFonts w:ascii="Times New Roman" w:hAnsi="Times New Roman" w:cs="Times New Roman"/>
          <w:sz w:val="24"/>
          <w:szCs w:val="24"/>
        </w:rPr>
        <w:footnoteReference w:id="72"/>
      </w:r>
      <w:r w:rsidRPr="00BA7C60">
        <w:rPr>
          <w:rFonts w:ascii="Times New Roman" w:hAnsi="Times New Roman" w:cs="Times New Roman"/>
          <w:sz w:val="24"/>
          <w:szCs w:val="24"/>
        </w:rPr>
        <w:t>.</w:t>
      </w:r>
    </w:p>
    <w:p w:rsidR="00446DF1" w:rsidRPr="00451872" w:rsidRDefault="00446DF1" w:rsidP="00446DF1">
      <w:pPr>
        <w:pStyle w:val="ListParagraph"/>
        <w:numPr>
          <w:ilvl w:val="0"/>
          <w:numId w:val="5"/>
        </w:numPr>
        <w:tabs>
          <w:tab w:val="left" w:pos="1"/>
        </w:tabs>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shd w:val="clear" w:color="auto" w:fill="FFFFFF"/>
        </w:rPr>
        <w:t>Koondamissituatsioonis olevat ametnikku saab üle viia eelmise ametikohaga sarnaste teenistusülesannetega ametikohale ainult ametniku nõusolekul</w:t>
      </w:r>
      <w:r w:rsidRPr="00BA7C60">
        <w:rPr>
          <w:rStyle w:val="FootnoteReference"/>
          <w:rFonts w:ascii="Times New Roman" w:hAnsi="Times New Roman" w:cs="Times New Roman"/>
          <w:sz w:val="24"/>
          <w:szCs w:val="24"/>
          <w:shd w:val="clear" w:color="auto" w:fill="FFFFFF"/>
        </w:rPr>
        <w:footnoteReference w:id="73"/>
      </w:r>
      <w:r w:rsidRPr="00BA7C60">
        <w:rPr>
          <w:rFonts w:ascii="Times New Roman" w:hAnsi="Times New Roman" w:cs="Times New Roman"/>
          <w:sz w:val="24"/>
          <w:szCs w:val="24"/>
          <w:shd w:val="clear" w:color="auto" w:fill="FFFFFF"/>
        </w:rPr>
        <w:t>.</w:t>
      </w:r>
    </w:p>
    <w:p w:rsidR="00211F84" w:rsidRPr="00BA7C60" w:rsidRDefault="00211F84" w:rsidP="00446DF1">
      <w:pPr>
        <w:pStyle w:val="ListParagraph"/>
        <w:numPr>
          <w:ilvl w:val="0"/>
          <w:numId w:val="5"/>
        </w:numPr>
        <w:tabs>
          <w:tab w:val="left" w:pos="1"/>
        </w:tabs>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Koondamissituatsioonis olevat ametnikku saab üle</w:t>
      </w:r>
      <w:r w:rsidR="00E46D36">
        <w:rPr>
          <w:rFonts w:ascii="Times New Roman" w:hAnsi="Times New Roman" w:cs="Times New Roman"/>
          <w:sz w:val="24"/>
          <w:szCs w:val="24"/>
          <w:shd w:val="clear" w:color="auto" w:fill="FFFFFF"/>
        </w:rPr>
        <w:t xml:space="preserve"> viia teistsuguste teenistusülesannete, teistsuguste nõudmistega ning</w:t>
      </w:r>
      <w:r>
        <w:rPr>
          <w:rFonts w:ascii="Times New Roman" w:hAnsi="Times New Roman" w:cs="Times New Roman"/>
          <w:sz w:val="24"/>
          <w:szCs w:val="24"/>
          <w:shd w:val="clear" w:color="auto" w:fill="FFFFFF"/>
        </w:rPr>
        <w:t xml:space="preserve"> koolitust vajavale ametikohale ainult ametniku nõusolekul</w:t>
      </w:r>
      <w:r>
        <w:rPr>
          <w:rStyle w:val="FootnoteReference"/>
          <w:rFonts w:ascii="Times New Roman" w:hAnsi="Times New Roman" w:cs="Times New Roman"/>
          <w:sz w:val="24"/>
          <w:szCs w:val="24"/>
          <w:shd w:val="clear" w:color="auto" w:fill="FFFFFF"/>
        </w:rPr>
        <w:footnoteReference w:id="74"/>
      </w:r>
      <w:r w:rsidR="00A4297E">
        <w:rPr>
          <w:rFonts w:ascii="Times New Roman" w:hAnsi="Times New Roman" w:cs="Times New Roman"/>
          <w:sz w:val="24"/>
          <w:szCs w:val="24"/>
          <w:shd w:val="clear" w:color="auto" w:fill="FFFFFF"/>
        </w:rPr>
        <w:t>.</w:t>
      </w:r>
    </w:p>
    <w:p w:rsidR="00446DF1" w:rsidRPr="00BA7C60" w:rsidRDefault="00446DF1" w:rsidP="00446DF1">
      <w:pPr>
        <w:pStyle w:val="ListParagraph"/>
        <w:numPr>
          <w:ilvl w:val="0"/>
          <w:numId w:val="5"/>
        </w:numPr>
        <w:tabs>
          <w:tab w:val="left" w:pos="1"/>
        </w:tabs>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Kui muutub ametikoha asukoht</w:t>
      </w:r>
      <w:r w:rsidRPr="00BA7C60">
        <w:rPr>
          <w:rStyle w:val="FootnoteReference"/>
          <w:rFonts w:ascii="Times New Roman" w:hAnsi="Times New Roman" w:cs="Times New Roman"/>
          <w:sz w:val="24"/>
          <w:szCs w:val="24"/>
        </w:rPr>
        <w:footnoteReference w:id="75"/>
      </w:r>
      <w:r w:rsidRPr="00BA7C60">
        <w:rPr>
          <w:rFonts w:ascii="Times New Roman" w:hAnsi="Times New Roman" w:cs="Times New Roman"/>
          <w:sz w:val="24"/>
          <w:szCs w:val="24"/>
        </w:rPr>
        <w:t xml:space="preserve">, võib ametniku üle viia üksnes tema kirjalikul nõusolekul. </w:t>
      </w:r>
      <w:r w:rsidRPr="00BA7C60">
        <w:rPr>
          <w:rFonts w:ascii="Times New Roman" w:hAnsi="Times New Roman" w:cs="Times New Roman"/>
          <w:sz w:val="24"/>
          <w:szCs w:val="24"/>
          <w:shd w:val="clear" w:color="auto" w:fill="FFFFFF"/>
        </w:rPr>
        <w:t>Kui ametnik nõusolekut ei anna, vabastatakse ta teenistusest koondamise tõttu</w:t>
      </w:r>
      <w:r w:rsidRPr="00BA7C60">
        <w:rPr>
          <w:rStyle w:val="FootnoteReference"/>
          <w:rFonts w:ascii="Times New Roman" w:hAnsi="Times New Roman" w:cs="Times New Roman"/>
          <w:sz w:val="24"/>
          <w:szCs w:val="24"/>
          <w:shd w:val="clear" w:color="auto" w:fill="FFFFFF"/>
        </w:rPr>
        <w:footnoteReference w:id="76"/>
      </w:r>
      <w:r w:rsidRPr="00BA7C60">
        <w:rPr>
          <w:rFonts w:ascii="Times New Roman" w:hAnsi="Times New Roman" w:cs="Times New Roman"/>
          <w:sz w:val="24"/>
          <w:szCs w:val="24"/>
          <w:shd w:val="clear" w:color="auto" w:fill="FFFFFF"/>
        </w:rPr>
        <w:t>.</w:t>
      </w:r>
    </w:p>
    <w:p w:rsidR="008E2E71" w:rsidRPr="00BA7C60" w:rsidRDefault="002F6853" w:rsidP="00E977DE">
      <w:pPr>
        <w:pStyle w:val="ListParagraph"/>
        <w:numPr>
          <w:ilvl w:val="0"/>
          <w:numId w:val="5"/>
        </w:numPr>
        <w:tabs>
          <w:tab w:val="left" w:pos="1"/>
        </w:tabs>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rPr>
        <w:t xml:space="preserve">Üleviimisel </w:t>
      </w:r>
      <w:r w:rsidR="000C4BE8">
        <w:rPr>
          <w:rFonts w:ascii="Times New Roman" w:hAnsi="Times New Roman" w:cs="Times New Roman"/>
          <w:sz w:val="24"/>
        </w:rPr>
        <w:t>ATS § 98 l</w:t>
      </w:r>
      <w:r w:rsidR="00211F84">
        <w:rPr>
          <w:rFonts w:ascii="Times New Roman" w:hAnsi="Times New Roman" w:cs="Times New Roman"/>
          <w:sz w:val="24"/>
        </w:rPr>
        <w:t>õike</w:t>
      </w:r>
      <w:r w:rsidR="000C4BE8">
        <w:rPr>
          <w:rFonts w:ascii="Times New Roman" w:hAnsi="Times New Roman" w:cs="Times New Roman"/>
          <w:sz w:val="24"/>
        </w:rPr>
        <w:t xml:space="preserve"> 1 p</w:t>
      </w:r>
      <w:r w:rsidR="00211F84">
        <w:rPr>
          <w:rFonts w:ascii="Times New Roman" w:hAnsi="Times New Roman" w:cs="Times New Roman"/>
          <w:sz w:val="24"/>
        </w:rPr>
        <w:t>unkti</w:t>
      </w:r>
      <w:r w:rsidR="000C4BE8">
        <w:rPr>
          <w:rFonts w:ascii="Times New Roman" w:hAnsi="Times New Roman" w:cs="Times New Roman"/>
          <w:sz w:val="24"/>
        </w:rPr>
        <w:t xml:space="preserve"> 1 alusel</w:t>
      </w:r>
      <w:r w:rsidR="009B119B">
        <w:rPr>
          <w:rStyle w:val="FootnoteReference"/>
          <w:rFonts w:ascii="Times New Roman" w:hAnsi="Times New Roman" w:cs="Times New Roman"/>
          <w:sz w:val="24"/>
        </w:rPr>
        <w:footnoteReference w:id="77"/>
      </w:r>
      <w:r w:rsidR="000C4BE8">
        <w:rPr>
          <w:rFonts w:ascii="Times New Roman" w:hAnsi="Times New Roman" w:cs="Times New Roman"/>
          <w:sz w:val="24"/>
        </w:rPr>
        <w:t xml:space="preserve"> </w:t>
      </w:r>
      <w:r w:rsidRPr="00BA7C60">
        <w:rPr>
          <w:rFonts w:ascii="Times New Roman" w:hAnsi="Times New Roman" w:cs="Times New Roman"/>
          <w:sz w:val="24"/>
        </w:rPr>
        <w:t xml:space="preserve">ei tohi ametniku teenistussuhte tingimused oluliselt erineda senise </w:t>
      </w:r>
      <w:r w:rsidRPr="00BA7C60">
        <w:rPr>
          <w:rFonts w:ascii="Times New Roman" w:hAnsi="Times New Roman" w:cs="Times New Roman"/>
          <w:sz w:val="24"/>
          <w:szCs w:val="24"/>
        </w:rPr>
        <w:t>teenistussuhte tingimustest, sealhulgas ei tohi tema põhipalk olla väiksem kui senine põhipalk</w:t>
      </w:r>
      <w:r w:rsidRPr="00BA7C60">
        <w:rPr>
          <w:rStyle w:val="FootnoteReference"/>
          <w:rFonts w:ascii="Times New Roman" w:hAnsi="Times New Roman" w:cs="Times New Roman"/>
          <w:sz w:val="24"/>
          <w:szCs w:val="24"/>
        </w:rPr>
        <w:footnoteReference w:id="78"/>
      </w:r>
      <w:r w:rsidRPr="00BA7C60">
        <w:rPr>
          <w:rFonts w:ascii="Times New Roman" w:hAnsi="Times New Roman" w:cs="Times New Roman"/>
          <w:sz w:val="24"/>
          <w:szCs w:val="24"/>
        </w:rPr>
        <w:t>.</w:t>
      </w:r>
    </w:p>
    <w:p w:rsidR="008E2E71" w:rsidRPr="00BA7C60" w:rsidRDefault="002F6853" w:rsidP="00E977DE">
      <w:pPr>
        <w:pStyle w:val="ListParagraph"/>
        <w:numPr>
          <w:ilvl w:val="0"/>
          <w:numId w:val="5"/>
        </w:numPr>
        <w:tabs>
          <w:tab w:val="left" w:pos="1"/>
        </w:tabs>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shd w:val="clear" w:color="auto" w:fill="FFFFFF"/>
        </w:rPr>
        <w:t>Kui ametnik viiakse tähtajatult üle</w:t>
      </w:r>
      <w:r w:rsidR="008E2E71" w:rsidRPr="00BA7C60">
        <w:rPr>
          <w:rFonts w:ascii="Times New Roman" w:hAnsi="Times New Roman" w:cs="Times New Roman"/>
          <w:sz w:val="24"/>
          <w:szCs w:val="24"/>
          <w:shd w:val="clear" w:color="auto" w:fill="FFFFFF"/>
        </w:rPr>
        <w:t>/ paigutatakse ümber</w:t>
      </w:r>
      <w:r w:rsidRPr="00BA7C60">
        <w:rPr>
          <w:rFonts w:ascii="Times New Roman" w:hAnsi="Times New Roman" w:cs="Times New Roman"/>
          <w:sz w:val="24"/>
          <w:szCs w:val="24"/>
          <w:shd w:val="clear" w:color="auto" w:fill="FFFFFF"/>
        </w:rPr>
        <w:t>, siis tema teenistussuhe ei lõpe ja kasutamata jäänud aegumata põhipuhkuse eest hüvitist ei maksta ning puhkuse arvestus jätkub teises ametiasutuses. Sellisel juhul on ametnikul õigus saada teises ametiasutuses puhkust alates üleviimise</w:t>
      </w:r>
      <w:r w:rsidR="008E2E71" w:rsidRPr="00BA7C60">
        <w:rPr>
          <w:rFonts w:ascii="Times New Roman" w:hAnsi="Times New Roman" w:cs="Times New Roman"/>
          <w:sz w:val="24"/>
          <w:szCs w:val="24"/>
          <w:shd w:val="clear" w:color="auto" w:fill="FFFFFF"/>
        </w:rPr>
        <w:t xml:space="preserve">/ ümber paigutamise </w:t>
      </w:r>
      <w:r w:rsidRPr="00BA7C60">
        <w:rPr>
          <w:rFonts w:ascii="Times New Roman" w:hAnsi="Times New Roman" w:cs="Times New Roman"/>
          <w:sz w:val="24"/>
          <w:szCs w:val="24"/>
          <w:shd w:val="clear" w:color="auto" w:fill="FFFFFF"/>
        </w:rPr>
        <w:t>päevast</w:t>
      </w:r>
      <w:r w:rsidRPr="00BA7C60">
        <w:rPr>
          <w:rStyle w:val="FootnoteReference"/>
          <w:rFonts w:ascii="Times New Roman" w:hAnsi="Times New Roman" w:cs="Times New Roman"/>
          <w:sz w:val="24"/>
          <w:szCs w:val="24"/>
          <w:shd w:val="clear" w:color="auto" w:fill="FFFFFF"/>
        </w:rPr>
        <w:footnoteReference w:id="79"/>
      </w:r>
      <w:r w:rsidRPr="00BA7C60">
        <w:rPr>
          <w:rFonts w:ascii="Times New Roman" w:hAnsi="Times New Roman" w:cs="Times New Roman"/>
          <w:sz w:val="24"/>
          <w:szCs w:val="24"/>
          <w:shd w:val="clear" w:color="auto" w:fill="FFFFFF"/>
        </w:rPr>
        <w:t>.</w:t>
      </w:r>
    </w:p>
    <w:p w:rsidR="008E2E71" w:rsidRPr="00BA7C60" w:rsidRDefault="002F6853" w:rsidP="00E977DE">
      <w:pPr>
        <w:pStyle w:val="ListParagraph"/>
        <w:numPr>
          <w:ilvl w:val="0"/>
          <w:numId w:val="5"/>
        </w:numPr>
        <w:tabs>
          <w:tab w:val="left" w:pos="1"/>
        </w:tabs>
        <w:spacing w:after="160" w:line="259" w:lineRule="auto"/>
        <w:contextualSpacing/>
        <w:jc w:val="both"/>
        <w:rPr>
          <w:rFonts w:ascii="Times New Roman" w:eastAsia="Times New Roman" w:hAnsi="Times New Roman" w:cs="Times New Roman"/>
          <w:sz w:val="24"/>
          <w:szCs w:val="24"/>
          <w:lang w:eastAsia="et-EE"/>
        </w:rPr>
      </w:pPr>
      <w:r w:rsidRPr="00BA7C60">
        <w:rPr>
          <w:rFonts w:ascii="Times New Roman" w:eastAsia="Times New Roman" w:hAnsi="Times New Roman" w:cs="Times New Roman"/>
          <w:sz w:val="24"/>
          <w:szCs w:val="24"/>
          <w:lang w:eastAsia="et-EE"/>
        </w:rPr>
        <w:t>Ametnik vabastatakse seniselt ametikohalt päeval, mis vahetult eelneb teisele ametikohale asumiseks määratud päevale</w:t>
      </w:r>
      <w:r w:rsidRPr="00BA7C60">
        <w:rPr>
          <w:rStyle w:val="FootnoteReference"/>
          <w:rFonts w:ascii="Times New Roman" w:eastAsia="Times New Roman" w:hAnsi="Times New Roman" w:cs="Times New Roman"/>
          <w:sz w:val="24"/>
          <w:szCs w:val="24"/>
          <w:lang w:eastAsia="et-EE"/>
        </w:rPr>
        <w:footnoteReference w:id="80"/>
      </w:r>
      <w:r w:rsidRPr="00BA7C60">
        <w:rPr>
          <w:rFonts w:ascii="Times New Roman" w:eastAsia="Times New Roman" w:hAnsi="Times New Roman" w:cs="Times New Roman"/>
          <w:sz w:val="24"/>
          <w:szCs w:val="24"/>
          <w:lang w:eastAsia="et-EE"/>
        </w:rPr>
        <w:t>. Ühinemise puhul on esimeseks kuupäevaks 31.12.2017 ja teiseks kuupäevaks 01.01.2018.</w:t>
      </w:r>
    </w:p>
    <w:p w:rsidR="002F6853" w:rsidRPr="00BA7C60" w:rsidRDefault="002F6853" w:rsidP="00E977DE">
      <w:pPr>
        <w:pStyle w:val="ListParagraph"/>
        <w:numPr>
          <w:ilvl w:val="0"/>
          <w:numId w:val="5"/>
        </w:numPr>
        <w:tabs>
          <w:tab w:val="left" w:pos="1"/>
        </w:tabs>
        <w:spacing w:after="160" w:line="259" w:lineRule="auto"/>
        <w:contextualSpacing/>
        <w:jc w:val="both"/>
        <w:rPr>
          <w:rFonts w:ascii="Times New Roman" w:eastAsia="Times New Roman" w:hAnsi="Times New Roman" w:cs="Times New Roman"/>
          <w:sz w:val="24"/>
          <w:szCs w:val="24"/>
          <w:lang w:eastAsia="et-EE"/>
        </w:rPr>
      </w:pPr>
      <w:r w:rsidRPr="00BA7C60">
        <w:rPr>
          <w:rFonts w:ascii="Times New Roman" w:eastAsia="Times New Roman" w:hAnsi="Times New Roman" w:cs="Times New Roman"/>
          <w:sz w:val="24"/>
          <w:szCs w:val="24"/>
          <w:lang w:eastAsia="et-EE"/>
        </w:rPr>
        <w:lastRenderedPageBreak/>
        <w:t xml:space="preserve">Kui ametikoha asukoht ei muutu ja teenistussuhte olulised tingimused jäävad samaks, ei ole ametnikul alust </w:t>
      </w:r>
      <w:r w:rsidR="000C4BE8">
        <w:rPr>
          <w:rFonts w:ascii="Times New Roman" w:eastAsia="Times New Roman" w:hAnsi="Times New Roman" w:cs="Times New Roman"/>
          <w:sz w:val="24"/>
          <w:szCs w:val="24"/>
          <w:lang w:eastAsia="et-EE"/>
        </w:rPr>
        <w:t>ATS § 98 l</w:t>
      </w:r>
      <w:r w:rsidR="00211F84">
        <w:rPr>
          <w:rFonts w:ascii="Times New Roman" w:eastAsia="Times New Roman" w:hAnsi="Times New Roman" w:cs="Times New Roman"/>
          <w:sz w:val="24"/>
          <w:szCs w:val="24"/>
          <w:lang w:eastAsia="et-EE"/>
        </w:rPr>
        <w:t>õike</w:t>
      </w:r>
      <w:r w:rsidR="000C4BE8">
        <w:rPr>
          <w:rFonts w:ascii="Times New Roman" w:eastAsia="Times New Roman" w:hAnsi="Times New Roman" w:cs="Times New Roman"/>
          <w:sz w:val="24"/>
          <w:szCs w:val="24"/>
          <w:lang w:eastAsia="et-EE"/>
        </w:rPr>
        <w:t xml:space="preserve"> 1 p</w:t>
      </w:r>
      <w:r w:rsidR="00211F84">
        <w:rPr>
          <w:rFonts w:ascii="Times New Roman" w:eastAsia="Times New Roman" w:hAnsi="Times New Roman" w:cs="Times New Roman"/>
          <w:sz w:val="24"/>
          <w:szCs w:val="24"/>
          <w:lang w:eastAsia="et-EE"/>
        </w:rPr>
        <w:t>unkti</w:t>
      </w:r>
      <w:r w:rsidR="000C4BE8">
        <w:rPr>
          <w:rFonts w:ascii="Times New Roman" w:eastAsia="Times New Roman" w:hAnsi="Times New Roman" w:cs="Times New Roman"/>
          <w:sz w:val="24"/>
          <w:szCs w:val="24"/>
          <w:lang w:eastAsia="et-EE"/>
        </w:rPr>
        <w:t xml:space="preserve"> 1 alusel </w:t>
      </w:r>
      <w:r w:rsidRPr="00BA7C60">
        <w:rPr>
          <w:rFonts w:ascii="Times New Roman" w:eastAsia="Times New Roman" w:hAnsi="Times New Roman" w:cs="Times New Roman"/>
          <w:sz w:val="24"/>
          <w:szCs w:val="24"/>
          <w:lang w:eastAsia="et-EE"/>
        </w:rPr>
        <w:t xml:space="preserve">üleviimisest keeldumiseks ja teenistusest vabastamiseks koondamise tõttu. </w:t>
      </w:r>
    </w:p>
    <w:p w:rsidR="009C6E1A" w:rsidRPr="00FC3040" w:rsidRDefault="002F6853" w:rsidP="00920941">
      <w:pPr>
        <w:pStyle w:val="Heading3"/>
        <w:numPr>
          <w:ilvl w:val="2"/>
          <w:numId w:val="18"/>
        </w:numPr>
        <w:rPr>
          <w:i/>
        </w:rPr>
      </w:pPr>
      <w:bookmarkStart w:id="20" w:name="_Toc478158845"/>
      <w:bookmarkStart w:id="21" w:name="_Toc479863230"/>
      <w:bookmarkEnd w:id="20"/>
      <w:r w:rsidRPr="00FC3040">
        <w:rPr>
          <w:i/>
          <w:sz w:val="24"/>
        </w:rPr>
        <w:t>Töötaja üleviimine</w:t>
      </w:r>
      <w:bookmarkEnd w:id="21"/>
    </w:p>
    <w:p w:rsidR="002F6853" w:rsidRPr="00BA7C60" w:rsidRDefault="002F6853" w:rsidP="009C6E1A">
      <w:pPr>
        <w:shd w:val="clear" w:color="auto" w:fill="FFFFFF"/>
        <w:jc w:val="both"/>
        <w:rPr>
          <w:rFonts w:ascii="Times New Roman" w:eastAsia="Times New Roman" w:hAnsi="Times New Roman" w:cs="Times New Roman"/>
          <w:sz w:val="24"/>
          <w:szCs w:val="24"/>
          <w:lang w:eastAsia="et-EE"/>
        </w:rPr>
      </w:pPr>
      <w:r w:rsidRPr="00BA7C60">
        <w:rPr>
          <w:rFonts w:ascii="Times New Roman" w:eastAsia="Times New Roman" w:hAnsi="Times New Roman" w:cs="Times New Roman"/>
          <w:sz w:val="24"/>
          <w:szCs w:val="24"/>
          <w:lang w:eastAsia="et-EE"/>
        </w:rPr>
        <w:t xml:space="preserve">Töötaja üleviimist reguleerivad TLS §§ 112-113. TLS kohaselt lähevad töölepingud üle muutmata kujul. Töötajale tuleb esitada samuti kirjalik üleviimise </w:t>
      </w:r>
      <w:r w:rsidR="00A4297E">
        <w:rPr>
          <w:rFonts w:ascii="Times New Roman" w:eastAsia="Times New Roman" w:hAnsi="Times New Roman" w:cs="Times New Roman"/>
          <w:sz w:val="24"/>
          <w:szCs w:val="24"/>
          <w:lang w:eastAsia="et-EE"/>
        </w:rPr>
        <w:t>t</w:t>
      </w:r>
      <w:r w:rsidR="00A4297E" w:rsidRPr="00BA7C60">
        <w:rPr>
          <w:rFonts w:ascii="Times New Roman" w:eastAsia="Times New Roman" w:hAnsi="Times New Roman" w:cs="Times New Roman"/>
          <w:sz w:val="24"/>
          <w:szCs w:val="24"/>
          <w:lang w:eastAsia="et-EE"/>
        </w:rPr>
        <w:t>e</w:t>
      </w:r>
      <w:r w:rsidR="00A4297E">
        <w:rPr>
          <w:rFonts w:ascii="Times New Roman" w:eastAsia="Times New Roman" w:hAnsi="Times New Roman" w:cs="Times New Roman"/>
          <w:sz w:val="24"/>
          <w:szCs w:val="24"/>
          <w:lang w:eastAsia="et-EE"/>
        </w:rPr>
        <w:t>ade</w:t>
      </w:r>
      <w:r w:rsidR="00A4297E" w:rsidRPr="00BA7C60">
        <w:rPr>
          <w:rFonts w:ascii="Times New Roman" w:eastAsia="Times New Roman" w:hAnsi="Times New Roman" w:cs="Times New Roman"/>
          <w:sz w:val="24"/>
          <w:szCs w:val="24"/>
          <w:lang w:eastAsia="et-EE"/>
        </w:rPr>
        <w:t xml:space="preserve"> </w:t>
      </w:r>
      <w:r w:rsidR="00E45E54" w:rsidRPr="00BA7C60">
        <w:rPr>
          <w:rFonts w:ascii="Times New Roman" w:eastAsia="Times New Roman" w:hAnsi="Times New Roman" w:cs="Times New Roman"/>
          <w:sz w:val="24"/>
          <w:szCs w:val="24"/>
          <w:lang w:eastAsia="et-EE"/>
        </w:rPr>
        <w:t xml:space="preserve">(Lisa </w:t>
      </w:r>
      <w:r w:rsidR="00AC2406">
        <w:rPr>
          <w:rFonts w:ascii="Times New Roman" w:eastAsia="Times New Roman" w:hAnsi="Times New Roman" w:cs="Times New Roman"/>
          <w:sz w:val="24"/>
          <w:szCs w:val="24"/>
          <w:lang w:eastAsia="et-EE"/>
        </w:rPr>
        <w:t>9</w:t>
      </w:r>
      <w:r w:rsidR="00E45E54" w:rsidRPr="00BA7C60">
        <w:rPr>
          <w:rFonts w:ascii="Times New Roman" w:eastAsia="Times New Roman" w:hAnsi="Times New Roman" w:cs="Times New Roman"/>
          <w:sz w:val="24"/>
          <w:szCs w:val="24"/>
          <w:lang w:eastAsia="et-EE"/>
        </w:rPr>
        <w:t>)</w:t>
      </w:r>
      <w:r w:rsidRPr="00BA7C60">
        <w:rPr>
          <w:rFonts w:ascii="Times New Roman" w:eastAsia="Times New Roman" w:hAnsi="Times New Roman" w:cs="Times New Roman"/>
          <w:sz w:val="24"/>
          <w:szCs w:val="24"/>
          <w:lang w:eastAsia="et-EE"/>
        </w:rPr>
        <w:t xml:space="preserve">. </w:t>
      </w:r>
      <w:r w:rsidR="00A4297E" w:rsidRPr="00BA7C60">
        <w:rPr>
          <w:rFonts w:ascii="Times New Roman" w:eastAsia="Times New Roman" w:hAnsi="Times New Roman" w:cs="Times New Roman"/>
          <w:sz w:val="24"/>
          <w:szCs w:val="24"/>
          <w:lang w:eastAsia="et-EE"/>
        </w:rPr>
        <w:t>Tea</w:t>
      </w:r>
      <w:r w:rsidR="00A4297E">
        <w:rPr>
          <w:rFonts w:ascii="Times New Roman" w:eastAsia="Times New Roman" w:hAnsi="Times New Roman" w:cs="Times New Roman"/>
          <w:sz w:val="24"/>
          <w:szCs w:val="24"/>
          <w:lang w:eastAsia="et-EE"/>
        </w:rPr>
        <w:t>te</w:t>
      </w:r>
      <w:r w:rsidR="00A4297E" w:rsidRPr="00BA7C60">
        <w:rPr>
          <w:rFonts w:ascii="Times New Roman" w:eastAsia="Times New Roman" w:hAnsi="Times New Roman" w:cs="Times New Roman"/>
          <w:sz w:val="24"/>
          <w:szCs w:val="24"/>
          <w:lang w:eastAsia="et-EE"/>
        </w:rPr>
        <w:t xml:space="preserve"> </w:t>
      </w:r>
      <w:r w:rsidRPr="00BA7C60">
        <w:rPr>
          <w:rFonts w:ascii="Times New Roman" w:eastAsia="Times New Roman" w:hAnsi="Times New Roman" w:cs="Times New Roman"/>
          <w:sz w:val="24"/>
          <w:szCs w:val="24"/>
          <w:lang w:eastAsia="et-EE"/>
        </w:rPr>
        <w:t xml:space="preserve">allkirjastab </w:t>
      </w:r>
      <w:r w:rsidR="00DD1598" w:rsidRPr="00BA7C60">
        <w:rPr>
          <w:rFonts w:ascii="Times New Roman" w:eastAsia="Times New Roman" w:hAnsi="Times New Roman" w:cs="Times New Roman"/>
          <w:sz w:val="24"/>
          <w:szCs w:val="24"/>
          <w:lang w:eastAsia="et-EE"/>
        </w:rPr>
        <w:t>tööandja esindaja</w:t>
      </w:r>
      <w:r w:rsidR="008E2E71" w:rsidRPr="00BA7C60">
        <w:rPr>
          <w:rStyle w:val="FootnoteReference"/>
          <w:rFonts w:ascii="Times New Roman" w:eastAsia="Times New Roman" w:hAnsi="Times New Roman" w:cs="Times New Roman"/>
          <w:sz w:val="24"/>
          <w:szCs w:val="24"/>
          <w:lang w:eastAsia="et-EE"/>
        </w:rPr>
        <w:footnoteReference w:id="81"/>
      </w:r>
      <w:r w:rsidRPr="00BA7C60">
        <w:rPr>
          <w:rFonts w:ascii="Times New Roman" w:eastAsia="Times New Roman" w:hAnsi="Times New Roman" w:cs="Times New Roman"/>
          <w:sz w:val="24"/>
          <w:szCs w:val="24"/>
          <w:lang w:eastAsia="et-EE"/>
        </w:rPr>
        <w:t xml:space="preserve"> ja tea</w:t>
      </w:r>
      <w:r w:rsidR="00A4297E">
        <w:rPr>
          <w:rFonts w:ascii="Times New Roman" w:eastAsia="Times New Roman" w:hAnsi="Times New Roman" w:cs="Times New Roman"/>
          <w:sz w:val="24"/>
          <w:szCs w:val="24"/>
          <w:lang w:eastAsia="et-EE"/>
        </w:rPr>
        <w:t>de</w:t>
      </w:r>
      <w:r w:rsidRPr="00BA7C60">
        <w:rPr>
          <w:rFonts w:ascii="Times New Roman" w:eastAsia="Times New Roman" w:hAnsi="Times New Roman" w:cs="Times New Roman"/>
          <w:sz w:val="24"/>
          <w:szCs w:val="24"/>
          <w:lang w:eastAsia="et-EE"/>
        </w:rPr>
        <w:t xml:space="preserve"> tuleb esitada hiljemalt üks kuu enne üleminekut ehk et antud juhul 30.11.2017. Tea</w:t>
      </w:r>
      <w:r w:rsidR="00A4297E">
        <w:rPr>
          <w:rFonts w:ascii="Times New Roman" w:eastAsia="Times New Roman" w:hAnsi="Times New Roman" w:cs="Times New Roman"/>
          <w:sz w:val="24"/>
          <w:szCs w:val="24"/>
          <w:lang w:eastAsia="et-EE"/>
        </w:rPr>
        <w:t>de</w:t>
      </w:r>
      <w:r w:rsidRPr="00BA7C60">
        <w:rPr>
          <w:rFonts w:ascii="Times New Roman" w:eastAsia="Times New Roman" w:hAnsi="Times New Roman" w:cs="Times New Roman"/>
          <w:sz w:val="24"/>
          <w:szCs w:val="24"/>
          <w:lang w:eastAsia="et-EE"/>
        </w:rPr>
        <w:t xml:space="preserve"> peab sisaldama vähemalt järgmisi andmeid</w:t>
      </w:r>
      <w:r w:rsidRPr="00BA7C60">
        <w:rPr>
          <w:rStyle w:val="FootnoteReference"/>
          <w:rFonts w:ascii="Times New Roman" w:eastAsia="Times New Roman" w:hAnsi="Times New Roman" w:cs="Times New Roman"/>
          <w:sz w:val="24"/>
          <w:szCs w:val="24"/>
          <w:lang w:eastAsia="et-EE"/>
        </w:rPr>
        <w:footnoteReference w:id="82"/>
      </w:r>
      <w:r w:rsidRPr="00BA7C60">
        <w:rPr>
          <w:rFonts w:ascii="Times New Roman" w:eastAsia="Times New Roman" w:hAnsi="Times New Roman" w:cs="Times New Roman"/>
          <w:sz w:val="24"/>
          <w:szCs w:val="24"/>
          <w:lang w:eastAsia="et-EE"/>
        </w:rPr>
        <w:t>:</w:t>
      </w:r>
    </w:p>
    <w:p w:rsidR="002F6853" w:rsidRPr="00BA7C60" w:rsidRDefault="002F6853" w:rsidP="00E977DE">
      <w:pPr>
        <w:pStyle w:val="ListParagraph"/>
        <w:numPr>
          <w:ilvl w:val="0"/>
          <w:numId w:val="6"/>
        </w:numPr>
        <w:shd w:val="clear" w:color="auto" w:fill="FFFFFF"/>
        <w:spacing w:before="120"/>
        <w:contextualSpacing/>
        <w:jc w:val="both"/>
        <w:rPr>
          <w:rFonts w:ascii="Times New Roman" w:eastAsia="Times New Roman" w:hAnsi="Times New Roman" w:cs="Times New Roman"/>
          <w:sz w:val="24"/>
          <w:szCs w:val="24"/>
          <w:lang w:eastAsia="et-EE"/>
        </w:rPr>
      </w:pPr>
      <w:r w:rsidRPr="00BA7C60">
        <w:rPr>
          <w:rFonts w:ascii="Times New Roman" w:eastAsia="Times New Roman" w:hAnsi="Times New Roman" w:cs="Times New Roman"/>
          <w:sz w:val="24"/>
          <w:szCs w:val="24"/>
          <w:lang w:eastAsia="et-EE"/>
        </w:rPr>
        <w:t xml:space="preserve">ülemineku kuupäev (antud juhul kõigil 01.01.2018); </w:t>
      </w:r>
    </w:p>
    <w:p w:rsidR="002F6853" w:rsidRPr="00BA7C60" w:rsidRDefault="002F6853" w:rsidP="00E977DE">
      <w:pPr>
        <w:pStyle w:val="ListParagraph"/>
        <w:numPr>
          <w:ilvl w:val="0"/>
          <w:numId w:val="6"/>
        </w:numPr>
        <w:shd w:val="clear" w:color="auto" w:fill="FFFFFF"/>
        <w:spacing w:before="120"/>
        <w:contextualSpacing/>
        <w:jc w:val="both"/>
        <w:rPr>
          <w:rFonts w:ascii="Times New Roman" w:eastAsia="Times New Roman" w:hAnsi="Times New Roman" w:cs="Times New Roman"/>
          <w:sz w:val="24"/>
          <w:szCs w:val="24"/>
          <w:lang w:eastAsia="et-EE"/>
        </w:rPr>
      </w:pPr>
      <w:r w:rsidRPr="00BA7C60">
        <w:rPr>
          <w:rFonts w:ascii="Times New Roman" w:eastAsia="Times New Roman" w:hAnsi="Times New Roman" w:cs="Times New Roman"/>
          <w:sz w:val="24"/>
          <w:szCs w:val="24"/>
          <w:lang w:eastAsia="et-EE"/>
        </w:rPr>
        <w:t>ülemineku põhjused (viide KOV-ide ühinemisele ja uue ametiasutuse struktuuri ja teenistuskohtade loetelu kehtestamisele);</w:t>
      </w:r>
    </w:p>
    <w:p w:rsidR="002F6853" w:rsidRPr="00BA7C60" w:rsidRDefault="002F6853" w:rsidP="00E977DE">
      <w:pPr>
        <w:pStyle w:val="ListParagraph"/>
        <w:numPr>
          <w:ilvl w:val="0"/>
          <w:numId w:val="6"/>
        </w:numPr>
        <w:shd w:val="clear" w:color="auto" w:fill="FFFFFF"/>
        <w:spacing w:before="120"/>
        <w:contextualSpacing/>
        <w:jc w:val="both"/>
        <w:rPr>
          <w:rFonts w:ascii="Times New Roman" w:eastAsia="Times New Roman" w:hAnsi="Times New Roman" w:cs="Times New Roman"/>
          <w:sz w:val="24"/>
          <w:szCs w:val="24"/>
          <w:lang w:eastAsia="et-EE"/>
        </w:rPr>
      </w:pPr>
      <w:r w:rsidRPr="00BA7C60">
        <w:rPr>
          <w:rFonts w:ascii="Times New Roman" w:eastAsia="Times New Roman" w:hAnsi="Times New Roman" w:cs="Times New Roman"/>
          <w:sz w:val="24"/>
          <w:szCs w:val="24"/>
          <w:lang w:eastAsia="et-EE"/>
        </w:rPr>
        <w:t xml:space="preserve">ülemineku õiguslikud, majanduslikud ja sotsiaalsed tagajärjed töötajale (siin täpsustada töötingimusi, nt asukoht); </w:t>
      </w:r>
    </w:p>
    <w:p w:rsidR="002F6853" w:rsidRPr="00BA7C60" w:rsidRDefault="002F6853" w:rsidP="00E977DE">
      <w:pPr>
        <w:pStyle w:val="ListParagraph"/>
        <w:numPr>
          <w:ilvl w:val="0"/>
          <w:numId w:val="6"/>
        </w:numPr>
        <w:shd w:val="clear" w:color="auto" w:fill="FFFFFF"/>
        <w:spacing w:before="120"/>
        <w:contextualSpacing/>
        <w:jc w:val="both"/>
        <w:rPr>
          <w:rFonts w:ascii="Times New Roman" w:eastAsia="Times New Roman" w:hAnsi="Times New Roman" w:cs="Times New Roman"/>
          <w:sz w:val="24"/>
          <w:szCs w:val="24"/>
          <w:lang w:eastAsia="et-EE"/>
        </w:rPr>
      </w:pPr>
      <w:r w:rsidRPr="00BA7C60">
        <w:rPr>
          <w:rFonts w:ascii="Times New Roman" w:eastAsia="Times New Roman" w:hAnsi="Times New Roman" w:cs="Times New Roman"/>
          <w:sz w:val="24"/>
          <w:szCs w:val="24"/>
          <w:lang w:eastAsia="et-EE"/>
        </w:rPr>
        <w:t>töötajate suhtes kavandatavad meetmed.</w:t>
      </w:r>
    </w:p>
    <w:p w:rsidR="00A16EA4" w:rsidRPr="00451872" w:rsidRDefault="002F6853" w:rsidP="00A16EA4">
      <w:pPr>
        <w:shd w:val="clear" w:color="auto" w:fill="FFFFFF"/>
        <w:spacing w:before="120"/>
        <w:jc w:val="both"/>
        <w:rPr>
          <w:rFonts w:ascii="Times New Roman" w:eastAsia="Times New Roman" w:hAnsi="Times New Roman" w:cs="Times New Roman"/>
          <w:sz w:val="24"/>
          <w:szCs w:val="24"/>
          <w:u w:val="single"/>
          <w:lang w:eastAsia="et-EE"/>
        </w:rPr>
      </w:pPr>
      <w:r w:rsidRPr="00BA7C60">
        <w:rPr>
          <w:rFonts w:ascii="Times New Roman" w:eastAsia="Times New Roman" w:hAnsi="Times New Roman" w:cs="Times New Roman"/>
          <w:sz w:val="24"/>
          <w:szCs w:val="24"/>
          <w:lang w:eastAsia="et-EE"/>
        </w:rPr>
        <w:t>Juhul kui ülemineku tõttu tekib töötajate olukorda mõjutavaid muudatusi, tuleb konsulteerida töötajaga eesmärgiga jõuda kavandatavates meetmetes kokkuleppele</w:t>
      </w:r>
      <w:r w:rsidRPr="00BA7C60">
        <w:rPr>
          <w:rStyle w:val="FootnoteReference"/>
          <w:rFonts w:ascii="Times New Roman" w:eastAsia="Times New Roman" w:hAnsi="Times New Roman" w:cs="Times New Roman"/>
          <w:sz w:val="24"/>
          <w:szCs w:val="24"/>
          <w:lang w:eastAsia="et-EE"/>
        </w:rPr>
        <w:footnoteReference w:id="83"/>
      </w:r>
      <w:r w:rsidRPr="00BA7C60">
        <w:rPr>
          <w:rFonts w:ascii="Times New Roman" w:eastAsia="Times New Roman" w:hAnsi="Times New Roman" w:cs="Times New Roman"/>
          <w:sz w:val="24"/>
          <w:szCs w:val="24"/>
          <w:lang w:eastAsia="et-EE"/>
        </w:rPr>
        <w:t xml:space="preserve">. </w:t>
      </w:r>
      <w:r w:rsidR="00751D9A" w:rsidRPr="00451872">
        <w:rPr>
          <w:rFonts w:ascii="Times New Roman" w:eastAsia="Times New Roman" w:hAnsi="Times New Roman" w:cs="Times New Roman"/>
          <w:sz w:val="24"/>
          <w:szCs w:val="24"/>
          <w:u w:val="single"/>
          <w:lang w:eastAsia="et-EE"/>
        </w:rPr>
        <w:t xml:space="preserve">Juhul kui üleviimisega kaasnevad </w:t>
      </w:r>
      <w:r w:rsidR="00923D93" w:rsidRPr="00451872">
        <w:rPr>
          <w:rFonts w:ascii="Times New Roman" w:eastAsia="Times New Roman" w:hAnsi="Times New Roman" w:cs="Times New Roman"/>
          <w:sz w:val="24"/>
          <w:szCs w:val="24"/>
          <w:u w:val="single"/>
          <w:lang w:eastAsia="et-EE"/>
        </w:rPr>
        <w:t>TLS § 5 lõikes 1 loetletud tingimuste muutmine</w:t>
      </w:r>
      <w:r w:rsidR="00291829" w:rsidRPr="00451872">
        <w:rPr>
          <w:rFonts w:ascii="Times New Roman" w:eastAsia="Times New Roman" w:hAnsi="Times New Roman" w:cs="Times New Roman"/>
          <w:sz w:val="24"/>
          <w:szCs w:val="24"/>
          <w:u w:val="single"/>
          <w:lang w:eastAsia="et-EE"/>
        </w:rPr>
        <w:t>, tuleb töötajaga nendes kokku</w:t>
      </w:r>
      <w:r w:rsidR="00E06DC4" w:rsidRPr="00451872">
        <w:rPr>
          <w:rFonts w:ascii="Times New Roman" w:eastAsia="Times New Roman" w:hAnsi="Times New Roman" w:cs="Times New Roman"/>
          <w:sz w:val="24"/>
          <w:szCs w:val="24"/>
          <w:u w:val="single"/>
          <w:lang w:eastAsia="et-EE"/>
        </w:rPr>
        <w:t xml:space="preserve"> </w:t>
      </w:r>
      <w:r w:rsidR="00291829" w:rsidRPr="00451872">
        <w:rPr>
          <w:rFonts w:ascii="Times New Roman" w:eastAsia="Times New Roman" w:hAnsi="Times New Roman" w:cs="Times New Roman"/>
          <w:sz w:val="24"/>
          <w:szCs w:val="24"/>
          <w:u w:val="single"/>
          <w:lang w:eastAsia="et-EE"/>
        </w:rPr>
        <w:t>leppida ja vormistada töölepingu muudatus. Kui</w:t>
      </w:r>
      <w:r w:rsidR="00923D93" w:rsidRPr="00451872">
        <w:rPr>
          <w:rFonts w:ascii="Times New Roman" w:eastAsia="Times New Roman" w:hAnsi="Times New Roman" w:cs="Times New Roman"/>
          <w:sz w:val="24"/>
          <w:szCs w:val="24"/>
          <w:u w:val="single"/>
          <w:lang w:eastAsia="et-EE"/>
        </w:rPr>
        <w:t xml:space="preserve"> töötaja </w:t>
      </w:r>
      <w:r w:rsidR="00291829" w:rsidRPr="00451872">
        <w:rPr>
          <w:rFonts w:ascii="Times New Roman" w:eastAsia="Times New Roman" w:hAnsi="Times New Roman" w:cs="Times New Roman"/>
          <w:sz w:val="24"/>
          <w:szCs w:val="24"/>
          <w:u w:val="single"/>
          <w:lang w:eastAsia="et-EE"/>
        </w:rPr>
        <w:t xml:space="preserve">muutuvate tingimustega </w:t>
      </w:r>
      <w:r w:rsidR="00923D93" w:rsidRPr="00451872">
        <w:rPr>
          <w:rFonts w:ascii="Times New Roman" w:eastAsia="Times New Roman" w:hAnsi="Times New Roman" w:cs="Times New Roman"/>
          <w:sz w:val="24"/>
          <w:szCs w:val="24"/>
          <w:u w:val="single"/>
          <w:lang w:eastAsia="et-EE"/>
        </w:rPr>
        <w:t xml:space="preserve">ei nõustu, tuleb töötaja koondada. </w:t>
      </w:r>
    </w:p>
    <w:p w:rsidR="00A16EA4" w:rsidRPr="00BA7C60" w:rsidRDefault="00EE0160" w:rsidP="00F30579">
      <w:pPr>
        <w:shd w:val="clear" w:color="auto" w:fill="FFFFFF"/>
        <w:spacing w:before="120"/>
        <w:jc w:val="both"/>
        <w:rPr>
          <w:rFonts w:ascii="Times New Roman" w:hAnsi="Times New Roman" w:cs="Times New Roman"/>
          <w:sz w:val="24"/>
        </w:rPr>
      </w:pPr>
      <w:r w:rsidRPr="00BA7C60">
        <w:rPr>
          <w:rFonts w:ascii="Times New Roman" w:hAnsi="Times New Roman" w:cs="Times New Roman"/>
          <w:sz w:val="24"/>
        </w:rPr>
        <w:t>NB! Üle saab viia töötajaid, kes töötavad töölepingu alusel</w:t>
      </w:r>
      <w:r w:rsidR="008B1269" w:rsidRPr="00BA7C60">
        <w:rPr>
          <w:rFonts w:ascii="Times New Roman" w:hAnsi="Times New Roman" w:cs="Times New Roman"/>
          <w:sz w:val="24"/>
        </w:rPr>
        <w:t xml:space="preserve"> töökoha</w:t>
      </w:r>
      <w:r w:rsidR="00E45E54" w:rsidRPr="00BA7C60">
        <w:rPr>
          <w:rFonts w:ascii="Times New Roman" w:hAnsi="Times New Roman" w:cs="Times New Roman"/>
          <w:sz w:val="24"/>
        </w:rPr>
        <w:t>l</w:t>
      </w:r>
      <w:r w:rsidR="008B1269" w:rsidRPr="00BA7C60">
        <w:rPr>
          <w:rFonts w:ascii="Times New Roman" w:hAnsi="Times New Roman" w:cs="Times New Roman"/>
          <w:sz w:val="24"/>
        </w:rPr>
        <w:t>, mis on volikogu poolt kehtestatud ametiasutuse struktuuris</w:t>
      </w:r>
      <w:r w:rsidR="00625E0E">
        <w:rPr>
          <w:rFonts w:ascii="Times New Roman" w:hAnsi="Times New Roman" w:cs="Times New Roman"/>
          <w:sz w:val="24"/>
        </w:rPr>
        <w:t xml:space="preserve"> ja teenistuskohtade koosseisus</w:t>
      </w:r>
      <w:r w:rsidRPr="00BA7C60">
        <w:rPr>
          <w:rFonts w:ascii="Times New Roman" w:hAnsi="Times New Roman" w:cs="Times New Roman"/>
          <w:sz w:val="24"/>
        </w:rPr>
        <w:t>. Juhul kui ühinevas KOV</w:t>
      </w:r>
      <w:r w:rsidR="008B1269" w:rsidRPr="00BA7C60">
        <w:rPr>
          <w:rFonts w:ascii="Times New Roman" w:hAnsi="Times New Roman" w:cs="Times New Roman"/>
          <w:sz w:val="24"/>
        </w:rPr>
        <w:t>-</w:t>
      </w:r>
      <w:r w:rsidRPr="00BA7C60">
        <w:rPr>
          <w:rFonts w:ascii="Times New Roman" w:hAnsi="Times New Roman" w:cs="Times New Roman"/>
          <w:sz w:val="24"/>
        </w:rPr>
        <w:t xml:space="preserve">is on võetud tööle nt personalijuht töövõtulepinguga (s.t tegemist ei ole koosseisulise teenistuskohaga), siis ühinenud KOV-is ei saa </w:t>
      </w:r>
      <w:r w:rsidR="008B1269" w:rsidRPr="00BA7C60">
        <w:rPr>
          <w:rFonts w:ascii="Times New Roman" w:hAnsi="Times New Roman" w:cs="Times New Roman"/>
          <w:sz w:val="24"/>
        </w:rPr>
        <w:t>personalijuhi ameti- või töökohta</w:t>
      </w:r>
      <w:r w:rsidRPr="00BA7C60">
        <w:rPr>
          <w:rFonts w:ascii="Times New Roman" w:hAnsi="Times New Roman" w:cs="Times New Roman"/>
          <w:sz w:val="24"/>
        </w:rPr>
        <w:t xml:space="preserve"> täita üleviimisega. Selliselt toimimiseks oleks va</w:t>
      </w:r>
      <w:r w:rsidR="008B1269" w:rsidRPr="00BA7C60">
        <w:rPr>
          <w:rFonts w:ascii="Times New Roman" w:hAnsi="Times New Roman" w:cs="Times New Roman"/>
          <w:sz w:val="24"/>
        </w:rPr>
        <w:t>jalik enne ühinemist muut</w:t>
      </w:r>
      <w:r w:rsidRPr="00BA7C60">
        <w:rPr>
          <w:rFonts w:ascii="Times New Roman" w:hAnsi="Times New Roman" w:cs="Times New Roman"/>
          <w:sz w:val="24"/>
        </w:rPr>
        <w:t xml:space="preserve">a </w:t>
      </w:r>
      <w:r w:rsidR="008B1269" w:rsidRPr="00BA7C60">
        <w:rPr>
          <w:rFonts w:ascii="Times New Roman" w:hAnsi="Times New Roman" w:cs="Times New Roman"/>
          <w:sz w:val="24"/>
        </w:rPr>
        <w:t>ametiasutuse struktuuri ja teenistuskohtade koosseisu ning muuta personali</w:t>
      </w:r>
      <w:r w:rsidRPr="00BA7C60">
        <w:rPr>
          <w:rFonts w:ascii="Times New Roman" w:hAnsi="Times New Roman" w:cs="Times New Roman"/>
          <w:sz w:val="24"/>
        </w:rPr>
        <w:t>juht koosseisuliseks ameti- või töökohaks ning nimetada personalijuht ametisse või sõlmida temaga tööleping.</w:t>
      </w:r>
    </w:p>
    <w:p w:rsidR="009C6E1A" w:rsidRPr="00FC3040" w:rsidRDefault="002F6853" w:rsidP="00920941">
      <w:pPr>
        <w:pStyle w:val="Heading3"/>
        <w:numPr>
          <w:ilvl w:val="2"/>
          <w:numId w:val="18"/>
        </w:numPr>
        <w:rPr>
          <w:rStyle w:val="Heading3Char"/>
          <w:bCs/>
          <w:i/>
          <w:sz w:val="24"/>
        </w:rPr>
      </w:pPr>
      <w:bookmarkStart w:id="22" w:name="_Toc479863231"/>
      <w:r w:rsidRPr="00FC3040">
        <w:rPr>
          <w:i/>
          <w:sz w:val="24"/>
        </w:rPr>
        <w:t>Soodustingimustel töötava isiku üleviimine</w:t>
      </w:r>
      <w:bookmarkEnd w:id="22"/>
    </w:p>
    <w:p w:rsidR="002F6853" w:rsidRPr="00BA7C60" w:rsidRDefault="002F6853" w:rsidP="00F30579">
      <w:pPr>
        <w:shd w:val="clear" w:color="auto" w:fill="FFFFFF"/>
        <w:tabs>
          <w:tab w:val="left" w:pos="4635"/>
        </w:tabs>
        <w:spacing w:before="120"/>
        <w:contextualSpacing/>
        <w:jc w:val="both"/>
        <w:rPr>
          <w:rFonts w:ascii="Times New Roman" w:eastAsia="Times New Roman" w:hAnsi="Times New Roman" w:cs="Times New Roman"/>
          <w:sz w:val="24"/>
          <w:szCs w:val="24"/>
          <w:lang w:eastAsia="et-EE"/>
        </w:rPr>
      </w:pPr>
      <w:r w:rsidRPr="00BA7C60">
        <w:rPr>
          <w:rFonts w:ascii="Times New Roman" w:eastAsia="Times New Roman" w:hAnsi="Times New Roman" w:cs="Times New Roman"/>
          <w:sz w:val="24"/>
          <w:szCs w:val="24"/>
          <w:lang w:eastAsia="et-EE"/>
        </w:rPr>
        <w:t>Soodustingimustel töötava isiku üleviimine käib samas korras tavalise töölepinguga isikuga üleviimisega koos ühe erisusega. Soodustingimustel töötav töötaja üleviimisel</w:t>
      </w:r>
      <w:r w:rsidR="00A4297E">
        <w:rPr>
          <w:rStyle w:val="FootnoteReference"/>
          <w:rFonts w:ascii="Times New Roman" w:eastAsia="Times New Roman" w:hAnsi="Times New Roman" w:cs="Times New Roman"/>
          <w:sz w:val="24"/>
          <w:szCs w:val="24"/>
          <w:lang w:eastAsia="et-EE"/>
        </w:rPr>
        <w:footnoteReference w:id="84"/>
      </w:r>
      <w:r w:rsidRPr="00BA7C60">
        <w:rPr>
          <w:rFonts w:ascii="Times New Roman" w:eastAsia="Times New Roman" w:hAnsi="Times New Roman" w:cs="Times New Roman"/>
          <w:sz w:val="24"/>
          <w:szCs w:val="24"/>
          <w:lang w:eastAsia="et-EE"/>
        </w:rPr>
        <w:t xml:space="preserve"> säilivad talle ATS § 110 lõike 1 punktides 2 ja 3 kehtestatud soodustingimused ka uuel töökohal. </w:t>
      </w:r>
    </w:p>
    <w:p w:rsidR="003A66A7" w:rsidRPr="00BA7C60" w:rsidRDefault="003A66A7" w:rsidP="00F30579">
      <w:pPr>
        <w:shd w:val="clear" w:color="auto" w:fill="FFFFFF"/>
        <w:tabs>
          <w:tab w:val="left" w:pos="4635"/>
        </w:tabs>
        <w:spacing w:before="120"/>
        <w:contextualSpacing/>
        <w:jc w:val="both"/>
        <w:rPr>
          <w:rFonts w:ascii="Times New Roman" w:hAnsi="Times New Roman" w:cs="Times New Roman"/>
          <w:sz w:val="24"/>
        </w:rPr>
      </w:pPr>
    </w:p>
    <w:p w:rsidR="002F6853" w:rsidRPr="00FC3040" w:rsidRDefault="002F6853" w:rsidP="00920941">
      <w:pPr>
        <w:pStyle w:val="Heading2"/>
        <w:numPr>
          <w:ilvl w:val="1"/>
          <w:numId w:val="18"/>
        </w:numPr>
        <w:spacing w:before="120"/>
        <w:rPr>
          <w:rFonts w:ascii="Times New Roman" w:hAnsi="Times New Roman" w:cs="Times New Roman"/>
          <w:b/>
          <w:i/>
          <w:color w:val="auto"/>
          <w:sz w:val="24"/>
        </w:rPr>
      </w:pPr>
      <w:bookmarkStart w:id="23" w:name="_Toc479863232"/>
      <w:r w:rsidRPr="00FC3040">
        <w:rPr>
          <w:rFonts w:ascii="Times New Roman" w:hAnsi="Times New Roman" w:cs="Times New Roman"/>
          <w:b/>
          <w:i/>
          <w:color w:val="auto"/>
          <w:sz w:val="24"/>
        </w:rPr>
        <w:t>Konkursside korraldamine</w:t>
      </w:r>
      <w:bookmarkEnd w:id="23"/>
    </w:p>
    <w:p w:rsidR="002F6853" w:rsidRPr="00BA7C60" w:rsidRDefault="002F6853" w:rsidP="00F30579">
      <w:pPr>
        <w:shd w:val="clear" w:color="auto" w:fill="FFFFFF"/>
        <w:tabs>
          <w:tab w:val="left" w:pos="4635"/>
        </w:tabs>
        <w:spacing w:before="120"/>
        <w:jc w:val="both"/>
        <w:rPr>
          <w:rFonts w:ascii="Times New Roman" w:eastAsia="Times New Roman" w:hAnsi="Times New Roman" w:cs="Times New Roman"/>
          <w:sz w:val="24"/>
          <w:szCs w:val="24"/>
          <w:lang w:eastAsia="et-EE"/>
        </w:rPr>
      </w:pPr>
      <w:r w:rsidRPr="00BA7C60">
        <w:rPr>
          <w:rFonts w:ascii="Times New Roman" w:eastAsia="Times New Roman" w:hAnsi="Times New Roman" w:cs="Times New Roman"/>
          <w:sz w:val="24"/>
          <w:szCs w:val="24"/>
          <w:lang w:eastAsia="et-EE"/>
        </w:rPr>
        <w:t>Üldreegel on see, et ametikohad tuleb täita konkursi korras. Töökohad võib täita, kuid ei pea täitma</w:t>
      </w:r>
      <w:r w:rsidR="00E45E54" w:rsidRPr="00BA7C60">
        <w:rPr>
          <w:rFonts w:ascii="Times New Roman" w:eastAsia="Times New Roman" w:hAnsi="Times New Roman" w:cs="Times New Roman"/>
          <w:sz w:val="24"/>
          <w:szCs w:val="24"/>
          <w:lang w:eastAsia="et-EE"/>
        </w:rPr>
        <w:t xml:space="preserve"> k</w:t>
      </w:r>
      <w:r w:rsidRPr="00BA7C60">
        <w:rPr>
          <w:rFonts w:ascii="Times New Roman" w:eastAsia="Times New Roman" w:hAnsi="Times New Roman" w:cs="Times New Roman"/>
          <w:sz w:val="24"/>
          <w:szCs w:val="24"/>
          <w:lang w:eastAsia="et-EE"/>
        </w:rPr>
        <w:t>onkursi korras.</w:t>
      </w:r>
      <w:r w:rsidR="00DD1AF8" w:rsidRPr="00BA7C60">
        <w:rPr>
          <w:rFonts w:ascii="Times New Roman" w:eastAsia="Times New Roman" w:hAnsi="Times New Roman" w:cs="Times New Roman"/>
          <w:sz w:val="24"/>
          <w:szCs w:val="24"/>
          <w:lang w:eastAsia="et-EE"/>
        </w:rPr>
        <w:t xml:space="preserve"> A</w:t>
      </w:r>
      <w:r w:rsidRPr="00BA7C60">
        <w:rPr>
          <w:rFonts w:ascii="Times New Roman" w:eastAsia="Times New Roman" w:hAnsi="Times New Roman" w:cs="Times New Roman"/>
          <w:sz w:val="24"/>
          <w:szCs w:val="24"/>
          <w:lang w:eastAsia="et-EE"/>
        </w:rPr>
        <w:t xml:space="preserve">metikohtade täitmiseks korraldavate konkursside regulatsioon tuleneb ATS §§ 16-20 ja valla- või linnavalitsuse poolt kehtestatud ametiasutuse ametnike (või teenistujate) värbamise ja valiku korrast. </w:t>
      </w:r>
    </w:p>
    <w:p w:rsidR="002F6853" w:rsidRPr="00BA7C60" w:rsidRDefault="002F6853" w:rsidP="002F6853">
      <w:pPr>
        <w:shd w:val="clear" w:color="auto" w:fill="FFFFFF"/>
        <w:tabs>
          <w:tab w:val="left" w:pos="4635"/>
        </w:tabs>
        <w:spacing w:before="120"/>
        <w:jc w:val="both"/>
        <w:rPr>
          <w:rFonts w:ascii="Times New Roman" w:eastAsia="Times New Roman" w:hAnsi="Times New Roman" w:cs="Times New Roman"/>
          <w:sz w:val="24"/>
          <w:szCs w:val="24"/>
          <w:lang w:eastAsia="et-EE"/>
        </w:rPr>
      </w:pPr>
      <w:r w:rsidRPr="00BA7C60">
        <w:rPr>
          <w:rFonts w:ascii="Times New Roman" w:eastAsia="Times New Roman" w:hAnsi="Times New Roman" w:cs="Times New Roman"/>
          <w:sz w:val="24"/>
          <w:szCs w:val="24"/>
          <w:lang w:eastAsia="et-EE"/>
        </w:rPr>
        <w:t xml:space="preserve">Kui on olemas volikogu otsus uue struktuuri ja teenistuskohtade loetelu kehtestamise kohta ja valla- või linnavalitsuse määrus ametiasustuse ametnike (või teenistujate) värbamise ja valiku korra kohta, saab konkursid välja kuulutada. Olenevalt, kas kuulutatakse välja sise- või avalik </w:t>
      </w:r>
      <w:r w:rsidRPr="00BA7C60">
        <w:rPr>
          <w:rFonts w:ascii="Times New Roman" w:eastAsia="Times New Roman" w:hAnsi="Times New Roman" w:cs="Times New Roman"/>
          <w:sz w:val="24"/>
          <w:szCs w:val="24"/>
          <w:lang w:eastAsia="et-EE"/>
        </w:rPr>
        <w:lastRenderedPageBreak/>
        <w:t xml:space="preserve">konkurss, avalikustatakse konkursikuulutus kas ametiasustuste siseselt (nt e-mailitsi) või avaliku teenistuse kesksel veebilehel. Töökoha täitmiseks korraldatud konkursi kuulutust ei pea avaldama avaliku teenistuse kesksel veebilehel. Konkursikuulutus ametikoha täitmiseks peab sisaldama vähemalt ATS § 17 lõikes 3 </w:t>
      </w:r>
      <w:r w:rsidR="00DD1AF8" w:rsidRPr="00BA7C60">
        <w:rPr>
          <w:rFonts w:ascii="Times New Roman" w:eastAsia="Times New Roman" w:hAnsi="Times New Roman" w:cs="Times New Roman"/>
          <w:sz w:val="24"/>
          <w:szCs w:val="24"/>
          <w:lang w:eastAsia="et-EE"/>
        </w:rPr>
        <w:t xml:space="preserve">ja Vabariigi Valitsuse 19. detsembri </w:t>
      </w:r>
      <w:r w:rsidRPr="00BA7C60">
        <w:rPr>
          <w:rFonts w:ascii="Times New Roman" w:eastAsia="Times New Roman" w:hAnsi="Times New Roman" w:cs="Times New Roman"/>
          <w:sz w:val="24"/>
          <w:szCs w:val="24"/>
          <w:lang w:eastAsia="et-EE"/>
        </w:rPr>
        <w:t>2012</w:t>
      </w:r>
      <w:r w:rsidR="00DD1AF8" w:rsidRPr="00BA7C60">
        <w:rPr>
          <w:rFonts w:ascii="Times New Roman" w:eastAsia="Times New Roman" w:hAnsi="Times New Roman" w:cs="Times New Roman"/>
          <w:sz w:val="24"/>
          <w:szCs w:val="24"/>
          <w:lang w:eastAsia="et-EE"/>
        </w:rPr>
        <w:t>. a</w:t>
      </w:r>
      <w:r w:rsidRPr="00BA7C60">
        <w:rPr>
          <w:rFonts w:ascii="Times New Roman" w:eastAsia="Times New Roman" w:hAnsi="Times New Roman" w:cs="Times New Roman"/>
          <w:sz w:val="24"/>
          <w:szCs w:val="24"/>
          <w:lang w:eastAsia="et-EE"/>
        </w:rPr>
        <w:t xml:space="preserve"> määruses nr 113 „</w:t>
      </w:r>
      <w:r w:rsidRPr="00BA7C60">
        <w:rPr>
          <w:rFonts w:ascii="Times New Roman" w:hAnsi="Times New Roman" w:cs="Times New Roman"/>
          <w:sz w:val="24"/>
          <w:szCs w:val="24"/>
        </w:rPr>
        <w:t>Ametnike värbamise ja valiku kord</w:t>
      </w:r>
      <w:r w:rsidRPr="00BA7C60">
        <w:t xml:space="preserve">“ </w:t>
      </w:r>
      <w:r w:rsidRPr="00BA7C60">
        <w:rPr>
          <w:rFonts w:ascii="Times New Roman" w:eastAsia="Times New Roman" w:hAnsi="Times New Roman" w:cs="Times New Roman"/>
          <w:sz w:val="24"/>
          <w:szCs w:val="24"/>
          <w:lang w:eastAsia="et-EE"/>
        </w:rPr>
        <w:t xml:space="preserve">nimetatud andmeid. </w:t>
      </w:r>
    </w:p>
    <w:p w:rsidR="000A226B" w:rsidRPr="00BA7C60" w:rsidRDefault="002F6853" w:rsidP="002049AC">
      <w:pPr>
        <w:shd w:val="clear" w:color="auto" w:fill="FFFFFF"/>
        <w:tabs>
          <w:tab w:val="left" w:pos="4635"/>
        </w:tabs>
        <w:spacing w:before="120"/>
        <w:jc w:val="both"/>
        <w:rPr>
          <w:rFonts w:ascii="Times New Roman" w:eastAsia="Times New Roman" w:hAnsi="Times New Roman" w:cs="Times New Roman"/>
          <w:sz w:val="24"/>
          <w:szCs w:val="24"/>
          <w:lang w:eastAsia="et-EE"/>
        </w:rPr>
      </w:pPr>
      <w:r w:rsidRPr="00BA7C60">
        <w:rPr>
          <w:rFonts w:ascii="Times New Roman" w:eastAsia="Times New Roman" w:hAnsi="Times New Roman" w:cs="Times New Roman"/>
          <w:sz w:val="24"/>
          <w:szCs w:val="24"/>
          <w:lang w:eastAsia="et-EE"/>
        </w:rPr>
        <w:t>Avaliku konkursi puhul ei tohi kandidaatide taotluste esitamise tähtaeg olla lühem kui 14 kalendripäeva avaliku teenistuse kesksel veebilehel konkursikuulutuse avaldamise päevast arvates. Sisekonkursi puhul ei tohi kandidaatide taotluste esitamise tähtaeg olla lühem kui 14 kalendripäeva konkursikuulutuse avaldamise päevast arvates. Avaldamise all peetakse siin silmas nt e-mailitsi</w:t>
      </w:r>
      <w:r w:rsidR="00A4297E">
        <w:rPr>
          <w:rFonts w:ascii="Times New Roman" w:eastAsia="Times New Roman" w:hAnsi="Times New Roman" w:cs="Times New Roman"/>
          <w:sz w:val="24"/>
          <w:szCs w:val="24"/>
          <w:lang w:eastAsia="et-EE"/>
        </w:rPr>
        <w:t xml:space="preserve"> teavitamist</w:t>
      </w:r>
      <w:r w:rsidRPr="00BA7C60">
        <w:rPr>
          <w:rFonts w:ascii="Times New Roman" w:eastAsia="Times New Roman" w:hAnsi="Times New Roman" w:cs="Times New Roman"/>
          <w:sz w:val="24"/>
          <w:szCs w:val="24"/>
          <w:lang w:eastAsia="et-EE"/>
        </w:rPr>
        <w:t xml:space="preserve">. Oluline on, et </w:t>
      </w:r>
      <w:r w:rsidR="00A4297E">
        <w:rPr>
          <w:rFonts w:ascii="Times New Roman" w:eastAsia="Times New Roman" w:hAnsi="Times New Roman" w:cs="Times New Roman"/>
          <w:sz w:val="24"/>
          <w:szCs w:val="24"/>
          <w:lang w:eastAsia="et-EE"/>
        </w:rPr>
        <w:t>sihtgrupiks olevad</w:t>
      </w:r>
      <w:r w:rsidR="00A4297E" w:rsidRPr="00BA7C60">
        <w:rPr>
          <w:rFonts w:ascii="Times New Roman" w:eastAsia="Times New Roman" w:hAnsi="Times New Roman" w:cs="Times New Roman"/>
          <w:sz w:val="24"/>
          <w:szCs w:val="24"/>
          <w:lang w:eastAsia="et-EE"/>
        </w:rPr>
        <w:t xml:space="preserve"> </w:t>
      </w:r>
      <w:r w:rsidRPr="00BA7C60">
        <w:rPr>
          <w:rFonts w:ascii="Times New Roman" w:eastAsia="Times New Roman" w:hAnsi="Times New Roman" w:cs="Times New Roman"/>
          <w:sz w:val="24"/>
          <w:szCs w:val="24"/>
          <w:lang w:eastAsia="et-EE"/>
        </w:rPr>
        <w:t xml:space="preserve">ühinenud KOV-ide teenistujad oleksid teavitatud. </w:t>
      </w:r>
    </w:p>
    <w:p w:rsidR="000A226B" w:rsidRDefault="000A226B" w:rsidP="002049AC">
      <w:pPr>
        <w:shd w:val="clear" w:color="auto" w:fill="FFFFFF"/>
        <w:tabs>
          <w:tab w:val="left" w:pos="4635"/>
        </w:tabs>
        <w:spacing w:before="120"/>
        <w:jc w:val="both"/>
        <w:rPr>
          <w:rFonts w:ascii="Times New Roman" w:eastAsia="Times New Roman" w:hAnsi="Times New Roman" w:cs="Times New Roman"/>
          <w:sz w:val="24"/>
          <w:szCs w:val="24"/>
          <w:lang w:eastAsia="et-EE"/>
        </w:rPr>
      </w:pPr>
      <w:r w:rsidRPr="00BA7C60">
        <w:rPr>
          <w:rFonts w:ascii="Times New Roman" w:eastAsia="Times New Roman" w:hAnsi="Times New Roman" w:cs="Times New Roman"/>
          <w:sz w:val="24"/>
          <w:szCs w:val="24"/>
          <w:lang w:eastAsia="et-EE"/>
        </w:rPr>
        <w:t xml:space="preserve">Töökoha võib täita ka sihtpakkumisega, ametikoha täitmine sihtpakkumise korras on võimalik avaliku konkursi luhtumisel </w:t>
      </w:r>
      <w:r w:rsidR="00991027">
        <w:rPr>
          <w:rFonts w:ascii="Times New Roman" w:eastAsia="Times New Roman" w:hAnsi="Times New Roman" w:cs="Times New Roman"/>
          <w:sz w:val="24"/>
          <w:szCs w:val="24"/>
          <w:lang w:eastAsia="et-EE"/>
        </w:rPr>
        <w:t>või ametniku üleviimisel ATS § 98 l</w:t>
      </w:r>
      <w:r w:rsidR="009B119B">
        <w:rPr>
          <w:rFonts w:ascii="Times New Roman" w:eastAsia="Times New Roman" w:hAnsi="Times New Roman" w:cs="Times New Roman"/>
          <w:sz w:val="24"/>
          <w:szCs w:val="24"/>
          <w:lang w:eastAsia="et-EE"/>
        </w:rPr>
        <w:t>õike</w:t>
      </w:r>
      <w:r w:rsidR="00991027">
        <w:rPr>
          <w:rFonts w:ascii="Times New Roman" w:eastAsia="Times New Roman" w:hAnsi="Times New Roman" w:cs="Times New Roman"/>
          <w:sz w:val="24"/>
          <w:szCs w:val="24"/>
          <w:lang w:eastAsia="et-EE"/>
        </w:rPr>
        <w:t xml:space="preserve"> 1 p</w:t>
      </w:r>
      <w:r w:rsidR="009B119B">
        <w:rPr>
          <w:rFonts w:ascii="Times New Roman" w:eastAsia="Times New Roman" w:hAnsi="Times New Roman" w:cs="Times New Roman"/>
          <w:sz w:val="24"/>
          <w:szCs w:val="24"/>
          <w:lang w:eastAsia="et-EE"/>
        </w:rPr>
        <w:t>unktides</w:t>
      </w:r>
      <w:r w:rsidR="00991027">
        <w:rPr>
          <w:rFonts w:ascii="Times New Roman" w:eastAsia="Times New Roman" w:hAnsi="Times New Roman" w:cs="Times New Roman"/>
          <w:sz w:val="24"/>
          <w:szCs w:val="24"/>
          <w:lang w:eastAsia="et-EE"/>
        </w:rPr>
        <w:t xml:space="preserve"> 1-3</w:t>
      </w:r>
      <w:r w:rsidR="009B119B">
        <w:rPr>
          <w:rFonts w:ascii="Times New Roman" w:eastAsia="Times New Roman" w:hAnsi="Times New Roman" w:cs="Times New Roman"/>
          <w:sz w:val="24"/>
          <w:szCs w:val="24"/>
          <w:lang w:eastAsia="et-EE"/>
        </w:rPr>
        <w:t xml:space="preserve"> sätestatud</w:t>
      </w:r>
      <w:r w:rsidR="00991027">
        <w:rPr>
          <w:rFonts w:ascii="Times New Roman" w:eastAsia="Times New Roman" w:hAnsi="Times New Roman" w:cs="Times New Roman"/>
          <w:sz w:val="24"/>
          <w:szCs w:val="24"/>
          <w:lang w:eastAsia="et-EE"/>
        </w:rPr>
        <w:t xml:space="preserve"> juhtudel </w:t>
      </w:r>
      <w:r w:rsidRPr="00BA7C60">
        <w:rPr>
          <w:rFonts w:ascii="Times New Roman" w:eastAsia="Times New Roman" w:hAnsi="Times New Roman" w:cs="Times New Roman"/>
          <w:sz w:val="24"/>
          <w:szCs w:val="24"/>
          <w:lang w:eastAsia="et-EE"/>
        </w:rPr>
        <w:t>(vt ptk 2.1.5.).</w:t>
      </w:r>
    </w:p>
    <w:p w:rsidR="00F05FD5" w:rsidRPr="00BA7C60" w:rsidRDefault="00F05FD5" w:rsidP="002049AC">
      <w:pPr>
        <w:shd w:val="clear" w:color="auto" w:fill="FFFFFF"/>
        <w:tabs>
          <w:tab w:val="left" w:pos="4635"/>
        </w:tabs>
        <w:spacing w:before="120"/>
        <w:jc w:val="both"/>
        <w:rPr>
          <w:rFonts w:ascii="Times New Roman" w:eastAsia="Times New Roman" w:hAnsi="Times New Roman" w:cs="Times New Roman"/>
          <w:sz w:val="24"/>
          <w:szCs w:val="24"/>
          <w:lang w:eastAsia="et-EE"/>
        </w:rPr>
      </w:pPr>
    </w:p>
    <w:p w:rsidR="009C6E1A" w:rsidRPr="00FC3040" w:rsidRDefault="002F6853" w:rsidP="00920941">
      <w:pPr>
        <w:pStyle w:val="Heading2"/>
        <w:numPr>
          <w:ilvl w:val="1"/>
          <w:numId w:val="18"/>
        </w:numPr>
        <w:spacing w:before="120"/>
        <w:rPr>
          <w:rFonts w:ascii="Times New Roman" w:hAnsi="Times New Roman" w:cs="Times New Roman"/>
          <w:b/>
          <w:i/>
          <w:color w:val="auto"/>
          <w:sz w:val="24"/>
        </w:rPr>
      </w:pPr>
      <w:bookmarkStart w:id="24" w:name="_Toc479863233"/>
      <w:r w:rsidRPr="00FC3040">
        <w:rPr>
          <w:rFonts w:ascii="Times New Roman" w:hAnsi="Times New Roman" w:cs="Times New Roman"/>
          <w:b/>
          <w:i/>
          <w:color w:val="auto"/>
          <w:sz w:val="24"/>
        </w:rPr>
        <w:t>Koondamine</w:t>
      </w:r>
      <w:bookmarkEnd w:id="24"/>
    </w:p>
    <w:p w:rsidR="002049AC" w:rsidRPr="00FC3040" w:rsidRDefault="002049AC" w:rsidP="002049AC">
      <w:pPr>
        <w:rPr>
          <w:b/>
          <w:i/>
        </w:rPr>
      </w:pPr>
    </w:p>
    <w:p w:rsidR="009C6E1A" w:rsidRPr="00FC3040" w:rsidRDefault="002F6853" w:rsidP="00920941">
      <w:pPr>
        <w:pStyle w:val="Heading3"/>
        <w:numPr>
          <w:ilvl w:val="2"/>
          <w:numId w:val="18"/>
        </w:numPr>
        <w:spacing w:before="0" w:beforeAutospacing="0" w:after="0" w:afterAutospacing="0"/>
        <w:rPr>
          <w:i/>
          <w:sz w:val="24"/>
        </w:rPr>
      </w:pPr>
      <w:bookmarkStart w:id="25" w:name="_Toc479863234"/>
      <w:r w:rsidRPr="00FC3040">
        <w:rPr>
          <w:i/>
          <w:sz w:val="24"/>
        </w:rPr>
        <w:t>Ametikoha koondamine</w:t>
      </w:r>
      <w:bookmarkEnd w:id="25"/>
    </w:p>
    <w:p w:rsidR="00EF21BD" w:rsidRPr="00BA7C60" w:rsidRDefault="00EF21BD" w:rsidP="002049AC">
      <w:pPr>
        <w:pStyle w:val="Heading3"/>
        <w:spacing w:before="0" w:beforeAutospacing="0" w:after="0" w:afterAutospacing="0"/>
        <w:rPr>
          <w:b w:val="0"/>
          <w:sz w:val="24"/>
        </w:rPr>
      </w:pPr>
    </w:p>
    <w:p w:rsidR="00AC236D" w:rsidRPr="00BA7C60" w:rsidRDefault="00EF21BD" w:rsidP="002049AC">
      <w:pPr>
        <w:shd w:val="clear" w:color="auto" w:fill="FFFFFF"/>
        <w:tabs>
          <w:tab w:val="left" w:pos="4635"/>
        </w:tabs>
        <w:jc w:val="both"/>
        <w:rPr>
          <w:rFonts w:ascii="Times New Roman" w:hAnsi="Times New Roman" w:cs="Times New Roman"/>
          <w:sz w:val="24"/>
        </w:rPr>
      </w:pPr>
      <w:r w:rsidRPr="00BA7C60">
        <w:rPr>
          <w:rFonts w:ascii="Times New Roman" w:hAnsi="Times New Roman" w:cs="Times New Roman"/>
          <w:sz w:val="24"/>
        </w:rPr>
        <w:t>Ametikoha koondamist reguleerivad HRS § 18 l</w:t>
      </w:r>
      <w:r w:rsidR="00A4297E">
        <w:rPr>
          <w:rFonts w:ascii="Times New Roman" w:hAnsi="Times New Roman" w:cs="Times New Roman"/>
          <w:sz w:val="24"/>
        </w:rPr>
        <w:t>õige</w:t>
      </w:r>
      <w:r w:rsidRPr="00BA7C60">
        <w:rPr>
          <w:rFonts w:ascii="Times New Roman" w:hAnsi="Times New Roman" w:cs="Times New Roman"/>
          <w:sz w:val="24"/>
        </w:rPr>
        <w:t xml:space="preserve"> 5 ja ATS § 90. </w:t>
      </w:r>
      <w:r w:rsidR="002F6853" w:rsidRPr="00BA7C60">
        <w:rPr>
          <w:rFonts w:ascii="Times New Roman" w:hAnsi="Times New Roman" w:cs="Times New Roman"/>
          <w:sz w:val="24"/>
        </w:rPr>
        <w:t>Pärast uue</w:t>
      </w:r>
      <w:r w:rsidR="00625E0E">
        <w:rPr>
          <w:rFonts w:ascii="Times New Roman" w:hAnsi="Times New Roman" w:cs="Times New Roman"/>
          <w:sz w:val="24"/>
        </w:rPr>
        <w:t xml:space="preserve"> ametiasutuse</w:t>
      </w:r>
      <w:r w:rsidR="002F6853" w:rsidRPr="00BA7C60">
        <w:rPr>
          <w:rFonts w:ascii="Times New Roman" w:hAnsi="Times New Roman" w:cs="Times New Roman"/>
          <w:sz w:val="24"/>
        </w:rPr>
        <w:t xml:space="preserve"> struktuuri</w:t>
      </w:r>
      <w:r w:rsidR="00625E0E">
        <w:rPr>
          <w:rFonts w:ascii="Times New Roman" w:hAnsi="Times New Roman" w:cs="Times New Roman"/>
          <w:sz w:val="24"/>
        </w:rPr>
        <w:t xml:space="preserve"> ja teenistuskohtade koosseisu</w:t>
      </w:r>
      <w:r w:rsidR="002F6853" w:rsidRPr="00BA7C60">
        <w:rPr>
          <w:rFonts w:ascii="Times New Roman" w:hAnsi="Times New Roman" w:cs="Times New Roman"/>
          <w:sz w:val="24"/>
        </w:rPr>
        <w:t xml:space="preserve"> kehtestamist </w:t>
      </w:r>
      <w:r w:rsidR="00C37534" w:rsidRPr="00BA7C60">
        <w:rPr>
          <w:rFonts w:ascii="Times New Roman" w:hAnsi="Times New Roman" w:cs="Times New Roman"/>
          <w:sz w:val="24"/>
        </w:rPr>
        <w:t>on võimalik alustada ametnike koondamise</w:t>
      </w:r>
      <w:r w:rsidR="0046324C" w:rsidRPr="00BA7C60">
        <w:rPr>
          <w:rFonts w:ascii="Times New Roman" w:hAnsi="Times New Roman" w:cs="Times New Roman"/>
          <w:sz w:val="24"/>
        </w:rPr>
        <w:t>ga. Ettevalmistused selles osas</w:t>
      </w:r>
      <w:r w:rsidR="002F6853" w:rsidRPr="00BA7C60">
        <w:rPr>
          <w:rFonts w:ascii="Times New Roman" w:hAnsi="Times New Roman" w:cs="Times New Roman"/>
          <w:sz w:val="24"/>
        </w:rPr>
        <w:t>, millised ametikohad tuleb koondada</w:t>
      </w:r>
      <w:r w:rsidR="00C37534" w:rsidRPr="00BA7C60">
        <w:rPr>
          <w:rFonts w:ascii="Times New Roman" w:hAnsi="Times New Roman" w:cs="Times New Roman"/>
          <w:sz w:val="24"/>
        </w:rPr>
        <w:t xml:space="preserve"> peaks olema komisjoni</w:t>
      </w:r>
      <w:r w:rsidR="00595EC5">
        <w:rPr>
          <w:rFonts w:ascii="Times New Roman" w:hAnsi="Times New Roman" w:cs="Times New Roman"/>
          <w:sz w:val="24"/>
        </w:rPr>
        <w:t>l</w:t>
      </w:r>
      <w:r w:rsidR="00C37534" w:rsidRPr="00BA7C60">
        <w:rPr>
          <w:rFonts w:ascii="Times New Roman" w:hAnsi="Times New Roman" w:cs="Times New Roman"/>
          <w:sz w:val="24"/>
        </w:rPr>
        <w:t xml:space="preserve"> tehtud juba koos ametiasutuse struktuuri</w:t>
      </w:r>
      <w:r w:rsidR="00625E0E">
        <w:rPr>
          <w:rFonts w:ascii="Times New Roman" w:hAnsi="Times New Roman" w:cs="Times New Roman"/>
          <w:sz w:val="24"/>
        </w:rPr>
        <w:t xml:space="preserve"> ja teenistuskohtade koosseisu</w:t>
      </w:r>
      <w:r w:rsidR="00C37534" w:rsidRPr="00BA7C60">
        <w:rPr>
          <w:rFonts w:ascii="Times New Roman" w:hAnsi="Times New Roman" w:cs="Times New Roman"/>
          <w:sz w:val="24"/>
        </w:rPr>
        <w:t xml:space="preserve"> eelnõu koostamisega ning </w:t>
      </w:r>
      <w:r w:rsidR="00625E0E">
        <w:rPr>
          <w:rFonts w:ascii="Times New Roman" w:hAnsi="Times New Roman" w:cs="Times New Roman"/>
          <w:sz w:val="24"/>
        </w:rPr>
        <w:t>pärast uue ametiasutuse struktuuri ja teenistuskohtade koosseisu kehtestamist</w:t>
      </w:r>
      <w:r w:rsidR="00C37534" w:rsidRPr="00BA7C60">
        <w:rPr>
          <w:rFonts w:ascii="Times New Roman" w:hAnsi="Times New Roman" w:cs="Times New Roman"/>
          <w:sz w:val="24"/>
        </w:rPr>
        <w:t xml:space="preserve"> on koheselt võimalik alustada koondatavatel</w:t>
      </w:r>
      <w:r w:rsidR="002F6853" w:rsidRPr="00BA7C60">
        <w:rPr>
          <w:rFonts w:ascii="Times New Roman" w:hAnsi="Times New Roman" w:cs="Times New Roman"/>
          <w:sz w:val="24"/>
        </w:rPr>
        <w:t xml:space="preserve"> ametikohtadel olevatele ametnike </w:t>
      </w:r>
      <w:r w:rsidR="00595EC5">
        <w:rPr>
          <w:rFonts w:ascii="Times New Roman" w:hAnsi="Times New Roman" w:cs="Times New Roman"/>
          <w:sz w:val="24"/>
        </w:rPr>
        <w:t>teenistusest vabastamisest</w:t>
      </w:r>
      <w:r w:rsidR="00595EC5" w:rsidRPr="00BA7C60">
        <w:rPr>
          <w:rFonts w:ascii="Times New Roman" w:hAnsi="Times New Roman" w:cs="Times New Roman"/>
          <w:sz w:val="24"/>
        </w:rPr>
        <w:t xml:space="preserve"> </w:t>
      </w:r>
      <w:r w:rsidR="002F6853" w:rsidRPr="00BA7C60">
        <w:rPr>
          <w:rFonts w:ascii="Times New Roman" w:hAnsi="Times New Roman" w:cs="Times New Roman"/>
          <w:sz w:val="24"/>
        </w:rPr>
        <w:t>etteteata</w:t>
      </w:r>
      <w:r w:rsidR="00C37534" w:rsidRPr="00BA7C60">
        <w:rPr>
          <w:rFonts w:ascii="Times New Roman" w:hAnsi="Times New Roman" w:cs="Times New Roman"/>
          <w:sz w:val="24"/>
        </w:rPr>
        <w:t>mist</w:t>
      </w:r>
      <w:r w:rsidR="002F6853" w:rsidRPr="00BA7C60">
        <w:rPr>
          <w:rFonts w:ascii="Times New Roman" w:hAnsi="Times New Roman" w:cs="Times New Roman"/>
          <w:sz w:val="24"/>
        </w:rPr>
        <w:t>. Väga oluline on siinjuures järgida e</w:t>
      </w:r>
      <w:r w:rsidR="009C6E1A" w:rsidRPr="00BA7C60">
        <w:rPr>
          <w:rFonts w:ascii="Times New Roman" w:hAnsi="Times New Roman" w:cs="Times New Roman"/>
          <w:sz w:val="24"/>
        </w:rPr>
        <w:t>tteteatamis</w:t>
      </w:r>
      <w:r w:rsidRPr="00BA7C60">
        <w:rPr>
          <w:rFonts w:ascii="Times New Roman" w:hAnsi="Times New Roman" w:cs="Times New Roman"/>
          <w:sz w:val="24"/>
        </w:rPr>
        <w:t xml:space="preserve">e </w:t>
      </w:r>
      <w:r w:rsidR="009C6E1A" w:rsidRPr="00BA7C60">
        <w:rPr>
          <w:rFonts w:ascii="Times New Roman" w:hAnsi="Times New Roman" w:cs="Times New Roman"/>
          <w:sz w:val="24"/>
        </w:rPr>
        <w:t>tähtaegu ning teenistusest vabastamise piiranguid</w:t>
      </w:r>
      <w:r w:rsidR="009C6E1A" w:rsidRPr="00BA7C60">
        <w:rPr>
          <w:rStyle w:val="FootnoteReference"/>
          <w:rFonts w:ascii="Times New Roman" w:hAnsi="Times New Roman" w:cs="Times New Roman"/>
          <w:sz w:val="24"/>
        </w:rPr>
        <w:footnoteReference w:id="85"/>
      </w:r>
      <w:r w:rsidR="009C6E1A" w:rsidRPr="00BA7C60">
        <w:rPr>
          <w:rFonts w:ascii="Times New Roman" w:hAnsi="Times New Roman" w:cs="Times New Roman"/>
          <w:sz w:val="24"/>
        </w:rPr>
        <w:t xml:space="preserve">. Teenistusest ei tohi vabastada koondamise tõttu ametnikku, kes on rase, kellel on õigus rasedus- ja sünnituspuhkusele või kes kasvatab alla kolmeaastast last. </w:t>
      </w:r>
    </w:p>
    <w:p w:rsidR="00AC236D" w:rsidRPr="00BA7C60" w:rsidRDefault="00C36F6E" w:rsidP="00AC236D">
      <w:pPr>
        <w:shd w:val="clear" w:color="auto" w:fill="FFFFFF"/>
        <w:tabs>
          <w:tab w:val="left" w:pos="4635"/>
        </w:tabs>
        <w:spacing w:before="120"/>
        <w:jc w:val="both"/>
        <w:rPr>
          <w:rFonts w:ascii="Times New Roman" w:hAnsi="Times New Roman" w:cs="Times New Roman"/>
          <w:sz w:val="24"/>
        </w:rPr>
      </w:pPr>
      <w:r w:rsidRPr="00BA7C60">
        <w:rPr>
          <w:rFonts w:ascii="Times New Roman" w:hAnsi="Times New Roman" w:cs="Times New Roman"/>
          <w:sz w:val="24"/>
          <w:szCs w:val="24"/>
          <w:shd w:val="clear" w:color="auto" w:fill="FFFFFF"/>
        </w:rPr>
        <w:t>Koondamise tõttu teenistusest vabastamisest teatatakse ametnikule kirjalikult ette, kui tema teenistusstaaž on kestnud:</w:t>
      </w:r>
    </w:p>
    <w:p w:rsidR="00AC236D" w:rsidRPr="00BA7C60" w:rsidRDefault="00C36F6E" w:rsidP="00AC236D">
      <w:pPr>
        <w:shd w:val="clear" w:color="auto" w:fill="FFFFFF"/>
        <w:tabs>
          <w:tab w:val="left" w:pos="4635"/>
        </w:tabs>
        <w:jc w:val="both"/>
        <w:rPr>
          <w:rFonts w:ascii="Times New Roman" w:hAnsi="Times New Roman" w:cs="Times New Roman"/>
          <w:sz w:val="24"/>
          <w:szCs w:val="24"/>
        </w:rPr>
      </w:pPr>
      <w:r w:rsidRPr="00BA7C60">
        <w:rPr>
          <w:rFonts w:ascii="Times New Roman" w:hAnsi="Times New Roman" w:cs="Times New Roman"/>
          <w:sz w:val="24"/>
          <w:szCs w:val="24"/>
          <w:shd w:val="clear" w:color="auto" w:fill="FFFFFF"/>
        </w:rPr>
        <w:t>1)</w:t>
      </w:r>
      <w:r w:rsidRPr="00BA7C60">
        <w:rPr>
          <w:rStyle w:val="apple-converted-space"/>
          <w:rFonts w:ascii="Times New Roman" w:hAnsi="Times New Roman" w:cs="Times New Roman"/>
          <w:sz w:val="24"/>
          <w:szCs w:val="24"/>
          <w:bdr w:val="none" w:sz="0" w:space="0" w:color="auto" w:frame="1"/>
          <w:shd w:val="clear" w:color="auto" w:fill="FFFFFF"/>
        </w:rPr>
        <w:t> </w:t>
      </w:r>
      <w:r w:rsidRPr="00BA7C60">
        <w:rPr>
          <w:rFonts w:ascii="Times New Roman" w:hAnsi="Times New Roman" w:cs="Times New Roman"/>
          <w:sz w:val="24"/>
          <w:szCs w:val="24"/>
          <w:shd w:val="clear" w:color="auto" w:fill="FFFFFF"/>
        </w:rPr>
        <w:t>alla ühe aasta – vähemalt 15 kalendripäeva;</w:t>
      </w:r>
    </w:p>
    <w:p w:rsidR="00AC236D" w:rsidRPr="00BA7C60" w:rsidRDefault="00C36F6E" w:rsidP="00AC236D">
      <w:pPr>
        <w:shd w:val="clear" w:color="auto" w:fill="FFFFFF"/>
        <w:tabs>
          <w:tab w:val="left" w:pos="4635"/>
        </w:tabs>
        <w:jc w:val="both"/>
        <w:rPr>
          <w:rFonts w:ascii="Times New Roman" w:hAnsi="Times New Roman" w:cs="Times New Roman"/>
          <w:sz w:val="24"/>
          <w:szCs w:val="24"/>
        </w:rPr>
      </w:pPr>
      <w:r w:rsidRPr="00BA7C60">
        <w:rPr>
          <w:rFonts w:ascii="Times New Roman" w:hAnsi="Times New Roman" w:cs="Times New Roman"/>
          <w:sz w:val="24"/>
          <w:szCs w:val="24"/>
          <w:shd w:val="clear" w:color="auto" w:fill="FFFFFF"/>
        </w:rPr>
        <w:t>2)</w:t>
      </w:r>
      <w:r w:rsidRPr="00BA7C60">
        <w:rPr>
          <w:rStyle w:val="apple-converted-space"/>
          <w:rFonts w:ascii="Times New Roman" w:hAnsi="Times New Roman" w:cs="Times New Roman"/>
          <w:sz w:val="24"/>
          <w:szCs w:val="24"/>
          <w:bdr w:val="none" w:sz="0" w:space="0" w:color="auto" w:frame="1"/>
          <w:shd w:val="clear" w:color="auto" w:fill="FFFFFF"/>
        </w:rPr>
        <w:t> </w:t>
      </w:r>
      <w:r w:rsidRPr="00BA7C60">
        <w:rPr>
          <w:rFonts w:ascii="Times New Roman" w:hAnsi="Times New Roman" w:cs="Times New Roman"/>
          <w:sz w:val="24"/>
          <w:szCs w:val="24"/>
          <w:shd w:val="clear" w:color="auto" w:fill="FFFFFF"/>
        </w:rPr>
        <w:t>üks kuni viis aastat – vähemalt 30 kalendripäeva;</w:t>
      </w:r>
    </w:p>
    <w:p w:rsidR="00AC236D" w:rsidRPr="00BA7C60" w:rsidRDefault="00C36F6E" w:rsidP="00AC236D">
      <w:pPr>
        <w:shd w:val="clear" w:color="auto" w:fill="FFFFFF"/>
        <w:tabs>
          <w:tab w:val="left" w:pos="4635"/>
        </w:tabs>
        <w:jc w:val="both"/>
        <w:rPr>
          <w:rFonts w:ascii="Times New Roman" w:hAnsi="Times New Roman" w:cs="Times New Roman"/>
          <w:sz w:val="24"/>
          <w:szCs w:val="24"/>
        </w:rPr>
      </w:pPr>
      <w:r w:rsidRPr="00BA7C60">
        <w:rPr>
          <w:rFonts w:ascii="Times New Roman" w:hAnsi="Times New Roman" w:cs="Times New Roman"/>
          <w:sz w:val="24"/>
          <w:szCs w:val="24"/>
          <w:shd w:val="clear" w:color="auto" w:fill="FFFFFF"/>
        </w:rPr>
        <w:t>3)</w:t>
      </w:r>
      <w:r w:rsidRPr="00BA7C60">
        <w:rPr>
          <w:rStyle w:val="apple-converted-space"/>
          <w:rFonts w:ascii="Times New Roman" w:hAnsi="Times New Roman" w:cs="Times New Roman"/>
          <w:sz w:val="24"/>
          <w:szCs w:val="24"/>
          <w:bdr w:val="none" w:sz="0" w:space="0" w:color="auto" w:frame="1"/>
          <w:shd w:val="clear" w:color="auto" w:fill="FFFFFF"/>
        </w:rPr>
        <w:t> </w:t>
      </w:r>
      <w:r w:rsidRPr="00BA7C60">
        <w:rPr>
          <w:rFonts w:ascii="Times New Roman" w:hAnsi="Times New Roman" w:cs="Times New Roman"/>
          <w:sz w:val="24"/>
          <w:szCs w:val="24"/>
          <w:shd w:val="clear" w:color="auto" w:fill="FFFFFF"/>
        </w:rPr>
        <w:t>viis kuni kümme aastat – vähemalt 60 kalendripäeva;</w:t>
      </w:r>
    </w:p>
    <w:p w:rsidR="0046324C" w:rsidRPr="00BA7C60" w:rsidRDefault="00C36F6E" w:rsidP="00AC236D">
      <w:pPr>
        <w:shd w:val="clear" w:color="auto" w:fill="FFFFFF"/>
        <w:tabs>
          <w:tab w:val="left" w:pos="4635"/>
        </w:tabs>
        <w:jc w:val="both"/>
        <w:rPr>
          <w:rFonts w:ascii="Times New Roman" w:hAnsi="Times New Roman" w:cs="Times New Roman"/>
          <w:sz w:val="24"/>
          <w:szCs w:val="24"/>
        </w:rPr>
      </w:pPr>
      <w:r w:rsidRPr="00BA7C60">
        <w:rPr>
          <w:rFonts w:ascii="Times New Roman" w:hAnsi="Times New Roman" w:cs="Times New Roman"/>
          <w:sz w:val="24"/>
          <w:szCs w:val="24"/>
          <w:shd w:val="clear" w:color="auto" w:fill="FFFFFF"/>
        </w:rPr>
        <w:t>4)</w:t>
      </w:r>
      <w:r w:rsidRPr="00BA7C60">
        <w:rPr>
          <w:rStyle w:val="apple-converted-space"/>
          <w:rFonts w:ascii="Times New Roman" w:hAnsi="Times New Roman" w:cs="Times New Roman"/>
          <w:sz w:val="24"/>
          <w:szCs w:val="24"/>
          <w:bdr w:val="none" w:sz="0" w:space="0" w:color="auto" w:frame="1"/>
          <w:shd w:val="clear" w:color="auto" w:fill="FFFFFF"/>
        </w:rPr>
        <w:t> </w:t>
      </w:r>
      <w:r w:rsidRPr="00BA7C60">
        <w:rPr>
          <w:rFonts w:ascii="Times New Roman" w:hAnsi="Times New Roman" w:cs="Times New Roman"/>
          <w:sz w:val="24"/>
          <w:szCs w:val="24"/>
          <w:shd w:val="clear" w:color="auto" w:fill="FFFFFF"/>
        </w:rPr>
        <w:t>kümme ja enam aastat – vähemalt 90 kalendripäeva</w:t>
      </w:r>
      <w:r w:rsidR="00AC236D" w:rsidRPr="00BA7C60">
        <w:rPr>
          <w:rStyle w:val="FootnoteReference"/>
          <w:rFonts w:ascii="Times New Roman" w:hAnsi="Times New Roman" w:cs="Times New Roman"/>
          <w:sz w:val="24"/>
          <w:szCs w:val="24"/>
          <w:shd w:val="clear" w:color="auto" w:fill="FFFFFF"/>
        </w:rPr>
        <w:footnoteReference w:id="86"/>
      </w:r>
      <w:r w:rsidRPr="00BA7C60">
        <w:rPr>
          <w:rFonts w:ascii="Times New Roman" w:hAnsi="Times New Roman" w:cs="Times New Roman"/>
          <w:sz w:val="24"/>
          <w:szCs w:val="24"/>
          <w:shd w:val="clear" w:color="auto" w:fill="FFFFFF"/>
        </w:rPr>
        <w:t>.</w:t>
      </w:r>
    </w:p>
    <w:p w:rsidR="00C37534" w:rsidRPr="00BA7C60" w:rsidRDefault="00A4297E" w:rsidP="002F6853">
      <w:pPr>
        <w:shd w:val="clear" w:color="auto" w:fill="FFFFFF"/>
        <w:tabs>
          <w:tab w:val="left" w:pos="4635"/>
        </w:tabs>
        <w:spacing w:before="120"/>
        <w:jc w:val="both"/>
        <w:rPr>
          <w:rFonts w:ascii="Times New Roman" w:hAnsi="Times New Roman" w:cs="Times New Roman"/>
          <w:sz w:val="24"/>
          <w:szCs w:val="24"/>
          <w:shd w:val="clear" w:color="auto" w:fill="FFFFFF"/>
        </w:rPr>
      </w:pPr>
      <w:r w:rsidRPr="00BA7C60">
        <w:rPr>
          <w:rFonts w:ascii="Times New Roman" w:hAnsi="Times New Roman" w:cs="Times New Roman"/>
          <w:sz w:val="24"/>
        </w:rPr>
        <w:t>Tea</w:t>
      </w:r>
      <w:r>
        <w:rPr>
          <w:rFonts w:ascii="Times New Roman" w:hAnsi="Times New Roman" w:cs="Times New Roman"/>
          <w:sz w:val="24"/>
        </w:rPr>
        <w:t>de</w:t>
      </w:r>
      <w:r w:rsidRPr="00BA7C60">
        <w:rPr>
          <w:rFonts w:ascii="Times New Roman" w:hAnsi="Times New Roman" w:cs="Times New Roman"/>
          <w:sz w:val="24"/>
        </w:rPr>
        <w:t xml:space="preserve"> </w:t>
      </w:r>
      <w:r w:rsidR="002F6853" w:rsidRPr="00BA7C60">
        <w:rPr>
          <w:rFonts w:ascii="Times New Roman" w:hAnsi="Times New Roman" w:cs="Times New Roman"/>
          <w:sz w:val="24"/>
        </w:rPr>
        <w:t>peab olema kirjalik</w:t>
      </w:r>
      <w:r w:rsidR="000A226B" w:rsidRPr="00BA7C60">
        <w:rPr>
          <w:rFonts w:ascii="Times New Roman" w:hAnsi="Times New Roman" w:cs="Times New Roman"/>
          <w:sz w:val="24"/>
        </w:rPr>
        <w:t xml:space="preserve"> (vt Lisa</w:t>
      </w:r>
      <w:r w:rsidR="00AC2406">
        <w:rPr>
          <w:rFonts w:ascii="Times New Roman" w:hAnsi="Times New Roman" w:cs="Times New Roman"/>
          <w:sz w:val="24"/>
        </w:rPr>
        <w:t>d</w:t>
      </w:r>
      <w:r w:rsidR="000A226B" w:rsidRPr="00BA7C60">
        <w:rPr>
          <w:rFonts w:ascii="Times New Roman" w:hAnsi="Times New Roman" w:cs="Times New Roman"/>
          <w:sz w:val="24"/>
        </w:rPr>
        <w:t xml:space="preserve"> 1</w:t>
      </w:r>
      <w:r w:rsidR="00AC2406">
        <w:rPr>
          <w:rFonts w:ascii="Times New Roman" w:hAnsi="Times New Roman" w:cs="Times New Roman"/>
          <w:sz w:val="24"/>
        </w:rPr>
        <w:t>0-1</w:t>
      </w:r>
      <w:r w:rsidR="00BC094D">
        <w:rPr>
          <w:rFonts w:ascii="Times New Roman" w:hAnsi="Times New Roman" w:cs="Times New Roman"/>
          <w:sz w:val="24"/>
        </w:rPr>
        <w:t>1</w:t>
      </w:r>
      <w:r w:rsidR="000A226B" w:rsidRPr="00BA7C60">
        <w:rPr>
          <w:rFonts w:ascii="Times New Roman" w:hAnsi="Times New Roman" w:cs="Times New Roman"/>
          <w:sz w:val="24"/>
        </w:rPr>
        <w:t>)</w:t>
      </w:r>
      <w:r w:rsidR="002F6853" w:rsidRPr="00BA7C60">
        <w:rPr>
          <w:rFonts w:ascii="Times New Roman" w:hAnsi="Times New Roman" w:cs="Times New Roman"/>
          <w:sz w:val="24"/>
        </w:rPr>
        <w:t xml:space="preserve">. Ametnikele, kelle ametikohad koondatakse, tuleb pakkuda võimaluse korral </w:t>
      </w:r>
      <w:r w:rsidR="002F6853" w:rsidRPr="00BA7C60">
        <w:rPr>
          <w:rFonts w:ascii="Times New Roman" w:hAnsi="Times New Roman" w:cs="Times New Roman"/>
          <w:sz w:val="24"/>
          <w:szCs w:val="24"/>
        </w:rPr>
        <w:t xml:space="preserve">muud tema </w:t>
      </w:r>
      <w:r w:rsidR="002F6853" w:rsidRPr="00BA7C60">
        <w:rPr>
          <w:rFonts w:ascii="Times New Roman" w:hAnsi="Times New Roman" w:cs="Times New Roman"/>
          <w:sz w:val="24"/>
          <w:szCs w:val="24"/>
          <w:shd w:val="clear" w:color="auto" w:fill="FFFFFF"/>
        </w:rPr>
        <w:t>haridusele, töökogemusele, teadmistele ja oskustele vastavat ning eelmise ametikohaga sarnaste teenistusülesannetega töö- või ametikohta uue ametiasutuse koosseisus</w:t>
      </w:r>
      <w:r>
        <w:rPr>
          <w:rFonts w:ascii="Times New Roman" w:hAnsi="Times New Roman" w:cs="Times New Roman"/>
          <w:sz w:val="24"/>
          <w:szCs w:val="24"/>
          <w:shd w:val="clear" w:color="auto" w:fill="FFFFFF"/>
        </w:rPr>
        <w:t xml:space="preserve">. </w:t>
      </w:r>
    </w:p>
    <w:p w:rsidR="002F6853" w:rsidRPr="00BA7C60" w:rsidRDefault="004E1FA9" w:rsidP="002F6853">
      <w:pPr>
        <w:shd w:val="clear" w:color="auto" w:fill="FFFFFF"/>
        <w:tabs>
          <w:tab w:val="left" w:pos="4635"/>
        </w:tabs>
        <w:spacing w:before="120"/>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Ametnik koondatakse ja talle makstakse k</w:t>
      </w:r>
      <w:r w:rsidR="002F6853" w:rsidRPr="00BA7C60">
        <w:rPr>
          <w:rFonts w:ascii="Times New Roman" w:hAnsi="Times New Roman" w:cs="Times New Roman"/>
          <w:sz w:val="24"/>
          <w:szCs w:val="24"/>
          <w:shd w:val="clear" w:color="auto" w:fill="FFFFFF"/>
        </w:rPr>
        <w:t>oondamishüvitist juhul, kui:</w:t>
      </w:r>
    </w:p>
    <w:p w:rsidR="00991027" w:rsidRDefault="00991027" w:rsidP="00E977DE">
      <w:pPr>
        <w:pStyle w:val="ListParagraph"/>
        <w:numPr>
          <w:ilvl w:val="0"/>
          <w:numId w:val="2"/>
        </w:numPr>
        <w:shd w:val="clear" w:color="auto" w:fill="FFFFFF"/>
        <w:tabs>
          <w:tab w:val="left" w:pos="4635"/>
        </w:tabs>
        <w:spacing w:before="12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koondamise tõttu vabastatavale ametnikule ei ole tema </w:t>
      </w:r>
      <w:r w:rsidR="0069741B">
        <w:rPr>
          <w:rFonts w:ascii="Times New Roman" w:hAnsi="Times New Roman" w:cs="Times New Roman"/>
          <w:sz w:val="24"/>
          <w:szCs w:val="24"/>
          <w:shd w:val="clear" w:color="auto" w:fill="FFFFFF"/>
        </w:rPr>
        <w:t>hariduse, teadmiste, oskuste ja töökogemusega</w:t>
      </w:r>
      <w:r>
        <w:rPr>
          <w:rFonts w:ascii="Times New Roman" w:hAnsi="Times New Roman" w:cs="Times New Roman"/>
          <w:sz w:val="24"/>
          <w:szCs w:val="24"/>
          <w:shd w:val="clear" w:color="auto" w:fill="FFFFFF"/>
        </w:rPr>
        <w:t xml:space="preserve"> sobivat ametikohta pakkuda;</w:t>
      </w:r>
    </w:p>
    <w:p w:rsidR="002F6853" w:rsidRPr="00BA7C60" w:rsidRDefault="002F6853" w:rsidP="00E977DE">
      <w:pPr>
        <w:pStyle w:val="ListParagraph"/>
        <w:numPr>
          <w:ilvl w:val="0"/>
          <w:numId w:val="2"/>
        </w:numPr>
        <w:shd w:val="clear" w:color="auto" w:fill="FFFFFF"/>
        <w:tabs>
          <w:tab w:val="left" w:pos="4635"/>
        </w:tabs>
        <w:spacing w:before="120"/>
        <w:contextualSpacing/>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ametnik ei soovi pakutavale ametikohale asuda;</w:t>
      </w:r>
    </w:p>
    <w:p w:rsidR="004C08B6" w:rsidRPr="00BA7C60" w:rsidRDefault="004C08B6" w:rsidP="00E977DE">
      <w:pPr>
        <w:pStyle w:val="ListParagraph"/>
        <w:numPr>
          <w:ilvl w:val="0"/>
          <w:numId w:val="2"/>
        </w:numPr>
        <w:shd w:val="clear" w:color="auto" w:fill="FFFFFF"/>
        <w:tabs>
          <w:tab w:val="left" w:pos="4635"/>
        </w:tabs>
        <w:spacing w:before="120"/>
        <w:contextualSpacing/>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ametnikule pakutakse töökohta ja ta võtab selle vastu;</w:t>
      </w:r>
    </w:p>
    <w:p w:rsidR="002F6853" w:rsidRPr="00BA7C60" w:rsidRDefault="002F6853" w:rsidP="00E977DE">
      <w:pPr>
        <w:pStyle w:val="ListParagraph"/>
        <w:numPr>
          <w:ilvl w:val="0"/>
          <w:numId w:val="2"/>
        </w:numPr>
        <w:shd w:val="clear" w:color="auto" w:fill="FFFFFF"/>
        <w:tabs>
          <w:tab w:val="left" w:pos="4635"/>
        </w:tabs>
        <w:spacing w:before="120"/>
        <w:contextualSpacing/>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lastRenderedPageBreak/>
        <w:t>ametikoha üleviimisel muutub ametikoha asukoht ning ametnik ei anna kirjalikku nõusolekut üleviimise kohta</w:t>
      </w:r>
      <w:r w:rsidR="00112B9C" w:rsidRPr="00BA7C60">
        <w:rPr>
          <w:rStyle w:val="FootnoteReference"/>
          <w:rFonts w:ascii="Times New Roman" w:hAnsi="Times New Roman" w:cs="Times New Roman"/>
          <w:sz w:val="24"/>
          <w:szCs w:val="24"/>
          <w:shd w:val="clear" w:color="auto" w:fill="FFFFFF"/>
        </w:rPr>
        <w:footnoteReference w:id="87"/>
      </w:r>
      <w:r w:rsidR="00112B9C" w:rsidRPr="00BA7C60">
        <w:rPr>
          <w:rFonts w:ascii="Times New Roman" w:hAnsi="Times New Roman" w:cs="Times New Roman"/>
          <w:sz w:val="24"/>
          <w:szCs w:val="24"/>
          <w:shd w:val="clear" w:color="auto" w:fill="FFFFFF"/>
        </w:rPr>
        <w:t>.</w:t>
      </w:r>
    </w:p>
    <w:p w:rsidR="004C08B6" w:rsidRPr="00BA7C60" w:rsidRDefault="004C08B6" w:rsidP="008B1269">
      <w:pPr>
        <w:pStyle w:val="Heading3"/>
        <w:shd w:val="clear" w:color="auto" w:fill="FFFFFF"/>
        <w:spacing w:before="0" w:beforeAutospacing="0" w:after="0" w:afterAutospacing="0"/>
        <w:jc w:val="both"/>
        <w:rPr>
          <w:rStyle w:val="Strong"/>
          <w:bCs/>
          <w:sz w:val="24"/>
          <w:szCs w:val="24"/>
          <w:bdr w:val="none" w:sz="0" w:space="0" w:color="auto" w:frame="1"/>
        </w:rPr>
      </w:pPr>
    </w:p>
    <w:p w:rsidR="00D60B2F" w:rsidRPr="00BA7C60" w:rsidRDefault="00D60B2F" w:rsidP="002049AC">
      <w:pPr>
        <w:jc w:val="both"/>
        <w:rPr>
          <w:rFonts w:ascii="Times New Roman" w:hAnsi="Times New Roman" w:cs="Times New Roman"/>
          <w:sz w:val="24"/>
        </w:rPr>
      </w:pPr>
      <w:r w:rsidRPr="00BA7C60">
        <w:rPr>
          <w:rStyle w:val="Strong"/>
          <w:rFonts w:ascii="Times New Roman" w:hAnsi="Times New Roman" w:cs="Times New Roman"/>
          <w:b w:val="0"/>
          <w:bCs w:val="0"/>
          <w:sz w:val="24"/>
          <w:szCs w:val="24"/>
          <w:bdr w:val="none" w:sz="0" w:space="0" w:color="auto" w:frame="1"/>
        </w:rPr>
        <w:t xml:space="preserve">Teenistuskohtade koondamisel tuleb arvestada, et koondamine jõustub </w:t>
      </w:r>
      <w:r w:rsidR="000A226B" w:rsidRPr="00BA7C60">
        <w:rPr>
          <w:rStyle w:val="Strong"/>
          <w:rFonts w:ascii="Times New Roman" w:hAnsi="Times New Roman" w:cs="Times New Roman"/>
          <w:b w:val="0"/>
          <w:bCs w:val="0"/>
          <w:sz w:val="24"/>
          <w:szCs w:val="24"/>
          <w:bdr w:val="none" w:sz="0" w:space="0" w:color="auto" w:frame="1"/>
        </w:rPr>
        <w:t xml:space="preserve">päev enne </w:t>
      </w:r>
      <w:r w:rsidRPr="00BA7C60">
        <w:rPr>
          <w:rStyle w:val="Strong"/>
          <w:rFonts w:ascii="Times New Roman" w:hAnsi="Times New Roman" w:cs="Times New Roman"/>
          <w:b w:val="0"/>
          <w:bCs w:val="0"/>
          <w:sz w:val="24"/>
          <w:szCs w:val="24"/>
          <w:bdr w:val="none" w:sz="0" w:space="0" w:color="auto" w:frame="1"/>
        </w:rPr>
        <w:t xml:space="preserve">uue </w:t>
      </w:r>
      <w:r w:rsidR="00625E0E">
        <w:rPr>
          <w:rStyle w:val="Strong"/>
          <w:rFonts w:ascii="Times New Roman" w:hAnsi="Times New Roman" w:cs="Times New Roman"/>
          <w:b w:val="0"/>
          <w:bCs w:val="0"/>
          <w:sz w:val="24"/>
          <w:szCs w:val="24"/>
          <w:bdr w:val="none" w:sz="0" w:space="0" w:color="auto" w:frame="1"/>
        </w:rPr>
        <w:t>ametiasutuse tegevuse alustamist</w:t>
      </w:r>
      <w:r w:rsidR="00393C7A" w:rsidRPr="00BA7C60">
        <w:rPr>
          <w:rStyle w:val="Strong"/>
          <w:rFonts w:ascii="Times New Roman" w:hAnsi="Times New Roman" w:cs="Times New Roman"/>
          <w:b w:val="0"/>
          <w:bCs w:val="0"/>
          <w:sz w:val="24"/>
          <w:szCs w:val="24"/>
          <w:bdr w:val="none" w:sz="0" w:space="0" w:color="auto" w:frame="1"/>
        </w:rPr>
        <w:t xml:space="preserve"> 1.01.2018, mitte ei sõltu koondamise teate edastamise ajast.</w:t>
      </w:r>
      <w:r w:rsidRPr="00BA7C60">
        <w:rPr>
          <w:rStyle w:val="Strong"/>
          <w:rFonts w:ascii="Times New Roman" w:hAnsi="Times New Roman" w:cs="Times New Roman"/>
          <w:b w:val="0"/>
          <w:bCs w:val="0"/>
          <w:sz w:val="24"/>
          <w:szCs w:val="24"/>
          <w:bdr w:val="none" w:sz="0" w:space="0" w:color="auto" w:frame="1"/>
        </w:rPr>
        <w:t xml:space="preserve"> </w:t>
      </w:r>
      <w:r w:rsidR="00393C7A" w:rsidRPr="00BA7C60">
        <w:rPr>
          <w:rFonts w:ascii="Times New Roman" w:hAnsi="Times New Roman" w:cs="Times New Roman"/>
          <w:sz w:val="24"/>
          <w:szCs w:val="24"/>
        </w:rPr>
        <w:t>Koondamisest tuleb teatada e</w:t>
      </w:r>
      <w:r w:rsidRPr="00BA7C60">
        <w:rPr>
          <w:rFonts w:ascii="Times New Roman" w:hAnsi="Times New Roman" w:cs="Times New Roman"/>
          <w:sz w:val="24"/>
          <w:szCs w:val="24"/>
        </w:rPr>
        <w:t xml:space="preserve">simesel võimalusel </w:t>
      </w:r>
      <w:r w:rsidR="008B1269" w:rsidRPr="00BA7C60">
        <w:rPr>
          <w:rFonts w:ascii="Times New Roman" w:hAnsi="Times New Roman" w:cs="Times New Roman"/>
          <w:sz w:val="24"/>
          <w:szCs w:val="24"/>
        </w:rPr>
        <w:t>pärast</w:t>
      </w:r>
      <w:r w:rsidRPr="00BA7C60">
        <w:rPr>
          <w:rFonts w:ascii="Times New Roman" w:hAnsi="Times New Roman" w:cs="Times New Roman"/>
          <w:sz w:val="24"/>
          <w:szCs w:val="24"/>
        </w:rPr>
        <w:t xml:space="preserve"> </w:t>
      </w:r>
      <w:r w:rsidR="00625E0E">
        <w:rPr>
          <w:rFonts w:ascii="Times New Roman" w:hAnsi="Times New Roman" w:cs="Times New Roman"/>
          <w:sz w:val="24"/>
          <w:szCs w:val="24"/>
        </w:rPr>
        <w:t xml:space="preserve">uue ametiasutuse </w:t>
      </w:r>
      <w:r w:rsidR="008B1269" w:rsidRPr="00BA7C60">
        <w:rPr>
          <w:rFonts w:ascii="Times New Roman" w:hAnsi="Times New Roman" w:cs="Times New Roman"/>
          <w:sz w:val="24"/>
          <w:szCs w:val="24"/>
        </w:rPr>
        <w:t>struktuuri</w:t>
      </w:r>
      <w:r w:rsidR="00625E0E">
        <w:rPr>
          <w:rFonts w:ascii="Times New Roman" w:hAnsi="Times New Roman" w:cs="Times New Roman"/>
          <w:sz w:val="24"/>
          <w:szCs w:val="24"/>
        </w:rPr>
        <w:t xml:space="preserve"> ja teenistuskohtade koosseisu</w:t>
      </w:r>
      <w:r w:rsidR="008B1269" w:rsidRPr="00BA7C60">
        <w:rPr>
          <w:rFonts w:ascii="Times New Roman" w:hAnsi="Times New Roman" w:cs="Times New Roman"/>
          <w:sz w:val="24"/>
          <w:szCs w:val="24"/>
        </w:rPr>
        <w:t xml:space="preserve"> kehtestamist</w:t>
      </w:r>
      <w:r w:rsidRPr="00BA7C60">
        <w:rPr>
          <w:rFonts w:ascii="Times New Roman" w:hAnsi="Times New Roman" w:cs="Times New Roman"/>
          <w:sz w:val="24"/>
          <w:szCs w:val="24"/>
        </w:rPr>
        <w:t xml:space="preserve"> ning</w:t>
      </w:r>
      <w:r w:rsidR="008B1269" w:rsidRPr="00BA7C60">
        <w:rPr>
          <w:rFonts w:ascii="Times New Roman" w:hAnsi="Times New Roman" w:cs="Times New Roman"/>
          <w:sz w:val="24"/>
          <w:szCs w:val="24"/>
        </w:rPr>
        <w:t xml:space="preserve"> kui</w:t>
      </w:r>
      <w:r w:rsidRPr="00BA7C60">
        <w:rPr>
          <w:rFonts w:ascii="Times New Roman" w:hAnsi="Times New Roman" w:cs="Times New Roman"/>
          <w:sz w:val="24"/>
          <w:szCs w:val="24"/>
        </w:rPr>
        <w:t xml:space="preserve"> </w:t>
      </w:r>
      <w:r w:rsidR="00393C7A" w:rsidRPr="00BA7C60">
        <w:rPr>
          <w:rFonts w:ascii="Times New Roman" w:hAnsi="Times New Roman" w:cs="Times New Roman"/>
          <w:sz w:val="24"/>
          <w:szCs w:val="24"/>
        </w:rPr>
        <w:t xml:space="preserve">sel hetkel teatamine ei võimalda ATS § 101 </w:t>
      </w:r>
      <w:r w:rsidR="008B1269" w:rsidRPr="00BA7C60">
        <w:rPr>
          <w:rFonts w:ascii="Times New Roman" w:hAnsi="Times New Roman" w:cs="Times New Roman"/>
          <w:sz w:val="24"/>
          <w:szCs w:val="24"/>
        </w:rPr>
        <w:t xml:space="preserve">lõikes 1 </w:t>
      </w:r>
      <w:r w:rsidR="00393C7A" w:rsidRPr="00BA7C60">
        <w:rPr>
          <w:rFonts w:ascii="Times New Roman" w:hAnsi="Times New Roman" w:cs="Times New Roman"/>
          <w:sz w:val="24"/>
          <w:szCs w:val="24"/>
        </w:rPr>
        <w:t xml:space="preserve">sätestatud tähtaegu järgida, </w:t>
      </w:r>
      <w:r w:rsidRPr="00BA7C60">
        <w:rPr>
          <w:rFonts w:ascii="Times New Roman" w:hAnsi="Times New Roman" w:cs="Times New Roman"/>
          <w:sz w:val="24"/>
          <w:szCs w:val="24"/>
        </w:rPr>
        <w:t>makstakse ametnikule lisaks</w:t>
      </w:r>
      <w:r w:rsidRPr="00BA7C60">
        <w:rPr>
          <w:rStyle w:val="apple-converted-space"/>
          <w:rFonts w:ascii="Times New Roman" w:hAnsi="Times New Roman" w:cs="Times New Roman"/>
          <w:sz w:val="24"/>
          <w:szCs w:val="24"/>
        </w:rPr>
        <w:t> </w:t>
      </w:r>
      <w:r w:rsidR="00DD1598" w:rsidRPr="00BA7C60">
        <w:rPr>
          <w:rStyle w:val="apple-converted-space"/>
          <w:rFonts w:ascii="Times New Roman" w:hAnsi="Times New Roman" w:cs="Times New Roman"/>
          <w:sz w:val="24"/>
          <w:szCs w:val="24"/>
        </w:rPr>
        <w:t xml:space="preserve">ATS § 102 </w:t>
      </w:r>
      <w:r w:rsidR="008B1269" w:rsidRPr="00BA7C60">
        <w:rPr>
          <w:rFonts w:ascii="Times New Roman" w:hAnsi="Times New Roman" w:cs="Times New Roman"/>
          <w:sz w:val="24"/>
          <w:szCs w:val="24"/>
        </w:rPr>
        <w:t>lõikes 1</w:t>
      </w:r>
      <w:r w:rsidRPr="00BA7C60">
        <w:rPr>
          <w:rStyle w:val="apple-converted-space"/>
          <w:rFonts w:ascii="Times New Roman" w:hAnsi="Times New Roman" w:cs="Times New Roman"/>
          <w:sz w:val="24"/>
          <w:szCs w:val="24"/>
        </w:rPr>
        <w:t> </w:t>
      </w:r>
      <w:r w:rsidRPr="00BA7C60">
        <w:rPr>
          <w:rFonts w:ascii="Times New Roman" w:hAnsi="Times New Roman" w:cs="Times New Roman"/>
          <w:sz w:val="24"/>
          <w:szCs w:val="24"/>
        </w:rPr>
        <w:t xml:space="preserve">sätestatud </w:t>
      </w:r>
      <w:r w:rsidR="00393C7A" w:rsidRPr="00BA7C60">
        <w:rPr>
          <w:rFonts w:ascii="Times New Roman" w:hAnsi="Times New Roman" w:cs="Times New Roman"/>
          <w:sz w:val="24"/>
          <w:szCs w:val="24"/>
        </w:rPr>
        <w:t>koondamis</w:t>
      </w:r>
      <w:r w:rsidRPr="00BA7C60">
        <w:rPr>
          <w:rFonts w:ascii="Times New Roman" w:hAnsi="Times New Roman" w:cs="Times New Roman"/>
          <w:sz w:val="24"/>
          <w:szCs w:val="24"/>
        </w:rPr>
        <w:t>hüvitisele palka iga etteteatamis</w:t>
      </w:r>
      <w:r w:rsidR="00EF21BD" w:rsidRPr="00BA7C60">
        <w:rPr>
          <w:rFonts w:ascii="Times New Roman" w:hAnsi="Times New Roman" w:cs="Times New Roman"/>
          <w:sz w:val="24"/>
          <w:szCs w:val="24"/>
        </w:rPr>
        <w:t xml:space="preserve">e </w:t>
      </w:r>
      <w:r w:rsidRPr="00BA7C60">
        <w:rPr>
          <w:rFonts w:ascii="Times New Roman" w:hAnsi="Times New Roman" w:cs="Times New Roman"/>
          <w:sz w:val="24"/>
          <w:szCs w:val="24"/>
        </w:rPr>
        <w:t>tähtajast puudu jäänud tööpäeva eest</w:t>
      </w:r>
      <w:r w:rsidR="00393C7A" w:rsidRPr="00BA7C60">
        <w:rPr>
          <w:rStyle w:val="FootnoteReference"/>
          <w:rFonts w:ascii="Times New Roman" w:hAnsi="Times New Roman" w:cs="Times New Roman"/>
          <w:sz w:val="24"/>
          <w:szCs w:val="24"/>
        </w:rPr>
        <w:footnoteReference w:id="88"/>
      </w:r>
      <w:r w:rsidRPr="00BA7C60">
        <w:rPr>
          <w:rFonts w:ascii="Times New Roman" w:hAnsi="Times New Roman" w:cs="Times New Roman"/>
          <w:sz w:val="24"/>
          <w:szCs w:val="24"/>
        </w:rPr>
        <w:t>.</w:t>
      </w:r>
    </w:p>
    <w:p w:rsidR="00A95E82" w:rsidRPr="00FC3040" w:rsidRDefault="00112B9C" w:rsidP="00920941">
      <w:pPr>
        <w:pStyle w:val="Heading3"/>
        <w:numPr>
          <w:ilvl w:val="2"/>
          <w:numId w:val="18"/>
        </w:numPr>
        <w:rPr>
          <w:i/>
          <w:sz w:val="24"/>
        </w:rPr>
      </w:pPr>
      <w:bookmarkStart w:id="26" w:name="_Toc479863235"/>
      <w:r w:rsidRPr="00FC3040">
        <w:rPr>
          <w:i/>
          <w:sz w:val="24"/>
        </w:rPr>
        <w:t>T</w:t>
      </w:r>
      <w:r w:rsidR="002F6853" w:rsidRPr="00FC3040">
        <w:rPr>
          <w:i/>
          <w:sz w:val="24"/>
        </w:rPr>
        <w:t>öökoha koondamine</w:t>
      </w:r>
      <w:bookmarkEnd w:id="26"/>
    </w:p>
    <w:p w:rsidR="002F6853" w:rsidRPr="00BA7C60" w:rsidRDefault="002F6853" w:rsidP="00A95E82">
      <w:pPr>
        <w:shd w:val="clear" w:color="auto" w:fill="FFFFFF"/>
        <w:tabs>
          <w:tab w:val="left" w:pos="4635"/>
        </w:tabs>
        <w:jc w:val="both"/>
        <w:rPr>
          <w:rFonts w:ascii="Times New Roman" w:hAnsi="Times New Roman" w:cs="Times New Roman"/>
          <w:sz w:val="24"/>
        </w:rPr>
      </w:pPr>
      <w:r w:rsidRPr="00BA7C60">
        <w:rPr>
          <w:rFonts w:ascii="Times New Roman" w:hAnsi="Times New Roman" w:cs="Times New Roman"/>
          <w:sz w:val="24"/>
        </w:rPr>
        <w:t xml:space="preserve">Kui on selgunud, millised töökohad koondatakse, tuleb vastavatele töötajatele sellest </w:t>
      </w:r>
      <w:r w:rsidR="00AC236D" w:rsidRPr="00BA7C60">
        <w:rPr>
          <w:rFonts w:ascii="Times New Roman" w:hAnsi="Times New Roman" w:cs="Times New Roman"/>
          <w:sz w:val="24"/>
        </w:rPr>
        <w:t>TLS-is</w:t>
      </w:r>
      <w:r w:rsidRPr="00BA7C60">
        <w:rPr>
          <w:rFonts w:ascii="Times New Roman" w:hAnsi="Times New Roman" w:cs="Times New Roman"/>
          <w:sz w:val="24"/>
        </w:rPr>
        <w:t xml:space="preserve"> sätestatud tähtaegu järgides TLS § 95 lõigete 1 ja 2 kohase ülesütlemis</w:t>
      </w:r>
      <w:r w:rsidR="00EF21BD" w:rsidRPr="00BA7C60">
        <w:rPr>
          <w:rFonts w:ascii="Times New Roman" w:hAnsi="Times New Roman" w:cs="Times New Roman"/>
          <w:sz w:val="24"/>
        </w:rPr>
        <w:t xml:space="preserve">e </w:t>
      </w:r>
      <w:r w:rsidRPr="00BA7C60">
        <w:rPr>
          <w:rFonts w:ascii="Times New Roman" w:hAnsi="Times New Roman" w:cs="Times New Roman"/>
          <w:sz w:val="24"/>
        </w:rPr>
        <w:t>avaldusega teatada</w:t>
      </w:r>
      <w:r w:rsidR="000A226B" w:rsidRPr="00BA7C60">
        <w:rPr>
          <w:rFonts w:ascii="Times New Roman" w:hAnsi="Times New Roman" w:cs="Times New Roman"/>
          <w:sz w:val="24"/>
        </w:rPr>
        <w:t xml:space="preserve"> (vt Lisa 1</w:t>
      </w:r>
      <w:r w:rsidR="00AC2406">
        <w:rPr>
          <w:rFonts w:ascii="Times New Roman" w:hAnsi="Times New Roman" w:cs="Times New Roman"/>
          <w:sz w:val="24"/>
        </w:rPr>
        <w:t>2</w:t>
      </w:r>
      <w:r w:rsidR="000A226B" w:rsidRPr="00BA7C60">
        <w:rPr>
          <w:rFonts w:ascii="Times New Roman" w:hAnsi="Times New Roman" w:cs="Times New Roman"/>
          <w:sz w:val="24"/>
        </w:rPr>
        <w:t>)</w:t>
      </w:r>
      <w:r w:rsidRPr="00BA7C60">
        <w:rPr>
          <w:rFonts w:ascii="Times New Roman" w:hAnsi="Times New Roman" w:cs="Times New Roman"/>
          <w:sz w:val="24"/>
        </w:rPr>
        <w:t xml:space="preserve">. </w:t>
      </w:r>
    </w:p>
    <w:p w:rsidR="00AC236D" w:rsidRPr="00BA7C60" w:rsidRDefault="00AC236D" w:rsidP="00AC236D">
      <w:pPr>
        <w:shd w:val="clear" w:color="auto" w:fill="FFFFFF"/>
        <w:tabs>
          <w:tab w:val="left" w:pos="4635"/>
        </w:tabs>
        <w:spacing w:before="120"/>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Koondamisest peab tööandja töötajale ette teatama, kui töötaja töösuhe tööandja juures on kestnud:</w:t>
      </w:r>
    </w:p>
    <w:p w:rsidR="00AC236D" w:rsidRPr="00BA7C60" w:rsidRDefault="00DD1598" w:rsidP="00DD1598">
      <w:pPr>
        <w:shd w:val="clear" w:color="auto" w:fill="FFFFFF"/>
        <w:tabs>
          <w:tab w:val="left" w:pos="4635"/>
        </w:tabs>
        <w:spacing w:before="120"/>
        <w:ind w:left="360"/>
        <w:rPr>
          <w:rFonts w:ascii="Times New Roman" w:hAnsi="Times New Roman" w:cs="Times New Roman"/>
          <w:sz w:val="24"/>
          <w:szCs w:val="24"/>
        </w:rPr>
      </w:pPr>
      <w:r w:rsidRPr="00BA7C60">
        <w:rPr>
          <w:rFonts w:ascii="Times New Roman" w:hAnsi="Times New Roman" w:cs="Times New Roman"/>
          <w:sz w:val="24"/>
          <w:szCs w:val="24"/>
          <w:shd w:val="clear" w:color="auto" w:fill="FFFFFF"/>
        </w:rPr>
        <w:t xml:space="preserve">1) </w:t>
      </w:r>
      <w:r w:rsidR="00AC236D" w:rsidRPr="00BA7C60">
        <w:rPr>
          <w:rFonts w:ascii="Times New Roman" w:hAnsi="Times New Roman" w:cs="Times New Roman"/>
          <w:sz w:val="24"/>
          <w:szCs w:val="24"/>
          <w:shd w:val="clear" w:color="auto" w:fill="FFFFFF"/>
        </w:rPr>
        <w:t>alla ühe tööaasta – vähemalt 15 kalendripäeva;</w:t>
      </w:r>
      <w:r w:rsidR="00AC236D" w:rsidRPr="00BA7C60">
        <w:rPr>
          <w:rFonts w:ascii="Times New Roman" w:hAnsi="Times New Roman" w:cs="Times New Roman"/>
          <w:sz w:val="24"/>
          <w:szCs w:val="24"/>
        </w:rPr>
        <w:br/>
      </w:r>
      <w:r w:rsidR="00AC236D" w:rsidRPr="00BA7C60">
        <w:rPr>
          <w:rFonts w:ascii="Times New Roman" w:hAnsi="Times New Roman" w:cs="Times New Roman"/>
          <w:sz w:val="24"/>
          <w:szCs w:val="24"/>
          <w:shd w:val="clear" w:color="auto" w:fill="FFFFFF"/>
        </w:rPr>
        <w:t>2)</w:t>
      </w:r>
      <w:r w:rsidR="00AC236D" w:rsidRPr="00BA7C60">
        <w:rPr>
          <w:rStyle w:val="apple-converted-space"/>
          <w:rFonts w:ascii="Times New Roman" w:hAnsi="Times New Roman" w:cs="Times New Roman"/>
          <w:sz w:val="24"/>
          <w:szCs w:val="24"/>
          <w:bdr w:val="none" w:sz="0" w:space="0" w:color="auto" w:frame="1"/>
          <w:shd w:val="clear" w:color="auto" w:fill="FFFFFF"/>
        </w:rPr>
        <w:t> </w:t>
      </w:r>
      <w:r w:rsidR="00AC236D" w:rsidRPr="00BA7C60">
        <w:rPr>
          <w:rFonts w:ascii="Times New Roman" w:hAnsi="Times New Roman" w:cs="Times New Roman"/>
          <w:sz w:val="24"/>
          <w:szCs w:val="24"/>
          <w:shd w:val="clear" w:color="auto" w:fill="FFFFFF"/>
        </w:rPr>
        <w:t>üks kuni viis tööaastat – vähemalt 30 kalendripäeva;</w:t>
      </w:r>
      <w:r w:rsidR="00AC236D" w:rsidRPr="00BA7C60">
        <w:rPr>
          <w:rFonts w:ascii="Times New Roman" w:hAnsi="Times New Roman" w:cs="Times New Roman"/>
          <w:sz w:val="24"/>
          <w:szCs w:val="24"/>
        </w:rPr>
        <w:br/>
      </w:r>
      <w:r w:rsidR="00AC236D" w:rsidRPr="00BA7C60">
        <w:rPr>
          <w:rFonts w:ascii="Times New Roman" w:hAnsi="Times New Roman" w:cs="Times New Roman"/>
          <w:sz w:val="24"/>
          <w:szCs w:val="24"/>
          <w:shd w:val="clear" w:color="auto" w:fill="FFFFFF"/>
        </w:rPr>
        <w:t>3)</w:t>
      </w:r>
      <w:r w:rsidR="00AC236D" w:rsidRPr="00BA7C60">
        <w:rPr>
          <w:rStyle w:val="apple-converted-space"/>
          <w:rFonts w:ascii="Times New Roman" w:hAnsi="Times New Roman" w:cs="Times New Roman"/>
          <w:sz w:val="24"/>
          <w:szCs w:val="24"/>
          <w:bdr w:val="none" w:sz="0" w:space="0" w:color="auto" w:frame="1"/>
          <w:shd w:val="clear" w:color="auto" w:fill="FFFFFF"/>
        </w:rPr>
        <w:t> </w:t>
      </w:r>
      <w:r w:rsidR="00AC236D" w:rsidRPr="00BA7C60">
        <w:rPr>
          <w:rFonts w:ascii="Times New Roman" w:hAnsi="Times New Roman" w:cs="Times New Roman"/>
          <w:sz w:val="24"/>
          <w:szCs w:val="24"/>
          <w:shd w:val="clear" w:color="auto" w:fill="FFFFFF"/>
        </w:rPr>
        <w:t>viis kuni kümme tööaastat – vähemalt 60 kalendripäeva;</w:t>
      </w:r>
      <w:r w:rsidR="00AC236D" w:rsidRPr="00BA7C60">
        <w:rPr>
          <w:rFonts w:ascii="Times New Roman" w:hAnsi="Times New Roman" w:cs="Times New Roman"/>
          <w:sz w:val="24"/>
          <w:szCs w:val="24"/>
        </w:rPr>
        <w:br/>
      </w:r>
      <w:r w:rsidR="00AC236D" w:rsidRPr="00BA7C60">
        <w:rPr>
          <w:rFonts w:ascii="Times New Roman" w:hAnsi="Times New Roman" w:cs="Times New Roman"/>
          <w:sz w:val="24"/>
          <w:szCs w:val="24"/>
          <w:shd w:val="clear" w:color="auto" w:fill="FFFFFF"/>
        </w:rPr>
        <w:t>4)</w:t>
      </w:r>
      <w:r w:rsidR="00AC236D" w:rsidRPr="00BA7C60">
        <w:rPr>
          <w:rStyle w:val="apple-converted-space"/>
          <w:rFonts w:ascii="Times New Roman" w:hAnsi="Times New Roman" w:cs="Times New Roman"/>
          <w:sz w:val="24"/>
          <w:szCs w:val="24"/>
          <w:bdr w:val="none" w:sz="0" w:space="0" w:color="auto" w:frame="1"/>
          <w:shd w:val="clear" w:color="auto" w:fill="FFFFFF"/>
        </w:rPr>
        <w:t> </w:t>
      </w:r>
      <w:r w:rsidR="00AC236D" w:rsidRPr="00BA7C60">
        <w:rPr>
          <w:rFonts w:ascii="Times New Roman" w:hAnsi="Times New Roman" w:cs="Times New Roman"/>
          <w:sz w:val="24"/>
          <w:szCs w:val="24"/>
          <w:shd w:val="clear" w:color="auto" w:fill="FFFFFF"/>
        </w:rPr>
        <w:t>kümme ja enam tööaastat – vähemalt 90 kalendripäeva</w:t>
      </w:r>
      <w:r w:rsidR="00AC236D" w:rsidRPr="00BA7C60">
        <w:rPr>
          <w:rStyle w:val="FootnoteReference"/>
          <w:rFonts w:ascii="Times New Roman" w:hAnsi="Times New Roman" w:cs="Times New Roman"/>
          <w:sz w:val="24"/>
          <w:szCs w:val="24"/>
          <w:shd w:val="clear" w:color="auto" w:fill="FFFFFF"/>
        </w:rPr>
        <w:footnoteReference w:id="89"/>
      </w:r>
      <w:r w:rsidR="00AC236D" w:rsidRPr="00BA7C60">
        <w:rPr>
          <w:rFonts w:ascii="Times New Roman" w:hAnsi="Times New Roman" w:cs="Times New Roman"/>
          <w:sz w:val="24"/>
          <w:szCs w:val="24"/>
          <w:shd w:val="clear" w:color="auto" w:fill="FFFFFF"/>
        </w:rPr>
        <w:t>.</w:t>
      </w:r>
    </w:p>
    <w:p w:rsidR="002F6853" w:rsidRPr="00BA7C60" w:rsidRDefault="002F6853" w:rsidP="00AC236D">
      <w:pPr>
        <w:shd w:val="clear" w:color="auto" w:fill="FFFFFF"/>
        <w:tabs>
          <w:tab w:val="left" w:pos="4635"/>
        </w:tabs>
        <w:spacing w:before="120"/>
        <w:jc w:val="both"/>
        <w:rPr>
          <w:rFonts w:ascii="Times New Roman" w:hAnsi="Times New Roman" w:cs="Times New Roman"/>
          <w:sz w:val="24"/>
        </w:rPr>
      </w:pPr>
      <w:r w:rsidRPr="00BA7C60">
        <w:rPr>
          <w:rFonts w:ascii="Times New Roman" w:hAnsi="Times New Roman" w:cs="Times New Roman"/>
          <w:sz w:val="24"/>
          <w:szCs w:val="24"/>
        </w:rPr>
        <w:t>Töökoha koondamisel pakutakse HRS § 18 lõike 6 kohaselt tö</w:t>
      </w:r>
      <w:r w:rsidR="00AC236D" w:rsidRPr="00BA7C60">
        <w:rPr>
          <w:rFonts w:ascii="Times New Roman" w:hAnsi="Times New Roman" w:cs="Times New Roman"/>
          <w:sz w:val="24"/>
          <w:szCs w:val="24"/>
        </w:rPr>
        <w:t xml:space="preserve">ötajale TLS § 89 lõike 3 alusel </w:t>
      </w:r>
      <w:r w:rsidRPr="00BA7C60">
        <w:rPr>
          <w:rFonts w:ascii="Times New Roman" w:hAnsi="Times New Roman" w:cs="Times New Roman"/>
          <w:sz w:val="24"/>
          <w:szCs w:val="24"/>
        </w:rPr>
        <w:t>võimaluse korral muud tema haridusele, kogemusele</w:t>
      </w:r>
      <w:r w:rsidRPr="00BA7C60">
        <w:rPr>
          <w:rFonts w:ascii="Times New Roman" w:hAnsi="Times New Roman" w:cs="Times New Roman"/>
          <w:sz w:val="24"/>
        </w:rPr>
        <w:t xml:space="preserve"> ja oskustele vastavat sarnaste ülesannetega töökohta.</w:t>
      </w:r>
    </w:p>
    <w:p w:rsidR="004E1FA9" w:rsidRPr="00BA7C60" w:rsidRDefault="004E1FA9" w:rsidP="002F6853">
      <w:pPr>
        <w:shd w:val="clear" w:color="auto" w:fill="FFFFFF"/>
        <w:tabs>
          <w:tab w:val="left" w:pos="4635"/>
        </w:tabs>
        <w:spacing w:before="120"/>
        <w:jc w:val="both"/>
        <w:rPr>
          <w:rFonts w:ascii="Times New Roman" w:hAnsi="Times New Roman" w:cs="Times New Roman"/>
          <w:sz w:val="24"/>
        </w:rPr>
      </w:pPr>
      <w:r w:rsidRPr="00BA7C60">
        <w:rPr>
          <w:rFonts w:ascii="Times New Roman" w:hAnsi="Times New Roman" w:cs="Times New Roman"/>
          <w:sz w:val="24"/>
        </w:rPr>
        <w:t>Töötaja koondatakse ja talle makstakse koondamishüvitist</w:t>
      </w:r>
      <w:r w:rsidRPr="00BA7C60">
        <w:rPr>
          <w:rStyle w:val="FootnoteReference"/>
          <w:rFonts w:ascii="Times New Roman" w:hAnsi="Times New Roman" w:cs="Times New Roman"/>
          <w:sz w:val="24"/>
        </w:rPr>
        <w:footnoteReference w:id="90"/>
      </w:r>
      <w:r w:rsidRPr="00BA7C60">
        <w:rPr>
          <w:rFonts w:ascii="Times New Roman" w:hAnsi="Times New Roman" w:cs="Times New Roman"/>
          <w:sz w:val="24"/>
        </w:rPr>
        <w:t xml:space="preserve"> juhul, kui:</w:t>
      </w:r>
    </w:p>
    <w:p w:rsidR="004E1FA9" w:rsidRPr="00BA7C60" w:rsidRDefault="004E1FA9" w:rsidP="00E977DE">
      <w:pPr>
        <w:pStyle w:val="ListParagraph"/>
        <w:numPr>
          <w:ilvl w:val="0"/>
          <w:numId w:val="7"/>
        </w:numPr>
        <w:shd w:val="clear" w:color="auto" w:fill="FFFFFF"/>
        <w:tabs>
          <w:tab w:val="left" w:pos="4635"/>
        </w:tabs>
        <w:spacing w:before="120"/>
        <w:jc w:val="both"/>
        <w:rPr>
          <w:rFonts w:ascii="Times New Roman" w:hAnsi="Times New Roman" w:cs="Times New Roman"/>
          <w:sz w:val="24"/>
        </w:rPr>
      </w:pPr>
      <w:r w:rsidRPr="00BA7C60">
        <w:rPr>
          <w:rFonts w:ascii="Times New Roman" w:hAnsi="Times New Roman" w:cs="Times New Roman"/>
          <w:sz w:val="24"/>
        </w:rPr>
        <w:t>töötaja ei soovi pakutavale töökohale asuda;</w:t>
      </w:r>
    </w:p>
    <w:p w:rsidR="004E1FA9" w:rsidRPr="00BA7C60" w:rsidRDefault="004E1FA9" w:rsidP="00E977DE">
      <w:pPr>
        <w:pStyle w:val="ListParagraph"/>
        <w:numPr>
          <w:ilvl w:val="0"/>
          <w:numId w:val="7"/>
        </w:numPr>
        <w:shd w:val="clear" w:color="auto" w:fill="FFFFFF"/>
        <w:tabs>
          <w:tab w:val="left" w:pos="4635"/>
        </w:tabs>
        <w:spacing w:before="120"/>
        <w:jc w:val="both"/>
        <w:rPr>
          <w:rFonts w:ascii="Times New Roman" w:hAnsi="Times New Roman" w:cs="Times New Roman"/>
          <w:sz w:val="24"/>
        </w:rPr>
      </w:pPr>
      <w:r w:rsidRPr="00BA7C60">
        <w:rPr>
          <w:rFonts w:ascii="Times New Roman" w:hAnsi="Times New Roman" w:cs="Times New Roman"/>
          <w:sz w:val="24"/>
        </w:rPr>
        <w:t>töötaja ei ole nõus töötingimuste</w:t>
      </w:r>
      <w:r w:rsidRPr="00BA7C60">
        <w:rPr>
          <w:rStyle w:val="FootnoteReference"/>
          <w:rFonts w:ascii="Times New Roman" w:hAnsi="Times New Roman" w:cs="Times New Roman"/>
          <w:sz w:val="24"/>
        </w:rPr>
        <w:footnoteReference w:id="91"/>
      </w:r>
      <w:r w:rsidRPr="00BA7C60">
        <w:rPr>
          <w:rFonts w:ascii="Times New Roman" w:hAnsi="Times New Roman" w:cs="Times New Roman"/>
          <w:sz w:val="24"/>
        </w:rPr>
        <w:t xml:space="preserve"> muutmisega. </w:t>
      </w:r>
    </w:p>
    <w:p w:rsidR="00A65428" w:rsidRPr="003533E8" w:rsidRDefault="00A65428" w:rsidP="00920941">
      <w:pPr>
        <w:pStyle w:val="Heading3"/>
        <w:numPr>
          <w:ilvl w:val="2"/>
          <w:numId w:val="18"/>
        </w:numPr>
        <w:rPr>
          <w:i/>
          <w:sz w:val="24"/>
        </w:rPr>
      </w:pPr>
      <w:bookmarkStart w:id="27" w:name="_Toc479863236"/>
      <w:r w:rsidRPr="003533E8">
        <w:rPr>
          <w:i/>
          <w:sz w:val="24"/>
        </w:rPr>
        <w:t>Täiendavate hüvitiste või preemiate maksmine koondamisel</w:t>
      </w:r>
      <w:bookmarkEnd w:id="27"/>
    </w:p>
    <w:p w:rsidR="00A65428" w:rsidRPr="00864521" w:rsidRDefault="00A65428" w:rsidP="00DD1598">
      <w:pPr>
        <w:shd w:val="clear" w:color="auto" w:fill="FFFFFF"/>
        <w:tabs>
          <w:tab w:val="left" w:pos="4635"/>
        </w:tabs>
        <w:jc w:val="both"/>
        <w:rPr>
          <w:rFonts w:ascii="Times New Roman" w:hAnsi="Times New Roman" w:cs="Times New Roman"/>
          <w:sz w:val="24"/>
          <w:szCs w:val="24"/>
        </w:rPr>
      </w:pPr>
      <w:r w:rsidRPr="00BA7C60">
        <w:rPr>
          <w:rFonts w:ascii="Times New Roman" w:hAnsi="Times New Roman" w:cs="Times New Roman"/>
          <w:sz w:val="24"/>
        </w:rPr>
        <w:t>ATS § 61 l</w:t>
      </w:r>
      <w:r w:rsidR="00DD1598" w:rsidRPr="00BA7C60">
        <w:rPr>
          <w:rFonts w:ascii="Times New Roman" w:hAnsi="Times New Roman" w:cs="Times New Roman"/>
          <w:sz w:val="24"/>
        </w:rPr>
        <w:t>õikest</w:t>
      </w:r>
      <w:r w:rsidRPr="00BA7C60">
        <w:rPr>
          <w:rFonts w:ascii="Times New Roman" w:hAnsi="Times New Roman" w:cs="Times New Roman"/>
          <w:sz w:val="24"/>
        </w:rPr>
        <w:t xml:space="preserve"> 6 tulenevalt ei saa </w:t>
      </w:r>
      <w:r w:rsidRPr="00864521">
        <w:rPr>
          <w:rFonts w:ascii="Times New Roman" w:hAnsi="Times New Roman" w:cs="Times New Roman"/>
          <w:sz w:val="24"/>
          <w:szCs w:val="24"/>
        </w:rPr>
        <w:t>ametiasutus maksta ametnikule sellist lisatasu või toetust, mil</w:t>
      </w:r>
      <w:r w:rsidR="00F803C4" w:rsidRPr="00864521">
        <w:rPr>
          <w:rFonts w:ascii="Times New Roman" w:hAnsi="Times New Roman" w:cs="Times New Roman"/>
          <w:sz w:val="24"/>
          <w:szCs w:val="24"/>
        </w:rPr>
        <w:t>le maksmine ei tulene seadusest, s.t KOKS § 22 l</w:t>
      </w:r>
      <w:r w:rsidR="008C6B13" w:rsidRPr="00864521">
        <w:rPr>
          <w:rFonts w:ascii="Times New Roman" w:hAnsi="Times New Roman" w:cs="Times New Roman"/>
          <w:sz w:val="24"/>
          <w:szCs w:val="24"/>
        </w:rPr>
        <w:t>õike</w:t>
      </w:r>
      <w:r w:rsidR="00F803C4" w:rsidRPr="00864521">
        <w:rPr>
          <w:rFonts w:ascii="Times New Roman" w:hAnsi="Times New Roman" w:cs="Times New Roman"/>
          <w:sz w:val="24"/>
          <w:szCs w:val="24"/>
        </w:rPr>
        <w:t xml:space="preserve"> 1 punktist 35 tulenev </w:t>
      </w:r>
      <w:r w:rsidRPr="00864521">
        <w:rPr>
          <w:rFonts w:ascii="Times New Roman" w:hAnsi="Times New Roman" w:cs="Times New Roman"/>
          <w:sz w:val="24"/>
          <w:szCs w:val="24"/>
        </w:rPr>
        <w:t>valla- või linnaametnikele ja töötajatele sotsiaalsete gara</w:t>
      </w:r>
      <w:r w:rsidR="00F803C4" w:rsidRPr="00864521">
        <w:rPr>
          <w:rFonts w:ascii="Times New Roman" w:hAnsi="Times New Roman" w:cs="Times New Roman"/>
          <w:sz w:val="24"/>
          <w:szCs w:val="24"/>
        </w:rPr>
        <w:t>ntiide kehtestamise pädevus on piiratud</w:t>
      </w:r>
      <w:r w:rsidR="00F803C4" w:rsidRPr="00864521">
        <w:rPr>
          <w:rFonts w:ascii="Times New Roman" w:hAnsi="Times New Roman" w:cs="Times New Roman"/>
          <w:sz w:val="24"/>
          <w:szCs w:val="24"/>
          <w:lang w:val="fi-FI"/>
        </w:rPr>
        <w:t xml:space="preserve"> </w:t>
      </w:r>
      <w:r w:rsidRPr="00864521">
        <w:rPr>
          <w:rFonts w:ascii="Times New Roman" w:hAnsi="Times New Roman" w:cs="Times New Roman"/>
          <w:sz w:val="24"/>
          <w:szCs w:val="24"/>
        </w:rPr>
        <w:t>seadus</w:t>
      </w:r>
      <w:r w:rsidR="00F803C4" w:rsidRPr="00864521">
        <w:rPr>
          <w:rFonts w:ascii="Times New Roman" w:hAnsi="Times New Roman" w:cs="Times New Roman"/>
          <w:sz w:val="24"/>
          <w:szCs w:val="24"/>
        </w:rPr>
        <w:t xml:space="preserve">ega ehk volikogu võib otsustada lisatasu või toetuse maksmise, mida seadus otseselt </w:t>
      </w:r>
      <w:r w:rsidRPr="00864521">
        <w:rPr>
          <w:rFonts w:ascii="Times New Roman" w:hAnsi="Times New Roman" w:cs="Times New Roman"/>
          <w:sz w:val="24"/>
          <w:szCs w:val="24"/>
        </w:rPr>
        <w:t xml:space="preserve">määratleb ning sisustab, kuid ei anna volitust ise täiendavate lisatasude või toetuste väljamõtlemiseks. </w:t>
      </w:r>
    </w:p>
    <w:p w:rsidR="00F803C4" w:rsidRPr="00864521" w:rsidRDefault="00F803C4" w:rsidP="00DD1598">
      <w:pPr>
        <w:shd w:val="clear" w:color="auto" w:fill="FFFFFF"/>
        <w:tabs>
          <w:tab w:val="left" w:pos="4635"/>
        </w:tabs>
        <w:jc w:val="both"/>
        <w:rPr>
          <w:rFonts w:ascii="Times New Roman" w:hAnsi="Times New Roman" w:cs="Times New Roman"/>
          <w:sz w:val="24"/>
          <w:szCs w:val="24"/>
        </w:rPr>
      </w:pPr>
    </w:p>
    <w:p w:rsidR="00F803C4" w:rsidRPr="00864521" w:rsidRDefault="00F803C4" w:rsidP="00DD1598">
      <w:pPr>
        <w:shd w:val="clear" w:color="auto" w:fill="FFFFFF"/>
        <w:tabs>
          <w:tab w:val="left" w:pos="4635"/>
        </w:tabs>
        <w:jc w:val="both"/>
        <w:rPr>
          <w:rFonts w:ascii="Times New Roman" w:hAnsi="Times New Roman" w:cs="Times New Roman"/>
          <w:sz w:val="24"/>
          <w:szCs w:val="24"/>
        </w:rPr>
      </w:pPr>
      <w:r w:rsidRPr="00864521">
        <w:rPr>
          <w:rFonts w:ascii="Times New Roman" w:hAnsi="Times New Roman" w:cs="Times New Roman"/>
          <w:sz w:val="24"/>
          <w:szCs w:val="24"/>
        </w:rPr>
        <w:t xml:space="preserve">Koondamise puhul näeb seadus ette ainult selliste hüvitiste maksmise, mis on sätestatud </w:t>
      </w:r>
      <w:r w:rsidR="00DD1598" w:rsidRPr="00864521">
        <w:rPr>
          <w:rFonts w:ascii="Times New Roman" w:hAnsi="Times New Roman" w:cs="Times New Roman"/>
          <w:sz w:val="24"/>
          <w:szCs w:val="24"/>
        </w:rPr>
        <w:t xml:space="preserve">ATS </w:t>
      </w:r>
      <w:r w:rsidRPr="00864521">
        <w:rPr>
          <w:rFonts w:ascii="Times New Roman" w:hAnsi="Times New Roman" w:cs="Times New Roman"/>
          <w:sz w:val="24"/>
          <w:szCs w:val="24"/>
        </w:rPr>
        <w:t xml:space="preserve">§ 102 (so ühe kuu keskmise palga ulatuses). </w:t>
      </w:r>
      <w:r w:rsidR="009A5ABB" w:rsidRPr="00864521">
        <w:rPr>
          <w:rFonts w:ascii="Times New Roman" w:hAnsi="Times New Roman" w:cs="Times New Roman"/>
          <w:sz w:val="24"/>
          <w:szCs w:val="24"/>
        </w:rPr>
        <w:t>Alternatiivse lahendu</w:t>
      </w:r>
      <w:r w:rsidRPr="00864521">
        <w:rPr>
          <w:rFonts w:ascii="Times New Roman" w:hAnsi="Times New Roman" w:cs="Times New Roman"/>
          <w:sz w:val="24"/>
          <w:szCs w:val="24"/>
        </w:rPr>
        <w:t xml:space="preserve">sena on ühinemislepingutes kokku lepitud preemiate maksmine. Ka preemiate maksmine peab olema kooskõlas ATS-is </w:t>
      </w:r>
      <w:r w:rsidRPr="00864521">
        <w:rPr>
          <w:rFonts w:ascii="Times New Roman" w:hAnsi="Times New Roman" w:cs="Times New Roman"/>
          <w:sz w:val="24"/>
          <w:szCs w:val="24"/>
        </w:rPr>
        <w:lastRenderedPageBreak/>
        <w:t>sätestatuga, mille kohaselt preemia</w:t>
      </w:r>
      <w:r w:rsidR="00991027" w:rsidRPr="00864521">
        <w:rPr>
          <w:rFonts w:ascii="Times New Roman" w:hAnsi="Times New Roman" w:cs="Times New Roman"/>
          <w:sz w:val="24"/>
          <w:szCs w:val="24"/>
        </w:rPr>
        <w:t xml:space="preserve"> koos muu aasta jooksul makstud muutuvpalgaga (ATS § 61 lg 5)</w:t>
      </w:r>
      <w:r w:rsidRPr="00864521">
        <w:rPr>
          <w:rFonts w:ascii="Times New Roman" w:hAnsi="Times New Roman" w:cs="Times New Roman"/>
          <w:sz w:val="24"/>
          <w:szCs w:val="24"/>
        </w:rPr>
        <w:t xml:space="preserve"> ei tohi ületada 20% </w:t>
      </w:r>
      <w:r w:rsidRPr="00864521">
        <w:rPr>
          <w:rFonts w:ascii="Times New Roman" w:hAnsi="Times New Roman" w:cs="Times New Roman"/>
          <w:sz w:val="24"/>
          <w:szCs w:val="24"/>
          <w:shd w:val="clear" w:color="auto" w:fill="FFFFFF"/>
        </w:rPr>
        <w:t>ametniku aastasest põhipalgast</w:t>
      </w:r>
      <w:r w:rsidRPr="00864521">
        <w:rPr>
          <w:rStyle w:val="FootnoteReference"/>
          <w:rFonts w:ascii="Times New Roman" w:hAnsi="Times New Roman" w:cs="Times New Roman"/>
          <w:sz w:val="24"/>
          <w:szCs w:val="24"/>
          <w:shd w:val="clear" w:color="auto" w:fill="FFFFFF"/>
        </w:rPr>
        <w:footnoteReference w:id="92"/>
      </w:r>
      <w:r w:rsidRPr="00864521">
        <w:rPr>
          <w:rFonts w:ascii="Times New Roman" w:hAnsi="Times New Roman" w:cs="Times New Roman"/>
          <w:sz w:val="24"/>
          <w:szCs w:val="24"/>
          <w:shd w:val="clear" w:color="auto" w:fill="FFFFFF"/>
        </w:rPr>
        <w:t>, s.t ühinemislepingus kokku lepitud preemia ei tohi seda ületada</w:t>
      </w:r>
      <w:r w:rsidRPr="00864521">
        <w:rPr>
          <w:rStyle w:val="FootnoteReference"/>
          <w:rFonts w:ascii="Times New Roman" w:hAnsi="Times New Roman" w:cs="Times New Roman"/>
          <w:sz w:val="24"/>
          <w:szCs w:val="24"/>
          <w:shd w:val="clear" w:color="auto" w:fill="FFFFFF"/>
        </w:rPr>
        <w:footnoteReference w:id="93"/>
      </w:r>
      <w:r w:rsidRPr="00864521">
        <w:rPr>
          <w:rFonts w:ascii="Times New Roman" w:hAnsi="Times New Roman" w:cs="Times New Roman"/>
          <w:sz w:val="24"/>
          <w:szCs w:val="24"/>
          <w:shd w:val="clear" w:color="auto" w:fill="FFFFFF"/>
        </w:rPr>
        <w:t>.</w:t>
      </w:r>
    </w:p>
    <w:p w:rsidR="00A65428" w:rsidRPr="00864521" w:rsidRDefault="00A65428" w:rsidP="00A65428">
      <w:pPr>
        <w:pStyle w:val="BodyText"/>
        <w:ind w:left="0" w:right="118"/>
        <w:jc w:val="both"/>
        <w:rPr>
          <w:rFonts w:cs="Times New Roman"/>
          <w:lang w:val="et-EE"/>
        </w:rPr>
      </w:pPr>
    </w:p>
    <w:p w:rsidR="00A65428" w:rsidRPr="00BA7C60" w:rsidRDefault="00A65428" w:rsidP="00A65428">
      <w:pPr>
        <w:pStyle w:val="BodyText"/>
        <w:ind w:left="0" w:right="118"/>
        <w:jc w:val="both"/>
        <w:rPr>
          <w:lang w:val="et-EE"/>
        </w:rPr>
      </w:pPr>
      <w:r w:rsidRPr="00864521">
        <w:rPr>
          <w:lang w:val="et-EE"/>
        </w:rPr>
        <w:t>ATS § 61 l</w:t>
      </w:r>
      <w:r w:rsidR="00A87592" w:rsidRPr="00864521">
        <w:rPr>
          <w:lang w:val="et-EE"/>
        </w:rPr>
        <w:t>õike</w:t>
      </w:r>
      <w:r w:rsidRPr="00864521">
        <w:rPr>
          <w:lang w:val="et-EE"/>
        </w:rPr>
        <w:t xml:space="preserve"> 6 </w:t>
      </w:r>
      <w:r w:rsidR="00683905" w:rsidRPr="00864521">
        <w:rPr>
          <w:lang w:val="et-EE"/>
        </w:rPr>
        <w:t xml:space="preserve">piirang </w:t>
      </w:r>
      <w:r w:rsidRPr="00864521">
        <w:rPr>
          <w:lang w:val="et-EE"/>
        </w:rPr>
        <w:t>ei laiene küll kohaliku omavalitsuse üksuse ametiasutuse töötajatele, kuid neile sotsiaalsete garantiide kehtestamisel tuleks arvestada sellega, et töötajate teenistustingimused ei peaks olema oluliselt paremad avaliku võimu teostamise vastutust ja seadusest tulenevaid piiranguid kandvate ametnikega</w:t>
      </w:r>
      <w:r w:rsidRPr="00BA7C60">
        <w:rPr>
          <w:lang w:val="et-EE"/>
        </w:rPr>
        <w:t xml:space="preserve"> võrreldes.</w:t>
      </w:r>
      <w:r w:rsidRPr="00BA7C60">
        <w:rPr>
          <w:rStyle w:val="FootnoteReference"/>
          <w:lang w:val="et-EE"/>
        </w:rPr>
        <w:footnoteReference w:id="94"/>
      </w:r>
    </w:p>
    <w:p w:rsidR="0000379D" w:rsidRPr="00BA7C60" w:rsidRDefault="0000379D" w:rsidP="00A65428">
      <w:pPr>
        <w:pStyle w:val="BodyText"/>
        <w:ind w:left="0" w:right="118"/>
        <w:jc w:val="both"/>
        <w:rPr>
          <w:sz w:val="23"/>
          <w:szCs w:val="23"/>
          <w:lang w:val="et-EE"/>
        </w:rPr>
      </w:pPr>
    </w:p>
    <w:p w:rsidR="0000379D" w:rsidRPr="00BA7C60" w:rsidRDefault="0000379D" w:rsidP="00A65428">
      <w:pPr>
        <w:pStyle w:val="BodyText"/>
        <w:ind w:left="0" w:right="118"/>
        <w:jc w:val="both"/>
        <w:rPr>
          <w:rFonts w:cs="Times New Roman"/>
          <w:shd w:val="clear" w:color="auto" w:fill="FFFFFF"/>
          <w:lang w:val="et-EE"/>
        </w:rPr>
      </w:pPr>
      <w:r w:rsidRPr="00BA7C60">
        <w:rPr>
          <w:rFonts w:cs="Times New Roman"/>
          <w:shd w:val="clear" w:color="auto" w:fill="FFFFFF"/>
          <w:lang w:val="et-EE"/>
        </w:rPr>
        <w:t>Kohaliku omavalitsuse ametiasutuste ja ametiasutuste hallatavate asutuste ümberkorraldamise kulud, sealhulgas hüvitiste maksmine on abikõlbulikud kulud ühinemistoetusest rahastamiseks</w:t>
      </w:r>
      <w:r w:rsidRPr="00BA7C60">
        <w:rPr>
          <w:rStyle w:val="FootnoteReference"/>
          <w:rFonts w:cs="Times New Roman"/>
          <w:shd w:val="clear" w:color="auto" w:fill="FFFFFF"/>
          <w:lang w:val="et-EE"/>
        </w:rPr>
        <w:footnoteReference w:id="95"/>
      </w:r>
      <w:r w:rsidRPr="00BA7C60">
        <w:rPr>
          <w:rFonts w:cs="Times New Roman"/>
          <w:shd w:val="clear" w:color="auto" w:fill="FFFFFF"/>
          <w:lang w:val="et-EE"/>
        </w:rPr>
        <w:t xml:space="preserve">. </w:t>
      </w:r>
    </w:p>
    <w:p w:rsidR="00371AD0" w:rsidRPr="00BA7C60" w:rsidRDefault="00371AD0" w:rsidP="00371AD0">
      <w:pPr>
        <w:pStyle w:val="BodyText"/>
        <w:ind w:left="0" w:right="118"/>
        <w:jc w:val="both"/>
        <w:rPr>
          <w:rFonts w:cs="Times New Roman"/>
          <w:color w:val="202020"/>
          <w:shd w:val="clear" w:color="auto" w:fill="FFFFFF"/>
          <w:lang w:val="et-EE"/>
        </w:rPr>
      </w:pPr>
    </w:p>
    <w:p w:rsidR="00371AD0" w:rsidRPr="00BA7C60" w:rsidRDefault="00371AD0" w:rsidP="00DD1598">
      <w:pPr>
        <w:jc w:val="both"/>
        <w:rPr>
          <w:rFonts w:cs="Times New Roman"/>
          <w:sz w:val="24"/>
          <w:szCs w:val="24"/>
        </w:rPr>
      </w:pPr>
      <w:r w:rsidRPr="00BA7C60">
        <w:rPr>
          <w:rFonts w:ascii="Times New Roman" w:eastAsia="Times New Roman" w:hAnsi="Times New Roman" w:cs="Times New Roman"/>
          <w:sz w:val="24"/>
          <w:szCs w:val="24"/>
        </w:rPr>
        <w:t>Mõnedel juhtudel on ühinemislepingutes lepitud kokku</w:t>
      </w:r>
      <w:r w:rsidR="00497238" w:rsidRPr="00BA7C60">
        <w:rPr>
          <w:rFonts w:ascii="Times New Roman" w:eastAsia="Times New Roman" w:hAnsi="Times New Roman" w:cs="Times New Roman"/>
          <w:sz w:val="24"/>
          <w:szCs w:val="24"/>
        </w:rPr>
        <w:t xml:space="preserve"> koondamishüvitiste ja preemiate maksmise võimalus kogu järgneva nelja aasta jooksul, mitte ainult 1.01.2018 toimuvatel koondamistel. Selliste koondamiste läbiviimine on võimalik ainult juhul, kui ametiasutuse töö käivit</w:t>
      </w:r>
      <w:r w:rsidR="00A87592" w:rsidRPr="00BA7C60">
        <w:rPr>
          <w:rFonts w:ascii="Times New Roman" w:eastAsia="Times New Roman" w:hAnsi="Times New Roman" w:cs="Times New Roman"/>
          <w:sz w:val="24"/>
          <w:szCs w:val="24"/>
        </w:rPr>
        <w:t>umisest</w:t>
      </w:r>
      <w:r w:rsidR="00497238" w:rsidRPr="00BA7C60">
        <w:rPr>
          <w:rFonts w:ascii="Times New Roman" w:eastAsia="Times New Roman" w:hAnsi="Times New Roman" w:cs="Times New Roman"/>
          <w:sz w:val="24"/>
          <w:szCs w:val="24"/>
        </w:rPr>
        <w:t xml:space="preserve"> mõne aja pärast selgub, et </w:t>
      </w:r>
      <w:r w:rsidR="008A6EFE" w:rsidRPr="00BA7C60">
        <w:rPr>
          <w:rFonts w:ascii="Times New Roman" w:eastAsia="Times New Roman" w:hAnsi="Times New Roman" w:cs="Times New Roman"/>
          <w:sz w:val="24"/>
          <w:szCs w:val="24"/>
        </w:rPr>
        <w:t xml:space="preserve">kehtestatud </w:t>
      </w:r>
      <w:r w:rsidR="00A87592" w:rsidRPr="00BA7C60">
        <w:rPr>
          <w:rFonts w:ascii="Times New Roman" w:eastAsia="Times New Roman" w:hAnsi="Times New Roman" w:cs="Times New Roman"/>
          <w:sz w:val="24"/>
          <w:szCs w:val="24"/>
        </w:rPr>
        <w:t xml:space="preserve">teenistuskohtade </w:t>
      </w:r>
      <w:r w:rsidR="00497238" w:rsidRPr="00BA7C60">
        <w:rPr>
          <w:rFonts w:ascii="Times New Roman" w:eastAsia="Times New Roman" w:hAnsi="Times New Roman" w:cs="Times New Roman"/>
          <w:sz w:val="24"/>
          <w:szCs w:val="24"/>
        </w:rPr>
        <w:t xml:space="preserve">koosseis ei olnud optimaalne ning </w:t>
      </w:r>
      <w:r w:rsidR="00625E0E">
        <w:rPr>
          <w:rFonts w:ascii="Times New Roman" w:eastAsia="Times New Roman" w:hAnsi="Times New Roman" w:cs="Times New Roman"/>
          <w:sz w:val="24"/>
          <w:szCs w:val="24"/>
        </w:rPr>
        <w:t>kehtestatud struktuuri ja teenistuskohtade koosseisu</w:t>
      </w:r>
      <w:r w:rsidR="00497238" w:rsidRPr="00BA7C60">
        <w:rPr>
          <w:rFonts w:ascii="Times New Roman" w:eastAsia="Times New Roman" w:hAnsi="Times New Roman" w:cs="Times New Roman"/>
          <w:sz w:val="24"/>
          <w:szCs w:val="24"/>
        </w:rPr>
        <w:t xml:space="preserve">, so ameti ja töökohtade loetelu muudetakse.  </w:t>
      </w:r>
      <w:r w:rsidRPr="00BA7C60">
        <w:rPr>
          <w:rFonts w:ascii="Times New Roman" w:eastAsia="Times New Roman" w:hAnsi="Times New Roman" w:cs="Times New Roman"/>
          <w:sz w:val="24"/>
          <w:szCs w:val="24"/>
        </w:rPr>
        <w:t xml:space="preserve"> </w:t>
      </w:r>
    </w:p>
    <w:p w:rsidR="00A65428" w:rsidRPr="00BA7C60" w:rsidRDefault="00A65428" w:rsidP="00497238">
      <w:pPr>
        <w:pStyle w:val="BodyText"/>
        <w:ind w:left="0" w:right="118"/>
        <w:jc w:val="both"/>
        <w:rPr>
          <w:rFonts w:cs="Times New Roman"/>
          <w:lang w:val="et-EE"/>
        </w:rPr>
      </w:pPr>
    </w:p>
    <w:p w:rsidR="00683905" w:rsidRPr="003533E8" w:rsidRDefault="0000379D" w:rsidP="00920941">
      <w:pPr>
        <w:pStyle w:val="Heading3"/>
        <w:numPr>
          <w:ilvl w:val="2"/>
          <w:numId w:val="18"/>
        </w:numPr>
        <w:rPr>
          <w:i/>
          <w:sz w:val="24"/>
          <w:szCs w:val="24"/>
        </w:rPr>
      </w:pPr>
      <w:bookmarkStart w:id="28" w:name="_Toc479863237"/>
      <w:r w:rsidRPr="003533E8">
        <w:rPr>
          <w:i/>
          <w:sz w:val="24"/>
          <w:szCs w:val="24"/>
        </w:rPr>
        <w:t>Koondamis</w:t>
      </w:r>
      <w:r w:rsidR="00683905" w:rsidRPr="003533E8">
        <w:rPr>
          <w:i/>
          <w:sz w:val="24"/>
          <w:szCs w:val="24"/>
        </w:rPr>
        <w:t>hüvitiste või preemiate maksmine koondamisel</w:t>
      </w:r>
      <w:r w:rsidRPr="003533E8">
        <w:rPr>
          <w:i/>
          <w:sz w:val="24"/>
          <w:szCs w:val="24"/>
        </w:rPr>
        <w:t xml:space="preserve"> VV poolt ühendamisel</w:t>
      </w:r>
      <w:bookmarkEnd w:id="28"/>
    </w:p>
    <w:p w:rsidR="00683905" w:rsidRPr="00BA7C60" w:rsidRDefault="0000379D" w:rsidP="00DD1598">
      <w:pPr>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rPr>
        <w:t>Vabariigi Valitsuse poolt algatatud ühinemistel on samuti</w:t>
      </w:r>
      <w:r w:rsidR="00683905" w:rsidRPr="00BA7C60">
        <w:rPr>
          <w:rStyle w:val="apple-converted-space"/>
          <w:rFonts w:ascii="Times New Roman" w:hAnsi="Times New Roman" w:cs="Times New Roman"/>
          <w:sz w:val="24"/>
          <w:szCs w:val="24"/>
          <w:bdr w:val="none" w:sz="0" w:space="0" w:color="auto" w:frame="1"/>
          <w:shd w:val="clear" w:color="auto" w:fill="FFFFFF"/>
        </w:rPr>
        <w:t> </w:t>
      </w:r>
      <w:r w:rsidR="00683905" w:rsidRPr="00BA7C60">
        <w:rPr>
          <w:rFonts w:ascii="Times New Roman" w:hAnsi="Times New Roman" w:cs="Times New Roman"/>
          <w:sz w:val="24"/>
          <w:szCs w:val="24"/>
          <w:shd w:val="clear" w:color="auto" w:fill="FFFFFF"/>
        </w:rPr>
        <w:t>omavalitsusüksuse ametiasutuste ja ametiasutuste hallatavate asutuste ümberkorraldamine,</w:t>
      </w:r>
      <w:r w:rsidRPr="00BA7C60">
        <w:rPr>
          <w:rFonts w:ascii="Times New Roman" w:hAnsi="Times New Roman" w:cs="Times New Roman"/>
          <w:sz w:val="24"/>
          <w:szCs w:val="24"/>
          <w:shd w:val="clear" w:color="auto" w:fill="FFFFFF"/>
        </w:rPr>
        <w:t xml:space="preserve"> sealhulgas hüvitiste maksmine</w:t>
      </w:r>
      <w:r w:rsidR="00A87592" w:rsidRPr="00BA7C60">
        <w:rPr>
          <w:rFonts w:ascii="Times New Roman" w:hAnsi="Times New Roman" w:cs="Times New Roman"/>
          <w:sz w:val="24"/>
          <w:szCs w:val="24"/>
          <w:shd w:val="clear" w:color="auto" w:fill="FFFFFF"/>
        </w:rPr>
        <w:t>,</w:t>
      </w:r>
      <w:r w:rsidRPr="00BA7C60">
        <w:rPr>
          <w:rFonts w:ascii="Times New Roman" w:hAnsi="Times New Roman" w:cs="Times New Roman"/>
          <w:sz w:val="24"/>
          <w:szCs w:val="24"/>
          <w:shd w:val="clear" w:color="auto" w:fill="FFFFFF"/>
        </w:rPr>
        <w:t xml:space="preserve"> otseselt ühinemiseg</w:t>
      </w:r>
      <w:r w:rsidR="00787C73" w:rsidRPr="00BA7C60">
        <w:rPr>
          <w:rFonts w:ascii="Times New Roman" w:hAnsi="Times New Roman" w:cs="Times New Roman"/>
          <w:sz w:val="24"/>
          <w:szCs w:val="24"/>
          <w:shd w:val="clear" w:color="auto" w:fill="FFFFFF"/>
        </w:rPr>
        <w:t>a</w:t>
      </w:r>
      <w:r w:rsidRPr="00BA7C60">
        <w:rPr>
          <w:rFonts w:ascii="Times New Roman" w:hAnsi="Times New Roman" w:cs="Times New Roman"/>
          <w:sz w:val="24"/>
          <w:szCs w:val="24"/>
          <w:shd w:val="clear" w:color="auto" w:fill="FFFFFF"/>
        </w:rPr>
        <w:t xml:space="preserve"> kaasnev kulu, mis kompenseeritakse KOV-idele kuludokumentide alusel riigieelarvest</w:t>
      </w:r>
      <w:r w:rsidRPr="00BA7C60">
        <w:rPr>
          <w:rStyle w:val="FootnoteReference"/>
          <w:rFonts w:ascii="Times New Roman" w:hAnsi="Times New Roman" w:cs="Times New Roman"/>
          <w:sz w:val="24"/>
          <w:szCs w:val="24"/>
          <w:shd w:val="clear" w:color="auto" w:fill="FFFFFF"/>
        </w:rPr>
        <w:footnoteReference w:id="96"/>
      </w:r>
      <w:r w:rsidRPr="00BA7C60">
        <w:rPr>
          <w:rFonts w:ascii="Times New Roman" w:hAnsi="Times New Roman" w:cs="Times New Roman"/>
          <w:sz w:val="24"/>
          <w:szCs w:val="24"/>
          <w:shd w:val="clear" w:color="auto" w:fill="FFFFFF"/>
        </w:rPr>
        <w:t>.</w:t>
      </w:r>
      <w:r w:rsidR="00683905" w:rsidRPr="00BA7C60">
        <w:rPr>
          <w:rFonts w:ascii="Times New Roman" w:hAnsi="Times New Roman" w:cs="Times New Roman"/>
          <w:sz w:val="24"/>
          <w:szCs w:val="24"/>
          <w:shd w:val="clear" w:color="auto" w:fill="FFFFFF"/>
        </w:rPr>
        <w:t xml:space="preserve"> </w:t>
      </w:r>
      <w:r w:rsidR="00787C73" w:rsidRPr="00BA7C60">
        <w:rPr>
          <w:rFonts w:ascii="Times New Roman" w:hAnsi="Times New Roman" w:cs="Times New Roman"/>
          <w:sz w:val="24"/>
          <w:szCs w:val="24"/>
          <w:shd w:val="clear" w:color="auto" w:fill="FFFFFF"/>
        </w:rPr>
        <w:t xml:space="preserve">Küll aga on erisus selles, et kui volikogu algatatud ühinemiste puhul on koondamishüvitise ning preemiate (juhul kui ühinemislepingus on täiendavalt kokku lepitud) maksmine ühinemistoetusest abikõlbulik kogu ühinemislepingu kehtivuse jooksul, siis VV poolt algatatud ühinemistel kuuluvad riigieelarvest kompenseerimisele ainult 1.01.2018 läbiviidud koondamised.  S.t kui ühinemisest tulenevalt muudetakse ametiasutuse </w:t>
      </w:r>
      <w:r w:rsidR="00A87592" w:rsidRPr="00BA7C60">
        <w:rPr>
          <w:rFonts w:ascii="Times New Roman" w:hAnsi="Times New Roman" w:cs="Times New Roman"/>
          <w:sz w:val="24"/>
          <w:szCs w:val="24"/>
          <w:shd w:val="clear" w:color="auto" w:fill="FFFFFF"/>
        </w:rPr>
        <w:t>struktuuri</w:t>
      </w:r>
      <w:r w:rsidR="00625E0E">
        <w:rPr>
          <w:rFonts w:ascii="Times New Roman" w:hAnsi="Times New Roman" w:cs="Times New Roman"/>
          <w:sz w:val="24"/>
          <w:szCs w:val="24"/>
          <w:shd w:val="clear" w:color="auto" w:fill="FFFFFF"/>
        </w:rPr>
        <w:t xml:space="preserve"> ja teenistuskohtade koosseisu</w:t>
      </w:r>
      <w:r w:rsidR="00A87592" w:rsidRPr="00BA7C60">
        <w:rPr>
          <w:rFonts w:ascii="Times New Roman" w:hAnsi="Times New Roman" w:cs="Times New Roman"/>
          <w:sz w:val="24"/>
          <w:szCs w:val="24"/>
          <w:shd w:val="clear" w:color="auto" w:fill="FFFFFF"/>
        </w:rPr>
        <w:t xml:space="preserve"> pärast </w:t>
      </w:r>
      <w:r w:rsidR="00787C73" w:rsidRPr="00BA7C60">
        <w:rPr>
          <w:rFonts w:ascii="Times New Roman" w:hAnsi="Times New Roman" w:cs="Times New Roman"/>
          <w:sz w:val="24"/>
          <w:szCs w:val="24"/>
          <w:shd w:val="clear" w:color="auto" w:fill="FFFFFF"/>
        </w:rPr>
        <w:t>selle moodustamist, siis koondamishüvitised saab maksta ühinemistoetusest, kuid VV poolt algatatud ühinemiste puhul neid ei kompenseeri</w:t>
      </w:r>
      <w:r w:rsidR="00A87592" w:rsidRPr="00BA7C60">
        <w:rPr>
          <w:rFonts w:ascii="Times New Roman" w:hAnsi="Times New Roman" w:cs="Times New Roman"/>
          <w:sz w:val="24"/>
          <w:szCs w:val="24"/>
          <w:shd w:val="clear" w:color="auto" w:fill="FFFFFF"/>
        </w:rPr>
        <w:t>t</w:t>
      </w:r>
      <w:r w:rsidR="00787C73" w:rsidRPr="00BA7C60">
        <w:rPr>
          <w:rFonts w:ascii="Times New Roman" w:hAnsi="Times New Roman" w:cs="Times New Roman"/>
          <w:sz w:val="24"/>
          <w:szCs w:val="24"/>
          <w:shd w:val="clear" w:color="auto" w:fill="FFFFFF"/>
        </w:rPr>
        <w:t xml:space="preserve">a riigieelarvet. </w:t>
      </w:r>
    </w:p>
    <w:p w:rsidR="00683905" w:rsidRPr="00BA7C60" w:rsidRDefault="00683905" w:rsidP="00DD1598">
      <w:pPr>
        <w:shd w:val="clear" w:color="auto" w:fill="FFFFFF"/>
        <w:tabs>
          <w:tab w:val="left" w:pos="4635"/>
        </w:tabs>
        <w:spacing w:before="120"/>
        <w:jc w:val="both"/>
        <w:rPr>
          <w:rFonts w:ascii="Times New Roman" w:hAnsi="Times New Roman" w:cs="Times New Roman"/>
          <w:sz w:val="24"/>
        </w:rPr>
      </w:pPr>
    </w:p>
    <w:p w:rsidR="002F6853" w:rsidRPr="00FC3040" w:rsidRDefault="002F6853" w:rsidP="00920941">
      <w:pPr>
        <w:pStyle w:val="Heading2"/>
        <w:numPr>
          <w:ilvl w:val="1"/>
          <w:numId w:val="18"/>
        </w:numPr>
        <w:rPr>
          <w:rFonts w:ascii="Times New Roman" w:hAnsi="Times New Roman" w:cs="Times New Roman"/>
          <w:b/>
          <w:i/>
          <w:color w:val="auto"/>
          <w:sz w:val="24"/>
        </w:rPr>
      </w:pPr>
      <w:bookmarkStart w:id="29" w:name="_Toc479863238"/>
      <w:r w:rsidRPr="00FC3040">
        <w:rPr>
          <w:rFonts w:ascii="Times New Roman" w:hAnsi="Times New Roman" w:cs="Times New Roman"/>
          <w:b/>
          <w:i/>
          <w:color w:val="auto"/>
          <w:sz w:val="24"/>
        </w:rPr>
        <w:lastRenderedPageBreak/>
        <w:t>Üleviimise, ümberpaigutamise ja koondamise vormistamine</w:t>
      </w:r>
      <w:bookmarkEnd w:id="29"/>
      <w:r w:rsidR="00787C73" w:rsidRPr="00FC3040">
        <w:rPr>
          <w:rFonts w:ascii="Times New Roman" w:hAnsi="Times New Roman" w:cs="Times New Roman"/>
          <w:b/>
          <w:i/>
          <w:color w:val="auto"/>
          <w:sz w:val="24"/>
        </w:rPr>
        <w:br/>
      </w:r>
    </w:p>
    <w:p w:rsidR="002F6853" w:rsidRPr="00FC3040" w:rsidRDefault="002F6853" w:rsidP="00920941">
      <w:pPr>
        <w:pStyle w:val="Heading3"/>
        <w:numPr>
          <w:ilvl w:val="2"/>
          <w:numId w:val="18"/>
        </w:numPr>
        <w:rPr>
          <w:i/>
          <w:sz w:val="24"/>
        </w:rPr>
      </w:pPr>
      <w:bookmarkStart w:id="30" w:name="_Toc479863239"/>
      <w:r w:rsidRPr="00FC3040">
        <w:rPr>
          <w:i/>
          <w:sz w:val="24"/>
        </w:rPr>
        <w:t>Ametnik</w:t>
      </w:r>
      <w:r w:rsidR="00EF21BD" w:rsidRPr="00FC3040">
        <w:rPr>
          <w:i/>
          <w:sz w:val="24"/>
        </w:rPr>
        <w:t>u üleviimine, ümberpaigutamine ja koondamine</w:t>
      </w:r>
      <w:bookmarkEnd w:id="30"/>
    </w:p>
    <w:p w:rsidR="002F6853" w:rsidRPr="00BA7C60" w:rsidRDefault="002F6853" w:rsidP="002F6853">
      <w:pPr>
        <w:shd w:val="clear" w:color="auto" w:fill="FFFFFF"/>
        <w:tabs>
          <w:tab w:val="left" w:pos="4635"/>
        </w:tabs>
        <w:spacing w:before="120"/>
        <w:jc w:val="both"/>
        <w:rPr>
          <w:rFonts w:ascii="Times New Roman" w:hAnsi="Times New Roman" w:cs="Times New Roman"/>
          <w:sz w:val="24"/>
        </w:rPr>
      </w:pPr>
      <w:r w:rsidRPr="00BA7C60">
        <w:rPr>
          <w:rFonts w:ascii="Times New Roman" w:hAnsi="Times New Roman" w:cs="Times New Roman"/>
          <w:sz w:val="24"/>
        </w:rPr>
        <w:t xml:space="preserve">Ametniku üleviimine, ümberpaigutamine ja koondamine vormistatakse </w:t>
      </w:r>
      <w:r w:rsidR="00DD1AF8" w:rsidRPr="00BA7C60">
        <w:rPr>
          <w:rFonts w:ascii="Times New Roman" w:hAnsi="Times New Roman" w:cs="Times New Roman"/>
          <w:sz w:val="24"/>
        </w:rPr>
        <w:t>ametisse nimetamise õigust omava isiku</w:t>
      </w:r>
      <w:r w:rsidR="004E1FA9" w:rsidRPr="00BA7C60">
        <w:rPr>
          <w:rStyle w:val="FootnoteReference"/>
          <w:rFonts w:ascii="Times New Roman" w:hAnsi="Times New Roman" w:cs="Times New Roman"/>
          <w:sz w:val="24"/>
        </w:rPr>
        <w:footnoteReference w:id="97"/>
      </w:r>
      <w:r w:rsidR="00DD1AF8" w:rsidRPr="00BA7C60">
        <w:rPr>
          <w:rFonts w:ascii="Times New Roman" w:hAnsi="Times New Roman" w:cs="Times New Roman"/>
          <w:sz w:val="24"/>
        </w:rPr>
        <w:t xml:space="preserve"> </w:t>
      </w:r>
      <w:r w:rsidRPr="00BA7C60">
        <w:rPr>
          <w:rFonts w:ascii="Times New Roman" w:hAnsi="Times New Roman" w:cs="Times New Roman"/>
          <w:sz w:val="24"/>
        </w:rPr>
        <w:t>käskkirjaga</w:t>
      </w:r>
      <w:r w:rsidR="000A226B" w:rsidRPr="00BA7C60">
        <w:rPr>
          <w:rFonts w:ascii="Times New Roman" w:hAnsi="Times New Roman" w:cs="Times New Roman"/>
          <w:sz w:val="24"/>
        </w:rPr>
        <w:t xml:space="preserve"> (vt Lisa</w:t>
      </w:r>
      <w:r w:rsidR="00AC2406">
        <w:rPr>
          <w:rFonts w:ascii="Times New Roman" w:hAnsi="Times New Roman" w:cs="Times New Roman"/>
          <w:sz w:val="24"/>
        </w:rPr>
        <w:t>d</w:t>
      </w:r>
      <w:r w:rsidR="00A97428" w:rsidRPr="00BA7C60">
        <w:rPr>
          <w:rFonts w:ascii="Times New Roman" w:hAnsi="Times New Roman" w:cs="Times New Roman"/>
          <w:sz w:val="24"/>
        </w:rPr>
        <w:t xml:space="preserve"> 1</w:t>
      </w:r>
      <w:r w:rsidR="00AC2406">
        <w:rPr>
          <w:rFonts w:ascii="Times New Roman" w:hAnsi="Times New Roman" w:cs="Times New Roman"/>
          <w:sz w:val="24"/>
        </w:rPr>
        <w:t>3</w:t>
      </w:r>
      <w:r w:rsidR="00A97428" w:rsidRPr="00BA7C60">
        <w:rPr>
          <w:rFonts w:ascii="Times New Roman" w:hAnsi="Times New Roman" w:cs="Times New Roman"/>
          <w:sz w:val="24"/>
        </w:rPr>
        <w:t>-1</w:t>
      </w:r>
      <w:r w:rsidR="00AC2406">
        <w:rPr>
          <w:rFonts w:ascii="Times New Roman" w:hAnsi="Times New Roman" w:cs="Times New Roman"/>
          <w:sz w:val="24"/>
        </w:rPr>
        <w:t>6</w:t>
      </w:r>
      <w:r w:rsidR="00AC2406">
        <w:rPr>
          <w:rStyle w:val="FootnoteReference"/>
          <w:rFonts w:ascii="Times New Roman" w:hAnsi="Times New Roman" w:cs="Times New Roman"/>
          <w:sz w:val="24"/>
        </w:rPr>
        <w:footnoteReference w:id="98"/>
      </w:r>
      <w:r w:rsidR="000A226B" w:rsidRPr="00BA7C60">
        <w:rPr>
          <w:rFonts w:ascii="Times New Roman" w:hAnsi="Times New Roman" w:cs="Times New Roman"/>
          <w:sz w:val="24"/>
        </w:rPr>
        <w:t>)</w:t>
      </w:r>
      <w:r w:rsidRPr="00BA7C60">
        <w:rPr>
          <w:rFonts w:ascii="Times New Roman" w:hAnsi="Times New Roman" w:cs="Times New Roman"/>
          <w:sz w:val="24"/>
        </w:rPr>
        <w:t xml:space="preserve">. Ametniku üleviimise ja ümberpaigutamise puhul vabastatakse ametnik ametikohalt ja viiakse üle/ paigutatakse ümber uuele ametikohale. Koondamise puhul vabastatakse ametnik teenistusest. </w:t>
      </w:r>
    </w:p>
    <w:p w:rsidR="006032E7" w:rsidRDefault="002F6853" w:rsidP="00451872">
      <w:pPr>
        <w:shd w:val="clear" w:color="auto" w:fill="FFFFFF"/>
        <w:tabs>
          <w:tab w:val="left" w:pos="4635"/>
        </w:tabs>
        <w:spacing w:before="120"/>
        <w:jc w:val="both"/>
        <w:rPr>
          <w:rFonts w:ascii="Times New Roman" w:hAnsi="Times New Roman" w:cs="Times New Roman"/>
          <w:sz w:val="24"/>
        </w:rPr>
      </w:pPr>
      <w:r w:rsidRPr="00BA7C60">
        <w:rPr>
          <w:rFonts w:ascii="Times New Roman" w:hAnsi="Times New Roman" w:cs="Times New Roman"/>
          <w:sz w:val="24"/>
        </w:rPr>
        <w:t xml:space="preserve">Kõik eelpool nimetatud käskkirjad on haldusaktid ja peavad sisaldama vähemalt ATS § 103 lõikes 2 loetletud andmeid. Käskkirjad, kus nimetatakse ametnik uuele ametikohale, peavad sisaldama vähemalt ATS § 26 lõikes 1 nimetatud andmeid. </w:t>
      </w:r>
      <w:r w:rsidR="00A55A7D">
        <w:rPr>
          <w:rFonts w:ascii="Times New Roman" w:hAnsi="Times New Roman" w:cs="Times New Roman"/>
          <w:sz w:val="24"/>
        </w:rPr>
        <w:t xml:space="preserve">Käskkirjad </w:t>
      </w:r>
      <w:r w:rsidR="00AD5ABA">
        <w:rPr>
          <w:rFonts w:ascii="Times New Roman" w:hAnsi="Times New Roman" w:cs="Times New Roman"/>
          <w:sz w:val="24"/>
        </w:rPr>
        <w:t>peavad sisaldama</w:t>
      </w:r>
      <w:r w:rsidR="00A55A7D">
        <w:rPr>
          <w:rFonts w:ascii="Times New Roman" w:hAnsi="Times New Roman" w:cs="Times New Roman"/>
          <w:sz w:val="24"/>
        </w:rPr>
        <w:t xml:space="preserve"> ka põhjendust, miks ametnik</w:t>
      </w:r>
      <w:r w:rsidR="00AD5ABA">
        <w:rPr>
          <w:rFonts w:ascii="Times New Roman" w:hAnsi="Times New Roman" w:cs="Times New Roman"/>
          <w:sz w:val="24"/>
        </w:rPr>
        <w:t xml:space="preserve"> üle viiakse/ ümber paigutatakse/ koondatakse, kui seda ei ole varasemalt </w:t>
      </w:r>
      <w:r w:rsidR="00E71729">
        <w:rPr>
          <w:rFonts w:ascii="Times New Roman" w:hAnsi="Times New Roman" w:cs="Times New Roman"/>
          <w:sz w:val="24"/>
        </w:rPr>
        <w:t>teatistes</w:t>
      </w:r>
      <w:r w:rsidR="00AD5ABA">
        <w:rPr>
          <w:rFonts w:ascii="Times New Roman" w:hAnsi="Times New Roman" w:cs="Times New Roman"/>
          <w:sz w:val="24"/>
        </w:rPr>
        <w:t xml:space="preserve"> teatavaks tehtud. </w:t>
      </w:r>
      <w:r w:rsidR="00E71729">
        <w:rPr>
          <w:rFonts w:ascii="Times New Roman" w:hAnsi="Times New Roman" w:cs="Times New Roman"/>
          <w:sz w:val="24"/>
        </w:rPr>
        <w:t xml:space="preserve">Koondamise puhul tuleb viidata ka ametniku keeldumisele pakutavale ametikohale asumiseks, kui teist ametikohta ametnikule pakuti. </w:t>
      </w:r>
    </w:p>
    <w:p w:rsidR="006032E7" w:rsidRPr="00BA7C60" w:rsidRDefault="006032E7" w:rsidP="00451872">
      <w:pPr>
        <w:shd w:val="clear" w:color="auto" w:fill="FFFFFF"/>
        <w:tabs>
          <w:tab w:val="left" w:pos="4635"/>
        </w:tabs>
        <w:spacing w:before="120"/>
        <w:jc w:val="both"/>
        <w:rPr>
          <w:rFonts w:ascii="Times New Roman" w:hAnsi="Times New Roman" w:cs="Times New Roman"/>
          <w:sz w:val="24"/>
        </w:rPr>
      </w:pPr>
      <w:r>
        <w:rPr>
          <w:rFonts w:ascii="Times New Roman" w:hAnsi="Times New Roman" w:cs="Times New Roman"/>
          <w:sz w:val="24"/>
          <w:szCs w:val="24"/>
        </w:rPr>
        <w:t>NB! Kui ametiasustuste ümberkorraldamisel otsustatakse moodustada mitu ametiasutust, käib kogu protsess nii n</w:t>
      </w:r>
      <w:r w:rsidR="00625E0E">
        <w:rPr>
          <w:rFonts w:ascii="Times New Roman" w:hAnsi="Times New Roman" w:cs="Times New Roman"/>
          <w:sz w:val="24"/>
          <w:szCs w:val="24"/>
        </w:rPr>
        <w:t xml:space="preserve">agu ühe ametiasutuse teenistuskohtade koosseisu </w:t>
      </w:r>
      <w:r>
        <w:rPr>
          <w:rFonts w:ascii="Times New Roman" w:hAnsi="Times New Roman" w:cs="Times New Roman"/>
          <w:sz w:val="24"/>
          <w:szCs w:val="24"/>
        </w:rPr>
        <w:t>täitmise</w:t>
      </w:r>
      <w:r w:rsidR="00625E0E">
        <w:rPr>
          <w:rFonts w:ascii="Times New Roman" w:hAnsi="Times New Roman" w:cs="Times New Roman"/>
          <w:sz w:val="24"/>
          <w:szCs w:val="24"/>
        </w:rPr>
        <w:t>l</w:t>
      </w:r>
      <w:r>
        <w:rPr>
          <w:rFonts w:ascii="Times New Roman" w:hAnsi="Times New Roman" w:cs="Times New Roman"/>
          <w:sz w:val="24"/>
          <w:szCs w:val="24"/>
        </w:rPr>
        <w:t>, kuid arvestama peab sellega, et üleviimise ja ümberpaigutamise käskkirjad peab allkirjastama vastava ametiasutuse juht ehk ametisse nimetamise õigust omav isik.</w:t>
      </w:r>
    </w:p>
    <w:p w:rsidR="002F6853" w:rsidRPr="00BA7C60" w:rsidRDefault="002F6853" w:rsidP="002F6853">
      <w:pPr>
        <w:shd w:val="clear" w:color="auto" w:fill="FFFFFF"/>
        <w:tabs>
          <w:tab w:val="left" w:pos="4635"/>
        </w:tabs>
        <w:spacing w:before="120"/>
        <w:jc w:val="both"/>
        <w:rPr>
          <w:rFonts w:ascii="Times New Roman" w:hAnsi="Times New Roman" w:cs="Times New Roman"/>
          <w:sz w:val="24"/>
          <w:szCs w:val="24"/>
          <w:u w:val="single"/>
          <w:shd w:val="clear" w:color="auto" w:fill="FFFFFF"/>
        </w:rPr>
      </w:pPr>
      <w:r w:rsidRPr="00BA7C60">
        <w:rPr>
          <w:rFonts w:ascii="Times New Roman" w:hAnsi="Times New Roman" w:cs="Times New Roman"/>
          <w:sz w:val="24"/>
          <w:szCs w:val="24"/>
          <w:u w:val="single"/>
          <w:shd w:val="clear" w:color="auto" w:fill="FFFFFF"/>
        </w:rPr>
        <w:t>Näide</w:t>
      </w:r>
    </w:p>
    <w:p w:rsidR="00C0136E" w:rsidRPr="00BA7C60" w:rsidRDefault="002F6853" w:rsidP="002F6853">
      <w:pPr>
        <w:shd w:val="clear" w:color="auto" w:fill="FFFFFF"/>
        <w:tabs>
          <w:tab w:val="left" w:pos="4635"/>
        </w:tabs>
        <w:spacing w:before="120"/>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Uue</w:t>
      </w:r>
      <w:r w:rsidR="00625E0E">
        <w:rPr>
          <w:rFonts w:ascii="Times New Roman" w:hAnsi="Times New Roman" w:cs="Times New Roman"/>
          <w:sz w:val="24"/>
          <w:szCs w:val="24"/>
          <w:shd w:val="clear" w:color="auto" w:fill="FFFFFF"/>
        </w:rPr>
        <w:t xml:space="preserve"> ametiasutuse teenistuskohtade koosseisus</w:t>
      </w:r>
      <w:r w:rsidR="00666F7C">
        <w:rPr>
          <w:rFonts w:ascii="Times New Roman" w:hAnsi="Times New Roman" w:cs="Times New Roman"/>
          <w:sz w:val="24"/>
          <w:szCs w:val="24"/>
          <w:shd w:val="clear" w:color="auto" w:fill="FFFFFF"/>
        </w:rPr>
        <w:t xml:space="preserve"> </w:t>
      </w:r>
      <w:r w:rsidR="00B35FFD" w:rsidRPr="00BA7C60">
        <w:rPr>
          <w:rFonts w:ascii="Times New Roman" w:hAnsi="Times New Roman" w:cs="Times New Roman"/>
          <w:sz w:val="24"/>
          <w:szCs w:val="24"/>
          <w:shd w:val="clear" w:color="auto" w:fill="FFFFFF"/>
        </w:rPr>
        <w:t xml:space="preserve">on vallasekretäri ametikoht ja kaks juristi ametikohta. </w:t>
      </w:r>
      <w:r w:rsidRPr="00BA7C60">
        <w:rPr>
          <w:rFonts w:ascii="Times New Roman" w:hAnsi="Times New Roman" w:cs="Times New Roman"/>
          <w:sz w:val="24"/>
          <w:szCs w:val="24"/>
          <w:shd w:val="clear" w:color="auto" w:fill="FFFFFF"/>
        </w:rPr>
        <w:t>Ühinenud on KOV-id A, B, C ja D, kus kõigis on olemas vallasekretäri ametikoht.</w:t>
      </w:r>
      <w:r w:rsidR="008D0751" w:rsidRPr="00BA7C60">
        <w:rPr>
          <w:rFonts w:ascii="Times New Roman" w:hAnsi="Times New Roman" w:cs="Times New Roman"/>
          <w:sz w:val="24"/>
          <w:szCs w:val="24"/>
          <w:shd w:val="clear" w:color="auto" w:fill="FFFFFF"/>
        </w:rPr>
        <w:t xml:space="preserve"> Lähtutakse ATS § 90 lõikes 5 sätestatust. </w:t>
      </w:r>
    </w:p>
    <w:p w:rsidR="008D0751" w:rsidRPr="00BA7C60" w:rsidRDefault="008D0751" w:rsidP="002F6853">
      <w:pPr>
        <w:shd w:val="clear" w:color="auto" w:fill="FFFFFF"/>
        <w:tabs>
          <w:tab w:val="left" w:pos="4635"/>
        </w:tabs>
        <w:spacing w:before="120"/>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 xml:space="preserve">Selleks, et välja selgitada, millise olemasoleva vallasekretäri haridus, töökogemus, teadmised ja oskused vastavad teenistusülesannete täitmiseks kehtestatud nõuetele enim, on soovitatav </w:t>
      </w:r>
      <w:r w:rsidR="00A97428" w:rsidRPr="00BA7C60">
        <w:rPr>
          <w:rFonts w:ascii="Times New Roman" w:hAnsi="Times New Roman" w:cs="Times New Roman"/>
          <w:sz w:val="24"/>
          <w:szCs w:val="24"/>
          <w:shd w:val="clear" w:color="auto" w:fill="FFFFFF"/>
        </w:rPr>
        <w:t xml:space="preserve">komisjonidel personalihindamise käigus muuhulgas </w:t>
      </w:r>
      <w:r w:rsidRPr="00BA7C60">
        <w:rPr>
          <w:rFonts w:ascii="Times New Roman" w:hAnsi="Times New Roman" w:cs="Times New Roman"/>
          <w:sz w:val="24"/>
          <w:szCs w:val="24"/>
          <w:shd w:val="clear" w:color="auto" w:fill="FFFFFF"/>
        </w:rPr>
        <w:t xml:space="preserve">viia läbi olemasolevate vallasekretäridega vestlused. Juhul, kui nimetatud kriteeriumi alusel ei ole võimalik ametnikke eristada, peab arvestama ATS § 90 lõike 5 teises lauses nimetatud eelisõigusega. </w:t>
      </w:r>
    </w:p>
    <w:p w:rsidR="002F6853" w:rsidRPr="00BA7C60" w:rsidRDefault="002F6853" w:rsidP="002F6853">
      <w:pPr>
        <w:shd w:val="clear" w:color="auto" w:fill="FFFFFF"/>
        <w:tabs>
          <w:tab w:val="left" w:pos="4635"/>
        </w:tabs>
        <w:spacing w:before="120"/>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Valla A vallasekretär on olnud teenistuses 4 aastat, valdade B, C ja D vallasekretärid on olnud teenistuses üle kümne aasta.</w:t>
      </w:r>
      <w:r w:rsidR="00CC72D4" w:rsidRPr="00BA7C60">
        <w:rPr>
          <w:rFonts w:ascii="Times New Roman" w:hAnsi="Times New Roman" w:cs="Times New Roman"/>
          <w:sz w:val="24"/>
          <w:szCs w:val="24"/>
          <w:shd w:val="clear" w:color="auto" w:fill="FFFFFF"/>
        </w:rPr>
        <w:t xml:space="preserve"> </w:t>
      </w:r>
      <w:r w:rsidRPr="00BA7C60">
        <w:rPr>
          <w:rFonts w:ascii="Times New Roman" w:hAnsi="Times New Roman" w:cs="Times New Roman"/>
          <w:sz w:val="24"/>
          <w:szCs w:val="24"/>
          <w:shd w:val="clear" w:color="auto" w:fill="FFFFFF"/>
        </w:rPr>
        <w:t>Vall</w:t>
      </w:r>
      <w:r w:rsidR="008D0751" w:rsidRPr="00BA7C60">
        <w:rPr>
          <w:rFonts w:ascii="Times New Roman" w:hAnsi="Times New Roman" w:cs="Times New Roman"/>
          <w:sz w:val="24"/>
          <w:szCs w:val="24"/>
          <w:shd w:val="clear" w:color="auto" w:fill="FFFFFF"/>
        </w:rPr>
        <w:t xml:space="preserve">a A vallasekretärile </w:t>
      </w:r>
      <w:r w:rsidR="00CC72D4" w:rsidRPr="00BA7C60">
        <w:rPr>
          <w:rFonts w:ascii="Times New Roman" w:hAnsi="Times New Roman" w:cs="Times New Roman"/>
          <w:sz w:val="24"/>
          <w:szCs w:val="24"/>
          <w:shd w:val="clear" w:color="auto" w:fill="FFFFFF"/>
        </w:rPr>
        <w:t>tuleb esitada</w:t>
      </w:r>
      <w:r w:rsidR="008D0751" w:rsidRPr="00BA7C60">
        <w:rPr>
          <w:rFonts w:ascii="Times New Roman" w:hAnsi="Times New Roman" w:cs="Times New Roman"/>
          <w:sz w:val="24"/>
          <w:szCs w:val="24"/>
          <w:shd w:val="clear" w:color="auto" w:fill="FFFFFF"/>
        </w:rPr>
        <w:t xml:space="preserve"> vallavanema</w:t>
      </w:r>
      <w:r w:rsidR="008D0751" w:rsidRPr="00BA7C60">
        <w:rPr>
          <w:rStyle w:val="FootnoteReference"/>
          <w:rFonts w:ascii="Times New Roman" w:hAnsi="Times New Roman" w:cs="Times New Roman"/>
          <w:sz w:val="24"/>
          <w:szCs w:val="24"/>
          <w:shd w:val="clear" w:color="auto" w:fill="FFFFFF"/>
        </w:rPr>
        <w:footnoteReference w:id="99"/>
      </w:r>
      <w:r w:rsidR="00CC72D4" w:rsidRPr="00BA7C60">
        <w:rPr>
          <w:rFonts w:ascii="Times New Roman" w:hAnsi="Times New Roman" w:cs="Times New Roman"/>
          <w:sz w:val="24"/>
          <w:szCs w:val="24"/>
          <w:shd w:val="clear" w:color="auto" w:fill="FFFFFF"/>
        </w:rPr>
        <w:t xml:space="preserve"> </w:t>
      </w:r>
      <w:r w:rsidRPr="00BA7C60">
        <w:rPr>
          <w:rFonts w:ascii="Times New Roman" w:hAnsi="Times New Roman" w:cs="Times New Roman"/>
          <w:sz w:val="24"/>
          <w:szCs w:val="24"/>
          <w:shd w:val="clear" w:color="auto" w:fill="FFFFFF"/>
        </w:rPr>
        <w:t>poolt allkirjastatud teatis koondamise</w:t>
      </w:r>
      <w:r w:rsidR="00CC72D4" w:rsidRPr="00BA7C60">
        <w:rPr>
          <w:rFonts w:ascii="Times New Roman" w:hAnsi="Times New Roman" w:cs="Times New Roman"/>
          <w:sz w:val="24"/>
          <w:szCs w:val="24"/>
          <w:shd w:val="clear" w:color="auto" w:fill="FFFFFF"/>
        </w:rPr>
        <w:t xml:space="preserve"> kohta</w:t>
      </w:r>
      <w:r w:rsidRPr="00BA7C60">
        <w:rPr>
          <w:rFonts w:ascii="Times New Roman" w:hAnsi="Times New Roman" w:cs="Times New Roman"/>
          <w:sz w:val="24"/>
          <w:szCs w:val="24"/>
          <w:shd w:val="clear" w:color="auto" w:fill="FFFFFF"/>
        </w:rPr>
        <w:t xml:space="preserve"> 30 kalendripäeva ette, st hiljemalt 01.12.2016. Valdade B, C ja D vallasekretäridele tuleb koondamisest ette teatada hiljemalt 29.09.2017. Kuna ühinemine ei ole veel toimunud ja uus volikogu ei ole kehtestanud uue ametiasutuse struktuuri</w:t>
      </w:r>
      <w:r w:rsidR="00625E0E">
        <w:rPr>
          <w:rFonts w:ascii="Times New Roman" w:hAnsi="Times New Roman" w:cs="Times New Roman"/>
          <w:sz w:val="24"/>
          <w:szCs w:val="24"/>
          <w:shd w:val="clear" w:color="auto" w:fill="FFFFFF"/>
        </w:rPr>
        <w:t xml:space="preserve"> ja teenistuskohtade koosseisu</w:t>
      </w:r>
      <w:r w:rsidRPr="00BA7C60">
        <w:rPr>
          <w:rFonts w:ascii="Times New Roman" w:hAnsi="Times New Roman" w:cs="Times New Roman"/>
          <w:sz w:val="24"/>
          <w:szCs w:val="24"/>
          <w:shd w:val="clear" w:color="auto" w:fill="FFFFFF"/>
        </w:rPr>
        <w:t>, tuleb neile ette teatada esimesel võimalusel ehk kohe pärast struktuuri</w:t>
      </w:r>
      <w:r w:rsidR="00625E0E">
        <w:rPr>
          <w:rFonts w:ascii="Times New Roman" w:hAnsi="Times New Roman" w:cs="Times New Roman"/>
          <w:sz w:val="24"/>
          <w:szCs w:val="24"/>
          <w:shd w:val="clear" w:color="auto" w:fill="FFFFFF"/>
        </w:rPr>
        <w:t xml:space="preserve"> ja teenistuskohtade koosseisu</w:t>
      </w:r>
      <w:r w:rsidRPr="00BA7C60">
        <w:rPr>
          <w:rFonts w:ascii="Times New Roman" w:hAnsi="Times New Roman" w:cs="Times New Roman"/>
          <w:sz w:val="24"/>
          <w:szCs w:val="24"/>
          <w:shd w:val="clear" w:color="auto" w:fill="FFFFFF"/>
        </w:rPr>
        <w:t xml:space="preserve"> kehtestamist</w:t>
      </w:r>
      <w:r w:rsidRPr="00BA7C60">
        <w:rPr>
          <w:rStyle w:val="FootnoteReference"/>
          <w:rFonts w:ascii="Times New Roman" w:hAnsi="Times New Roman" w:cs="Times New Roman"/>
          <w:sz w:val="24"/>
          <w:szCs w:val="24"/>
          <w:shd w:val="clear" w:color="auto" w:fill="FFFFFF"/>
        </w:rPr>
        <w:footnoteReference w:id="100"/>
      </w:r>
      <w:r w:rsidRPr="00BA7C60">
        <w:rPr>
          <w:rFonts w:ascii="Times New Roman" w:hAnsi="Times New Roman" w:cs="Times New Roman"/>
          <w:sz w:val="24"/>
          <w:szCs w:val="24"/>
          <w:shd w:val="clear" w:color="auto" w:fill="FFFFFF"/>
        </w:rPr>
        <w:t>.</w:t>
      </w:r>
      <w:r w:rsidR="008D0751" w:rsidRPr="00BA7C60">
        <w:rPr>
          <w:rFonts w:ascii="Times New Roman" w:hAnsi="Times New Roman" w:cs="Times New Roman"/>
          <w:sz w:val="24"/>
          <w:szCs w:val="24"/>
          <w:shd w:val="clear" w:color="auto" w:fill="FFFFFF"/>
        </w:rPr>
        <w:t xml:space="preserve"> Kuigi seadusest tulenevad valdade A, B, C ja D vallasekretäridele erinevad etteteatamis</w:t>
      </w:r>
      <w:r w:rsidR="00D518D4">
        <w:rPr>
          <w:rFonts w:ascii="Times New Roman" w:hAnsi="Times New Roman" w:cs="Times New Roman"/>
          <w:sz w:val="24"/>
          <w:szCs w:val="24"/>
          <w:shd w:val="clear" w:color="auto" w:fill="FFFFFF"/>
        </w:rPr>
        <w:t xml:space="preserve">e </w:t>
      </w:r>
      <w:r w:rsidR="008D0751" w:rsidRPr="00BA7C60">
        <w:rPr>
          <w:rFonts w:ascii="Times New Roman" w:hAnsi="Times New Roman" w:cs="Times New Roman"/>
          <w:sz w:val="24"/>
          <w:szCs w:val="24"/>
          <w:shd w:val="clear" w:color="auto" w:fill="FFFFFF"/>
        </w:rPr>
        <w:t xml:space="preserve">tähtajad, tuleb kommunikatsiooni heast tavast lähtudes teatada kõigile asjaosalistele ette </w:t>
      </w:r>
      <w:r w:rsidR="00CC72D4" w:rsidRPr="00BA7C60">
        <w:rPr>
          <w:rFonts w:ascii="Times New Roman" w:hAnsi="Times New Roman" w:cs="Times New Roman"/>
          <w:sz w:val="24"/>
          <w:szCs w:val="24"/>
          <w:shd w:val="clear" w:color="auto" w:fill="FFFFFF"/>
        </w:rPr>
        <w:t>samaaegselt esimesel võimalusel</w:t>
      </w:r>
      <w:r w:rsidR="008D0751" w:rsidRPr="00BA7C60">
        <w:rPr>
          <w:rFonts w:ascii="Times New Roman" w:hAnsi="Times New Roman" w:cs="Times New Roman"/>
          <w:sz w:val="24"/>
          <w:szCs w:val="24"/>
          <w:shd w:val="clear" w:color="auto" w:fill="FFFFFF"/>
        </w:rPr>
        <w:t xml:space="preserve">. </w:t>
      </w:r>
    </w:p>
    <w:p w:rsidR="002F6853" w:rsidRPr="00BA7C60" w:rsidRDefault="00CC72D4" w:rsidP="002F6853">
      <w:pPr>
        <w:shd w:val="clear" w:color="auto" w:fill="FFFFFF"/>
        <w:tabs>
          <w:tab w:val="left" w:pos="4635"/>
        </w:tabs>
        <w:spacing w:before="120"/>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 xml:space="preserve">Lähtudes ATS § 90 lõikest </w:t>
      </w:r>
      <w:r w:rsidR="00666F7C">
        <w:rPr>
          <w:rFonts w:ascii="Times New Roman" w:hAnsi="Times New Roman" w:cs="Times New Roman"/>
          <w:sz w:val="24"/>
          <w:szCs w:val="24"/>
          <w:shd w:val="clear" w:color="auto" w:fill="FFFFFF"/>
        </w:rPr>
        <w:t>5</w:t>
      </w:r>
      <w:r w:rsidRPr="00BA7C60">
        <w:rPr>
          <w:rFonts w:ascii="Times New Roman" w:hAnsi="Times New Roman" w:cs="Times New Roman"/>
          <w:sz w:val="24"/>
          <w:szCs w:val="24"/>
          <w:shd w:val="clear" w:color="auto" w:fill="FFFFFF"/>
        </w:rPr>
        <w:t xml:space="preserve"> valitakse jätkama sobivaim vallasekretär.</w:t>
      </w:r>
      <w:r w:rsidR="002F6853" w:rsidRPr="00BA7C60">
        <w:rPr>
          <w:rFonts w:ascii="Times New Roman" w:hAnsi="Times New Roman" w:cs="Times New Roman"/>
          <w:sz w:val="24"/>
          <w:szCs w:val="24"/>
          <w:shd w:val="clear" w:color="auto" w:fill="FFFFFF"/>
        </w:rPr>
        <w:t xml:space="preserve"> Valituks osutub valla A vallasekretär. Talle koondamishüvitist ei maksta</w:t>
      </w:r>
      <w:r w:rsidRPr="00BA7C60">
        <w:rPr>
          <w:rFonts w:ascii="Times New Roman" w:hAnsi="Times New Roman" w:cs="Times New Roman"/>
          <w:sz w:val="24"/>
          <w:szCs w:val="24"/>
          <w:shd w:val="clear" w:color="auto" w:fill="FFFFFF"/>
        </w:rPr>
        <w:t xml:space="preserve"> ning tema jätkab oma ametikohal uues ametiasutuses</w:t>
      </w:r>
      <w:r w:rsidR="002F6853" w:rsidRPr="00BA7C60">
        <w:rPr>
          <w:rFonts w:ascii="Times New Roman" w:hAnsi="Times New Roman" w:cs="Times New Roman"/>
          <w:sz w:val="24"/>
          <w:szCs w:val="24"/>
          <w:shd w:val="clear" w:color="auto" w:fill="FFFFFF"/>
        </w:rPr>
        <w:t xml:space="preserve">. </w:t>
      </w:r>
      <w:r w:rsidRPr="00BA7C60">
        <w:rPr>
          <w:rFonts w:ascii="Times New Roman" w:hAnsi="Times New Roman" w:cs="Times New Roman"/>
          <w:sz w:val="24"/>
          <w:szCs w:val="24"/>
          <w:shd w:val="clear" w:color="auto" w:fill="FFFFFF"/>
        </w:rPr>
        <w:t>Uue ametiasutuse teenistusse asumiseks</w:t>
      </w:r>
      <w:r w:rsidR="002F6853" w:rsidRPr="00BA7C60">
        <w:rPr>
          <w:rFonts w:ascii="Times New Roman" w:hAnsi="Times New Roman" w:cs="Times New Roman"/>
          <w:sz w:val="24"/>
          <w:szCs w:val="24"/>
          <w:shd w:val="clear" w:color="auto" w:fill="FFFFFF"/>
        </w:rPr>
        <w:t xml:space="preserve"> vormistatakse talle vallavanema käskkiri, millega </w:t>
      </w:r>
      <w:r w:rsidRPr="00BA7C60">
        <w:rPr>
          <w:rFonts w:ascii="Times New Roman" w:hAnsi="Times New Roman" w:cs="Times New Roman"/>
          <w:sz w:val="24"/>
          <w:szCs w:val="24"/>
          <w:shd w:val="clear" w:color="auto" w:fill="FFFFFF"/>
        </w:rPr>
        <w:t xml:space="preserve">viiakse ta üle ATS § 98 lõike 1 punkti 1 alusel ehk vabastatakse ta </w:t>
      </w:r>
      <w:r w:rsidR="00B35FFD" w:rsidRPr="00BA7C60">
        <w:rPr>
          <w:rFonts w:ascii="Times New Roman" w:hAnsi="Times New Roman" w:cs="Times New Roman"/>
          <w:sz w:val="24"/>
          <w:szCs w:val="24"/>
          <w:shd w:val="clear" w:color="auto" w:fill="FFFFFF"/>
        </w:rPr>
        <w:t xml:space="preserve">vallasekretäri ametikohalt vallas A alates 31.12.2017 ja nimetatakse vallasekretäriks ühinenud KOV-i ametiasutuses alates 01.01.2018. </w:t>
      </w:r>
    </w:p>
    <w:p w:rsidR="002F6853" w:rsidRPr="00BA7C60" w:rsidRDefault="00B35FFD" w:rsidP="002F6853">
      <w:pPr>
        <w:shd w:val="clear" w:color="auto" w:fill="FFFFFF"/>
        <w:tabs>
          <w:tab w:val="left" w:pos="4635"/>
        </w:tabs>
        <w:spacing w:before="120"/>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lastRenderedPageBreak/>
        <w:t>KOV-ide B ja C vallasekretäridele tehakse ATS § 90 lõike 7 kohane pakkumine juristi ametikohtadele asumiseks</w:t>
      </w:r>
      <w:r w:rsidR="00D518D4">
        <w:rPr>
          <w:rFonts w:ascii="Times New Roman" w:hAnsi="Times New Roman" w:cs="Times New Roman"/>
          <w:sz w:val="24"/>
          <w:szCs w:val="24"/>
          <w:shd w:val="clear" w:color="auto" w:fill="FFFFFF"/>
        </w:rPr>
        <w:t>, millega nad nõustuvad</w:t>
      </w:r>
      <w:r w:rsidRPr="00BA7C60">
        <w:rPr>
          <w:rFonts w:ascii="Times New Roman" w:hAnsi="Times New Roman" w:cs="Times New Roman"/>
          <w:sz w:val="24"/>
          <w:szCs w:val="24"/>
          <w:shd w:val="clear" w:color="auto" w:fill="FFFFFF"/>
        </w:rPr>
        <w:t xml:space="preserve"> ning nad viiakse üle ATS § 98 lõike 1 punkti 3 alusel. Seega ATS § 16 lõike 5 alusel juristide ametikohtade täitmiseks konkurssi </w:t>
      </w:r>
      <w:r w:rsidR="00666F7C">
        <w:rPr>
          <w:rFonts w:ascii="Times New Roman" w:hAnsi="Times New Roman" w:cs="Times New Roman"/>
          <w:sz w:val="24"/>
          <w:szCs w:val="24"/>
          <w:shd w:val="clear" w:color="auto" w:fill="FFFFFF"/>
        </w:rPr>
        <w:t>ei korraldata</w:t>
      </w:r>
      <w:r w:rsidRPr="00BA7C60">
        <w:rPr>
          <w:rFonts w:ascii="Times New Roman" w:hAnsi="Times New Roman" w:cs="Times New Roman"/>
          <w:sz w:val="24"/>
          <w:szCs w:val="24"/>
          <w:shd w:val="clear" w:color="auto" w:fill="FFFFFF"/>
        </w:rPr>
        <w:t xml:space="preserve">. </w:t>
      </w:r>
      <w:r w:rsidR="002F6853" w:rsidRPr="00BA7C60">
        <w:rPr>
          <w:rFonts w:ascii="Times New Roman" w:hAnsi="Times New Roman" w:cs="Times New Roman"/>
          <w:sz w:val="24"/>
          <w:szCs w:val="24"/>
          <w:shd w:val="clear" w:color="auto" w:fill="FFFFFF"/>
        </w:rPr>
        <w:t xml:space="preserve">Neile koondamishüvitist ei maksta ning nende kohta vormistatakse </w:t>
      </w:r>
      <w:r w:rsidRPr="00BA7C60">
        <w:rPr>
          <w:rFonts w:ascii="Times New Roman" w:hAnsi="Times New Roman" w:cs="Times New Roman"/>
          <w:sz w:val="24"/>
          <w:szCs w:val="24"/>
          <w:shd w:val="clear" w:color="auto" w:fill="FFFFFF"/>
        </w:rPr>
        <w:t xml:space="preserve">vallavanema käskkirjad, kus nad </w:t>
      </w:r>
      <w:r w:rsidR="002F6853" w:rsidRPr="00BA7C60">
        <w:rPr>
          <w:rFonts w:ascii="Times New Roman" w:hAnsi="Times New Roman" w:cs="Times New Roman"/>
          <w:sz w:val="24"/>
          <w:szCs w:val="24"/>
          <w:shd w:val="clear" w:color="auto" w:fill="FFFFFF"/>
        </w:rPr>
        <w:t xml:space="preserve">vabastatakse vallasekretäride ametikohtadelt ATS § 90 lõike </w:t>
      </w:r>
      <w:r w:rsidRPr="00BA7C60">
        <w:rPr>
          <w:rFonts w:ascii="Times New Roman" w:hAnsi="Times New Roman" w:cs="Times New Roman"/>
          <w:sz w:val="24"/>
          <w:szCs w:val="24"/>
          <w:shd w:val="clear" w:color="auto" w:fill="FFFFFF"/>
        </w:rPr>
        <w:t>1 punkti 3</w:t>
      </w:r>
      <w:r w:rsidR="002F6853" w:rsidRPr="00BA7C60">
        <w:rPr>
          <w:rFonts w:ascii="Times New Roman" w:hAnsi="Times New Roman" w:cs="Times New Roman"/>
          <w:sz w:val="24"/>
          <w:szCs w:val="24"/>
          <w:shd w:val="clear" w:color="auto" w:fill="FFFFFF"/>
        </w:rPr>
        <w:t xml:space="preserve"> alusel alates 31.12.2017 ja nimetatakse uutele ametikohtadele alates 01.01.2018. </w:t>
      </w:r>
    </w:p>
    <w:p w:rsidR="002F6853" w:rsidRPr="00BA7C60" w:rsidRDefault="002F6853" w:rsidP="002F6853">
      <w:pPr>
        <w:shd w:val="clear" w:color="auto" w:fill="FFFFFF"/>
        <w:tabs>
          <w:tab w:val="left" w:pos="4635"/>
        </w:tabs>
        <w:spacing w:before="120"/>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Valla D vallasekretär</w:t>
      </w:r>
      <w:r w:rsidR="00B35FFD" w:rsidRPr="00BA7C60">
        <w:rPr>
          <w:rFonts w:ascii="Times New Roman" w:hAnsi="Times New Roman" w:cs="Times New Roman"/>
          <w:sz w:val="24"/>
          <w:szCs w:val="24"/>
          <w:shd w:val="clear" w:color="auto" w:fill="FFFFFF"/>
        </w:rPr>
        <w:t xml:space="preserve">ile ei olnud pakkuda ATS § 90 lõikes 7 nimetatud ametikohta </w:t>
      </w:r>
      <w:r w:rsidRPr="00BA7C60">
        <w:rPr>
          <w:rFonts w:ascii="Times New Roman" w:hAnsi="Times New Roman" w:cs="Times New Roman"/>
          <w:sz w:val="24"/>
          <w:szCs w:val="24"/>
          <w:shd w:val="clear" w:color="auto" w:fill="FFFFFF"/>
        </w:rPr>
        <w:t xml:space="preserve">ning </w:t>
      </w:r>
      <w:r w:rsidR="00B35FFD" w:rsidRPr="00BA7C60">
        <w:rPr>
          <w:rFonts w:ascii="Times New Roman" w:hAnsi="Times New Roman" w:cs="Times New Roman"/>
          <w:sz w:val="24"/>
          <w:szCs w:val="24"/>
          <w:shd w:val="clear" w:color="auto" w:fill="FFFFFF"/>
        </w:rPr>
        <w:t xml:space="preserve">ta </w:t>
      </w:r>
      <w:r w:rsidRPr="00BA7C60">
        <w:rPr>
          <w:rFonts w:ascii="Times New Roman" w:hAnsi="Times New Roman" w:cs="Times New Roman"/>
          <w:sz w:val="24"/>
          <w:szCs w:val="24"/>
          <w:shd w:val="clear" w:color="auto" w:fill="FFFFFF"/>
        </w:rPr>
        <w:t>võtab vastu</w:t>
      </w:r>
      <w:r w:rsidR="00B35FFD" w:rsidRPr="00BA7C60">
        <w:rPr>
          <w:rFonts w:ascii="Times New Roman" w:hAnsi="Times New Roman" w:cs="Times New Roman"/>
          <w:sz w:val="24"/>
          <w:szCs w:val="24"/>
          <w:shd w:val="clear" w:color="auto" w:fill="FFFFFF"/>
        </w:rPr>
        <w:t xml:space="preserve"> talle uues ametiasutuses </w:t>
      </w:r>
      <w:r w:rsidRPr="00BA7C60">
        <w:rPr>
          <w:rFonts w:ascii="Times New Roman" w:hAnsi="Times New Roman" w:cs="Times New Roman"/>
          <w:sz w:val="24"/>
          <w:szCs w:val="24"/>
          <w:shd w:val="clear" w:color="auto" w:fill="FFFFFF"/>
        </w:rPr>
        <w:t>pakutava töökoha. Talle tuleb maksta koondamishüvitist ja vastavalt ATS § 101 lõikele 6 maksta iga etteteatamis</w:t>
      </w:r>
      <w:r w:rsidR="008A6EFE" w:rsidRPr="00BA7C60">
        <w:rPr>
          <w:rFonts w:ascii="Times New Roman" w:hAnsi="Times New Roman" w:cs="Times New Roman"/>
          <w:sz w:val="24"/>
          <w:szCs w:val="24"/>
          <w:shd w:val="clear" w:color="auto" w:fill="FFFFFF"/>
        </w:rPr>
        <w:t xml:space="preserve">e </w:t>
      </w:r>
      <w:r w:rsidRPr="00BA7C60">
        <w:rPr>
          <w:rFonts w:ascii="Times New Roman" w:hAnsi="Times New Roman" w:cs="Times New Roman"/>
          <w:sz w:val="24"/>
          <w:szCs w:val="24"/>
          <w:shd w:val="clear" w:color="auto" w:fill="FFFFFF"/>
        </w:rPr>
        <w:t>tähtajast puudu jäänud tööpäeva</w:t>
      </w:r>
      <w:r w:rsidR="008A6EFE" w:rsidRPr="00BA7C60">
        <w:rPr>
          <w:rFonts w:ascii="Times New Roman" w:hAnsi="Times New Roman" w:cs="Times New Roman"/>
          <w:sz w:val="24"/>
          <w:szCs w:val="24"/>
          <w:shd w:val="clear" w:color="auto" w:fill="FFFFFF"/>
        </w:rPr>
        <w:t>de</w:t>
      </w:r>
      <w:r w:rsidRPr="00BA7C60">
        <w:rPr>
          <w:rFonts w:ascii="Times New Roman" w:hAnsi="Times New Roman" w:cs="Times New Roman"/>
          <w:sz w:val="24"/>
          <w:szCs w:val="24"/>
          <w:shd w:val="clear" w:color="auto" w:fill="FFFFFF"/>
        </w:rPr>
        <w:t xml:space="preserve"> eest lisaks palka. Ta vabastatakse ATS § 90 lõike 1 punkt 2 alusel teenistusest vallavanema käskkirjaga ning temaga sõlmitakse tööleping. </w:t>
      </w:r>
    </w:p>
    <w:p w:rsidR="002F6853" w:rsidRPr="00FC3040" w:rsidRDefault="002F6853" w:rsidP="00920941">
      <w:pPr>
        <w:pStyle w:val="Heading3"/>
        <w:numPr>
          <w:ilvl w:val="2"/>
          <w:numId w:val="18"/>
        </w:numPr>
        <w:rPr>
          <w:i/>
        </w:rPr>
      </w:pPr>
      <w:bookmarkStart w:id="31" w:name="_Toc479863240"/>
      <w:r w:rsidRPr="00FC3040">
        <w:rPr>
          <w:i/>
          <w:sz w:val="24"/>
        </w:rPr>
        <w:t>Töötaja</w:t>
      </w:r>
      <w:r w:rsidRPr="00FC3040">
        <w:rPr>
          <w:i/>
        </w:rPr>
        <w:t xml:space="preserve"> </w:t>
      </w:r>
      <w:r w:rsidR="00EF21BD" w:rsidRPr="00FC3040">
        <w:rPr>
          <w:i/>
          <w:sz w:val="24"/>
        </w:rPr>
        <w:t>üleviimine, ümberpaigutamine ja koondamine</w:t>
      </w:r>
      <w:bookmarkEnd w:id="31"/>
    </w:p>
    <w:p w:rsidR="002F6853" w:rsidRPr="00BA7C60" w:rsidRDefault="002F6853" w:rsidP="002F6853">
      <w:pPr>
        <w:shd w:val="clear" w:color="auto" w:fill="FFFFFF"/>
        <w:tabs>
          <w:tab w:val="left" w:pos="4635"/>
        </w:tabs>
        <w:spacing w:before="120"/>
        <w:jc w:val="both"/>
        <w:rPr>
          <w:rFonts w:ascii="Times New Roman" w:hAnsi="Times New Roman" w:cs="Times New Roman"/>
          <w:sz w:val="24"/>
        </w:rPr>
      </w:pPr>
      <w:r w:rsidRPr="00BA7C60">
        <w:rPr>
          <w:rFonts w:ascii="Times New Roman" w:hAnsi="Times New Roman" w:cs="Times New Roman"/>
          <w:sz w:val="24"/>
        </w:rPr>
        <w:t>Tavalise töölepingu ja soodustingimustel töölepingu puhul vormistatakse töötaja üleviimine töölepingu lisana, kus sätestatakse tööandja ja muude töötingimuste muutumine</w:t>
      </w:r>
      <w:r w:rsidR="00AC2406">
        <w:rPr>
          <w:rFonts w:ascii="Times New Roman" w:hAnsi="Times New Roman" w:cs="Times New Roman"/>
          <w:sz w:val="24"/>
        </w:rPr>
        <w:t xml:space="preserve"> (Lisa 17)</w:t>
      </w:r>
      <w:r w:rsidRPr="00BA7C60">
        <w:rPr>
          <w:rFonts w:ascii="Times New Roman" w:hAnsi="Times New Roman" w:cs="Times New Roman"/>
          <w:sz w:val="24"/>
        </w:rPr>
        <w:t>. Koondamine on töölepingu erakorraline ülesütlemine, mis tuleb vormistada kirjalikku taasesitamist võimaldavas vormis ülesütlemis</w:t>
      </w:r>
      <w:r w:rsidR="00E06DC4" w:rsidRPr="00BA7C60">
        <w:rPr>
          <w:rFonts w:ascii="Times New Roman" w:hAnsi="Times New Roman" w:cs="Times New Roman"/>
          <w:sz w:val="24"/>
        </w:rPr>
        <w:t xml:space="preserve">e </w:t>
      </w:r>
      <w:r w:rsidRPr="00BA7C60">
        <w:rPr>
          <w:rFonts w:ascii="Times New Roman" w:hAnsi="Times New Roman" w:cs="Times New Roman"/>
          <w:sz w:val="24"/>
        </w:rPr>
        <w:t>avaldusena</w:t>
      </w:r>
      <w:r w:rsidR="00AC2406">
        <w:rPr>
          <w:rFonts w:ascii="Times New Roman" w:hAnsi="Times New Roman" w:cs="Times New Roman"/>
          <w:sz w:val="24"/>
        </w:rPr>
        <w:t xml:space="preserve"> (Lisa 11)</w:t>
      </w:r>
      <w:r w:rsidRPr="00BA7C60">
        <w:rPr>
          <w:rStyle w:val="FootnoteReference"/>
          <w:rFonts w:ascii="Times New Roman" w:hAnsi="Times New Roman" w:cs="Times New Roman"/>
          <w:sz w:val="24"/>
        </w:rPr>
        <w:footnoteReference w:id="101"/>
      </w:r>
      <w:r w:rsidRPr="00BA7C60">
        <w:rPr>
          <w:rFonts w:ascii="Times New Roman" w:hAnsi="Times New Roman" w:cs="Times New Roman"/>
          <w:sz w:val="24"/>
        </w:rPr>
        <w:t xml:space="preserve"> ja tööandja peab ülesütlemist kirjalikku taasesitamist võimaldavas vormis põhjendama</w:t>
      </w:r>
      <w:r w:rsidRPr="00BA7C60">
        <w:rPr>
          <w:rStyle w:val="FootnoteReference"/>
          <w:rFonts w:ascii="Times New Roman" w:hAnsi="Times New Roman" w:cs="Times New Roman"/>
          <w:sz w:val="24"/>
        </w:rPr>
        <w:footnoteReference w:id="102"/>
      </w:r>
      <w:r w:rsidRPr="00BA7C60">
        <w:rPr>
          <w:rFonts w:ascii="Times New Roman" w:hAnsi="Times New Roman" w:cs="Times New Roman"/>
          <w:sz w:val="24"/>
        </w:rPr>
        <w:t xml:space="preserve">. </w:t>
      </w:r>
    </w:p>
    <w:p w:rsidR="002F6853" w:rsidRPr="00BA7C60" w:rsidRDefault="002F6853" w:rsidP="002F6853">
      <w:pPr>
        <w:shd w:val="clear" w:color="auto" w:fill="FFFFFF"/>
        <w:tabs>
          <w:tab w:val="left" w:pos="4635"/>
        </w:tabs>
        <w:spacing w:before="120"/>
        <w:jc w:val="both"/>
        <w:rPr>
          <w:rFonts w:ascii="Times New Roman" w:hAnsi="Times New Roman" w:cs="Times New Roman"/>
          <w:sz w:val="24"/>
          <w:u w:val="single"/>
        </w:rPr>
      </w:pPr>
      <w:r w:rsidRPr="00BA7C60">
        <w:rPr>
          <w:rFonts w:ascii="Times New Roman" w:hAnsi="Times New Roman" w:cs="Times New Roman"/>
          <w:sz w:val="24"/>
          <w:u w:val="single"/>
        </w:rPr>
        <w:t>Näide</w:t>
      </w:r>
    </w:p>
    <w:p w:rsidR="002F6853" w:rsidRPr="00BA7C60" w:rsidRDefault="002F6853" w:rsidP="002F6853">
      <w:pPr>
        <w:shd w:val="clear" w:color="auto" w:fill="FFFFFF"/>
        <w:tabs>
          <w:tab w:val="left" w:pos="4635"/>
        </w:tabs>
        <w:spacing w:before="120"/>
        <w:jc w:val="both"/>
        <w:rPr>
          <w:rFonts w:ascii="Times New Roman" w:hAnsi="Times New Roman" w:cs="Times New Roman"/>
          <w:sz w:val="24"/>
        </w:rPr>
      </w:pPr>
      <w:r w:rsidRPr="00BA7C60">
        <w:rPr>
          <w:rFonts w:ascii="Times New Roman" w:hAnsi="Times New Roman" w:cs="Times New Roman"/>
          <w:sz w:val="24"/>
        </w:rPr>
        <w:t xml:space="preserve">Uues ametiasutuses on kaks raamatupidaja töökohta. Ühinenud KOV-ides A, B, C ja D töötab igaühes üks raamatupidaja soodustingimustel töölepinguga. Otsustatakse, et viiakse üle KOV-ide A ja B raamatupidajad, kuna nad on erialase hariduse ja pikaaegse töökogemusega. KOV-ide C ja D raamatupidajad koondatakse. Kõikide KOV-ide raamatupidajad on olnud ametis üle kümne aasta. </w:t>
      </w:r>
    </w:p>
    <w:p w:rsidR="002F6853" w:rsidRPr="00BA7C60" w:rsidRDefault="002F6853" w:rsidP="002F6853">
      <w:pPr>
        <w:shd w:val="clear" w:color="auto" w:fill="FFFFFF"/>
        <w:tabs>
          <w:tab w:val="left" w:pos="4635"/>
        </w:tabs>
        <w:spacing w:before="120"/>
        <w:jc w:val="both"/>
        <w:rPr>
          <w:rFonts w:ascii="Times New Roman" w:hAnsi="Times New Roman" w:cs="Times New Roman"/>
          <w:sz w:val="24"/>
        </w:rPr>
      </w:pPr>
      <w:r w:rsidRPr="00BA7C60">
        <w:rPr>
          <w:rFonts w:ascii="Times New Roman" w:hAnsi="Times New Roman" w:cs="Times New Roman"/>
          <w:sz w:val="24"/>
        </w:rPr>
        <w:t xml:space="preserve">KOV-ide A ja B raamatupidajate üleviimiseks esitatakse neile TLS § 113 lõike 1 kohane teatis hiljemalt 30.11.2017. Pärast ühinemist koostatakse töölepingu lisa, kus sätestatakse uus tööandja ning muud muutnud töölepingu tingimused. ATS-i kohased soodustingimused jätkuvad. </w:t>
      </w:r>
    </w:p>
    <w:p w:rsidR="002F6853" w:rsidRPr="00BA7C60" w:rsidRDefault="002F6853" w:rsidP="002049AC">
      <w:pPr>
        <w:shd w:val="clear" w:color="auto" w:fill="FFFFFF"/>
        <w:tabs>
          <w:tab w:val="left" w:pos="4635"/>
        </w:tabs>
        <w:spacing w:before="120" w:after="120"/>
        <w:jc w:val="both"/>
        <w:rPr>
          <w:rFonts w:ascii="Times New Roman" w:hAnsi="Times New Roman" w:cs="Times New Roman"/>
          <w:sz w:val="24"/>
        </w:rPr>
      </w:pPr>
      <w:r w:rsidRPr="00BA7C60">
        <w:rPr>
          <w:rFonts w:ascii="Times New Roman" w:hAnsi="Times New Roman" w:cs="Times New Roman"/>
          <w:sz w:val="24"/>
        </w:rPr>
        <w:t>KOV-ide C ja D raamatupidajatele ei ole võimalik pakkuda uut tööd ilma uuele KOV-ile ebaproportsionaalselt suuri kulusid</w:t>
      </w:r>
      <w:r w:rsidR="00D518D4">
        <w:rPr>
          <w:rFonts w:ascii="Times New Roman" w:hAnsi="Times New Roman" w:cs="Times New Roman"/>
          <w:sz w:val="24"/>
        </w:rPr>
        <w:t xml:space="preserve"> täiendõppe näol</w:t>
      </w:r>
      <w:r w:rsidRPr="00BA7C60">
        <w:rPr>
          <w:rFonts w:ascii="Times New Roman" w:hAnsi="Times New Roman" w:cs="Times New Roman"/>
          <w:sz w:val="24"/>
        </w:rPr>
        <w:t xml:space="preserve"> põhjustamata, seega nad koondatakse. TLS § 97 lõike 2 punkti 4 kohaselt peab neile ette teatama vähemalt 90 kalendripäeva</w:t>
      </w:r>
      <w:r w:rsidR="00D518D4">
        <w:rPr>
          <w:rStyle w:val="FootnoteReference"/>
          <w:rFonts w:ascii="Times New Roman" w:hAnsi="Times New Roman" w:cs="Times New Roman"/>
          <w:sz w:val="24"/>
        </w:rPr>
        <w:footnoteReference w:id="103"/>
      </w:r>
      <w:r w:rsidRPr="00BA7C60">
        <w:rPr>
          <w:rFonts w:ascii="Times New Roman" w:hAnsi="Times New Roman" w:cs="Times New Roman"/>
          <w:sz w:val="24"/>
        </w:rPr>
        <w:t>. Kuna antud juhul seda etteteatamis</w:t>
      </w:r>
      <w:r w:rsidR="00616236" w:rsidRPr="00BA7C60">
        <w:rPr>
          <w:rFonts w:ascii="Times New Roman" w:hAnsi="Times New Roman" w:cs="Times New Roman"/>
          <w:sz w:val="24"/>
        </w:rPr>
        <w:t xml:space="preserve">e </w:t>
      </w:r>
      <w:r w:rsidRPr="00BA7C60">
        <w:rPr>
          <w:rFonts w:ascii="Times New Roman" w:hAnsi="Times New Roman" w:cs="Times New Roman"/>
          <w:sz w:val="24"/>
        </w:rPr>
        <w:t>tähtaega ei ole võimalik järgida, tuleb neile ette teatada esimesel võimalusel. Etteteatamis</w:t>
      </w:r>
      <w:r w:rsidR="00616236" w:rsidRPr="00BA7C60">
        <w:rPr>
          <w:rFonts w:ascii="Times New Roman" w:hAnsi="Times New Roman" w:cs="Times New Roman"/>
          <w:sz w:val="24"/>
        </w:rPr>
        <w:t xml:space="preserve">e </w:t>
      </w:r>
      <w:r w:rsidRPr="00BA7C60">
        <w:rPr>
          <w:rFonts w:ascii="Times New Roman" w:hAnsi="Times New Roman" w:cs="Times New Roman"/>
          <w:sz w:val="24"/>
        </w:rPr>
        <w:t>tähtaja järgimata jätmisel on töötajal õigus saada hüvitist ulatuses, mida tal oleks olnud õigus saada etteteatamis</w:t>
      </w:r>
      <w:r w:rsidR="00616236" w:rsidRPr="00BA7C60">
        <w:rPr>
          <w:rFonts w:ascii="Times New Roman" w:hAnsi="Times New Roman" w:cs="Times New Roman"/>
          <w:sz w:val="24"/>
        </w:rPr>
        <w:t xml:space="preserve">e </w:t>
      </w:r>
      <w:r w:rsidRPr="00BA7C60">
        <w:rPr>
          <w:rFonts w:ascii="Times New Roman" w:hAnsi="Times New Roman" w:cs="Times New Roman"/>
          <w:sz w:val="24"/>
        </w:rPr>
        <w:t>tähtaja järgmisel</w:t>
      </w:r>
      <w:r w:rsidRPr="00BA7C60">
        <w:rPr>
          <w:rStyle w:val="FootnoteReference"/>
          <w:rFonts w:ascii="Times New Roman" w:hAnsi="Times New Roman" w:cs="Times New Roman"/>
          <w:sz w:val="24"/>
        </w:rPr>
        <w:footnoteReference w:id="104"/>
      </w:r>
      <w:r w:rsidRPr="00BA7C60">
        <w:rPr>
          <w:rFonts w:ascii="Times New Roman" w:hAnsi="Times New Roman" w:cs="Times New Roman"/>
          <w:sz w:val="24"/>
        </w:rPr>
        <w:t>. Hüvitist on õigus saada töötaja keskmise tööpäevatasu alusel nende tööpäevade eest, mis jäävad etteteatamis</w:t>
      </w:r>
      <w:r w:rsidR="00616236" w:rsidRPr="00BA7C60">
        <w:rPr>
          <w:rFonts w:ascii="Times New Roman" w:hAnsi="Times New Roman" w:cs="Times New Roman"/>
          <w:sz w:val="24"/>
        </w:rPr>
        <w:t xml:space="preserve">e </w:t>
      </w:r>
      <w:r w:rsidRPr="00BA7C60">
        <w:rPr>
          <w:rFonts w:ascii="Times New Roman" w:hAnsi="Times New Roman" w:cs="Times New Roman"/>
          <w:sz w:val="24"/>
        </w:rPr>
        <w:t>tähtaja perioodi sisse ja mille võrra vähem ette teatati</w:t>
      </w:r>
      <w:r w:rsidRPr="00BA7C60">
        <w:rPr>
          <w:rStyle w:val="FootnoteReference"/>
          <w:rFonts w:ascii="Times New Roman" w:hAnsi="Times New Roman" w:cs="Times New Roman"/>
          <w:sz w:val="24"/>
        </w:rPr>
        <w:footnoteReference w:id="105"/>
      </w:r>
      <w:r w:rsidRPr="00BA7C60">
        <w:rPr>
          <w:rFonts w:ascii="Times New Roman" w:hAnsi="Times New Roman" w:cs="Times New Roman"/>
          <w:sz w:val="24"/>
        </w:rPr>
        <w:t xml:space="preserve">. </w:t>
      </w:r>
    </w:p>
    <w:p w:rsidR="00446DF1" w:rsidRPr="00FC3040" w:rsidRDefault="00446DF1" w:rsidP="00920941">
      <w:pPr>
        <w:pStyle w:val="Heading2"/>
        <w:numPr>
          <w:ilvl w:val="1"/>
          <w:numId w:val="18"/>
        </w:numPr>
        <w:spacing w:before="120" w:after="120"/>
        <w:rPr>
          <w:rFonts w:ascii="Times New Roman" w:hAnsi="Times New Roman" w:cs="Times New Roman"/>
          <w:b/>
          <w:i/>
          <w:color w:val="auto"/>
          <w:sz w:val="24"/>
          <w:szCs w:val="24"/>
        </w:rPr>
      </w:pPr>
      <w:bookmarkStart w:id="32" w:name="_Toc479863241"/>
      <w:r w:rsidRPr="00FC3040">
        <w:rPr>
          <w:rFonts w:ascii="Times New Roman" w:hAnsi="Times New Roman" w:cs="Times New Roman"/>
          <w:b/>
          <w:i/>
          <w:color w:val="auto"/>
          <w:sz w:val="24"/>
          <w:szCs w:val="24"/>
        </w:rPr>
        <w:t>Teenistuslehed</w:t>
      </w:r>
      <w:bookmarkEnd w:id="32"/>
    </w:p>
    <w:p w:rsidR="00D518D4" w:rsidRDefault="00446DF1" w:rsidP="00616236">
      <w:pPr>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 xml:space="preserve">Kohaliku omavalitsuse ametiasutused on kohustatud ATS § 124 lõike 2 alusel pidama ametnike </w:t>
      </w:r>
      <w:r w:rsidR="00B94A94">
        <w:rPr>
          <w:rFonts w:ascii="Times New Roman" w:hAnsi="Times New Roman" w:cs="Times New Roman"/>
          <w:sz w:val="24"/>
          <w:szCs w:val="24"/>
          <w:shd w:val="clear" w:color="auto" w:fill="FFFFFF"/>
        </w:rPr>
        <w:t xml:space="preserve">ja soodustingimustel töötavate töötajate </w:t>
      </w:r>
      <w:r w:rsidRPr="00BA7C60">
        <w:rPr>
          <w:rFonts w:ascii="Times New Roman" w:hAnsi="Times New Roman" w:cs="Times New Roman"/>
          <w:sz w:val="24"/>
          <w:szCs w:val="24"/>
          <w:shd w:val="clear" w:color="auto" w:fill="FFFFFF"/>
        </w:rPr>
        <w:t xml:space="preserve">kohta teenistuslehte. Isikute, kellel ei jätkata </w:t>
      </w:r>
      <w:r w:rsidRPr="00BA7C60">
        <w:rPr>
          <w:rFonts w:ascii="Times New Roman" w:hAnsi="Times New Roman" w:cs="Times New Roman"/>
          <w:sz w:val="24"/>
          <w:szCs w:val="24"/>
          <w:shd w:val="clear" w:color="auto" w:fill="FFFFFF"/>
        </w:rPr>
        <w:lastRenderedPageBreak/>
        <w:t xml:space="preserve">teenistusstaaži arvestamist, teenistuslehed edastatakse </w:t>
      </w:r>
      <w:r w:rsidR="007947EF">
        <w:rPr>
          <w:rFonts w:ascii="Times New Roman" w:hAnsi="Times New Roman" w:cs="Times New Roman"/>
          <w:sz w:val="24"/>
          <w:szCs w:val="24"/>
          <w:shd w:val="clear" w:color="auto" w:fill="FFFFFF"/>
        </w:rPr>
        <w:t>Riigi Tugiteenuste Keskusesse aadressil Sõbra 56, Tartu 51013.</w:t>
      </w:r>
      <w:r w:rsidR="00D518D4">
        <w:rPr>
          <w:rFonts w:ascii="Times New Roman" w:hAnsi="Times New Roman" w:cs="Times New Roman"/>
          <w:sz w:val="24"/>
          <w:szCs w:val="24"/>
          <w:shd w:val="clear" w:color="auto" w:fill="FFFFFF"/>
        </w:rPr>
        <w:t xml:space="preserve"> </w:t>
      </w:r>
    </w:p>
    <w:p w:rsidR="00D518D4" w:rsidRPr="00BA7C60" w:rsidRDefault="00D518D4" w:rsidP="00616236">
      <w:pPr>
        <w:jc w:val="both"/>
        <w:rPr>
          <w:rFonts w:ascii="Times New Roman" w:hAnsi="Times New Roman" w:cs="Times New Roman"/>
          <w:sz w:val="24"/>
          <w:szCs w:val="24"/>
          <w:shd w:val="clear" w:color="auto" w:fill="FFFFFF"/>
        </w:rPr>
      </w:pPr>
    </w:p>
    <w:p w:rsidR="00446DF1" w:rsidRDefault="00446DF1" w:rsidP="00864521">
      <w:pPr>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Teenistuslehele kantakse ametniku kohta</w:t>
      </w:r>
      <w:r w:rsidR="00D518D4">
        <w:rPr>
          <w:rFonts w:ascii="Times New Roman" w:hAnsi="Times New Roman" w:cs="Times New Roman"/>
          <w:sz w:val="24"/>
          <w:szCs w:val="24"/>
          <w:shd w:val="clear" w:color="auto" w:fill="FFFFFF"/>
        </w:rPr>
        <w:t xml:space="preserve"> </w:t>
      </w:r>
      <w:r w:rsidRPr="00BA7C60">
        <w:rPr>
          <w:rFonts w:ascii="Times New Roman" w:hAnsi="Times New Roman" w:cs="Times New Roman"/>
          <w:sz w:val="24"/>
          <w:szCs w:val="24"/>
          <w:shd w:val="clear" w:color="auto" w:fill="FFFFFF"/>
        </w:rPr>
        <w:t>teenistusest vabastamise aluse formuleering viitega seaduse paragrahvile, lõikele ja punktile</w:t>
      </w:r>
      <w:r w:rsidRPr="00BA7C60">
        <w:rPr>
          <w:rStyle w:val="FootnoteReference"/>
          <w:rFonts w:ascii="Times New Roman" w:hAnsi="Times New Roman" w:cs="Times New Roman"/>
          <w:sz w:val="24"/>
          <w:szCs w:val="24"/>
          <w:shd w:val="clear" w:color="auto" w:fill="FFFFFF"/>
        </w:rPr>
        <w:footnoteReference w:id="106"/>
      </w:r>
      <w:r w:rsidRPr="00BA7C60">
        <w:rPr>
          <w:rFonts w:ascii="Times New Roman" w:hAnsi="Times New Roman" w:cs="Times New Roman"/>
          <w:sz w:val="24"/>
          <w:szCs w:val="24"/>
          <w:shd w:val="clear" w:color="auto" w:fill="FFFFFF"/>
        </w:rPr>
        <w:t>.</w:t>
      </w:r>
      <w:r w:rsidR="00D518D4">
        <w:rPr>
          <w:rFonts w:ascii="Times New Roman" w:hAnsi="Times New Roman" w:cs="Times New Roman"/>
          <w:sz w:val="24"/>
          <w:szCs w:val="24"/>
          <w:shd w:val="clear" w:color="auto" w:fill="FFFFFF"/>
        </w:rPr>
        <w:t xml:space="preserve"> </w:t>
      </w:r>
      <w:r w:rsidRPr="00BA7C60">
        <w:rPr>
          <w:rFonts w:ascii="Times New Roman" w:hAnsi="Times New Roman" w:cs="Times New Roman"/>
          <w:sz w:val="24"/>
          <w:szCs w:val="24"/>
          <w:shd w:val="clear" w:color="auto" w:fill="FFFFFF"/>
        </w:rPr>
        <w:t>Teenistuslehele kantakse ka ametniku üleviimine või ümberpaigutamine. Isikule, kes lahkub teenistusest, antakse tema soovil teenistuslehe ärakiri.</w:t>
      </w:r>
    </w:p>
    <w:p w:rsidR="00F05FD5" w:rsidRPr="00BA7C60" w:rsidRDefault="00F05FD5" w:rsidP="00616236">
      <w:pPr>
        <w:jc w:val="both"/>
        <w:rPr>
          <w:rFonts w:ascii="Times New Roman" w:hAnsi="Times New Roman" w:cs="Times New Roman"/>
          <w:sz w:val="24"/>
          <w:szCs w:val="24"/>
          <w:shd w:val="clear" w:color="auto" w:fill="FFFFFF"/>
        </w:rPr>
      </w:pPr>
    </w:p>
    <w:p w:rsidR="003D4D4F" w:rsidRPr="00FC3040" w:rsidRDefault="003D4D4F" w:rsidP="00920941">
      <w:pPr>
        <w:pStyle w:val="Heading2"/>
        <w:numPr>
          <w:ilvl w:val="1"/>
          <w:numId w:val="18"/>
        </w:numPr>
        <w:spacing w:before="120" w:after="120"/>
        <w:rPr>
          <w:rFonts w:ascii="Times New Roman" w:hAnsi="Times New Roman" w:cs="Times New Roman"/>
          <w:b/>
          <w:i/>
        </w:rPr>
      </w:pPr>
      <w:bookmarkStart w:id="33" w:name="_Toc479863242"/>
      <w:r w:rsidRPr="00FC3040">
        <w:rPr>
          <w:rFonts w:ascii="Times New Roman" w:hAnsi="Times New Roman" w:cs="Times New Roman"/>
          <w:b/>
          <w:i/>
          <w:color w:val="auto"/>
          <w:sz w:val="24"/>
        </w:rPr>
        <w:t>Töötuskindlustushüvitis ja kindlustushüvitis</w:t>
      </w:r>
      <w:bookmarkEnd w:id="33"/>
    </w:p>
    <w:p w:rsidR="0055592D" w:rsidRPr="00BA7C60" w:rsidRDefault="003D4D4F" w:rsidP="002049AC">
      <w:pPr>
        <w:shd w:val="clear" w:color="auto" w:fill="FFFFFF"/>
        <w:tabs>
          <w:tab w:val="left" w:pos="4635"/>
        </w:tabs>
        <w:spacing w:before="120" w:after="120"/>
        <w:jc w:val="both"/>
        <w:rPr>
          <w:rFonts w:ascii="Times New Roman" w:hAnsi="Times New Roman" w:cs="Times New Roman"/>
          <w:sz w:val="24"/>
        </w:rPr>
      </w:pPr>
      <w:r w:rsidRPr="00BA7C60">
        <w:rPr>
          <w:rFonts w:ascii="Times New Roman" w:hAnsi="Times New Roman" w:cs="Times New Roman"/>
          <w:sz w:val="24"/>
        </w:rPr>
        <w:t>Kõigil koondatud ametnikel ja töötajatel on õigus töötuskindlustushüvitisele</w:t>
      </w:r>
      <w:r w:rsidRPr="00BA7C60">
        <w:rPr>
          <w:rStyle w:val="FootnoteReference"/>
          <w:rFonts w:ascii="Times New Roman" w:hAnsi="Times New Roman" w:cs="Times New Roman"/>
          <w:sz w:val="24"/>
        </w:rPr>
        <w:footnoteReference w:id="107"/>
      </w:r>
      <w:r w:rsidRPr="00BA7C60">
        <w:rPr>
          <w:rFonts w:ascii="Times New Roman" w:hAnsi="Times New Roman" w:cs="Times New Roman"/>
          <w:sz w:val="24"/>
        </w:rPr>
        <w:t xml:space="preserve"> ja kindlustushüvitisele, kui nad vastavad töötuskindlustuse seaduses (edaspidi T</w:t>
      </w:r>
      <w:r w:rsidR="00E9628F" w:rsidRPr="00BA7C60">
        <w:rPr>
          <w:rFonts w:ascii="Times New Roman" w:hAnsi="Times New Roman" w:cs="Times New Roman"/>
          <w:sz w:val="24"/>
        </w:rPr>
        <w:t>k</w:t>
      </w:r>
      <w:r w:rsidRPr="00BA7C60">
        <w:rPr>
          <w:rFonts w:ascii="Times New Roman" w:hAnsi="Times New Roman" w:cs="Times New Roman"/>
          <w:sz w:val="24"/>
        </w:rPr>
        <w:t>indl</w:t>
      </w:r>
      <w:r w:rsidR="0055592D" w:rsidRPr="00BA7C60">
        <w:rPr>
          <w:rFonts w:ascii="Times New Roman" w:hAnsi="Times New Roman" w:cs="Times New Roman"/>
          <w:sz w:val="24"/>
        </w:rPr>
        <w:t xml:space="preserve">S) sätestatud nõuetele. </w:t>
      </w:r>
    </w:p>
    <w:p w:rsidR="00A65428" w:rsidRPr="00FC3040" w:rsidRDefault="00D64C73" w:rsidP="00920941">
      <w:pPr>
        <w:pStyle w:val="ListParagraph"/>
        <w:numPr>
          <w:ilvl w:val="2"/>
          <w:numId w:val="18"/>
        </w:numPr>
        <w:shd w:val="clear" w:color="auto" w:fill="FFFFFF"/>
        <w:tabs>
          <w:tab w:val="left" w:pos="4635"/>
        </w:tabs>
        <w:spacing w:before="120"/>
        <w:jc w:val="both"/>
        <w:rPr>
          <w:rStyle w:val="Heading3Char"/>
          <w:rFonts w:eastAsiaTheme="minorHAnsi"/>
          <w:i/>
          <w:sz w:val="24"/>
        </w:rPr>
      </w:pPr>
      <w:bookmarkStart w:id="34" w:name="_Toc479863243"/>
      <w:r w:rsidRPr="00FC3040">
        <w:rPr>
          <w:rStyle w:val="Heading3Char"/>
          <w:rFonts w:eastAsiaTheme="minorHAnsi"/>
          <w:i/>
          <w:sz w:val="24"/>
        </w:rPr>
        <w:t>Töötuskindlustushüvitis</w:t>
      </w:r>
      <w:bookmarkEnd w:id="34"/>
    </w:p>
    <w:p w:rsidR="00D64C73" w:rsidRPr="00BA7C60" w:rsidRDefault="00D64C73" w:rsidP="00D64C73">
      <w:pPr>
        <w:shd w:val="clear" w:color="auto" w:fill="FFFFFF"/>
        <w:tabs>
          <w:tab w:val="left" w:pos="4635"/>
        </w:tabs>
        <w:spacing w:before="120"/>
        <w:jc w:val="both"/>
        <w:rPr>
          <w:rFonts w:ascii="Times New Roman" w:hAnsi="Times New Roman" w:cs="Times New Roman"/>
          <w:sz w:val="24"/>
        </w:rPr>
      </w:pPr>
      <w:r w:rsidRPr="00BA7C60">
        <w:rPr>
          <w:rStyle w:val="Heading3Char"/>
          <w:rFonts w:eastAsiaTheme="minorHAnsi"/>
          <w:b w:val="0"/>
          <w:sz w:val="24"/>
        </w:rPr>
        <w:br/>
      </w:r>
      <w:r w:rsidR="0055592D" w:rsidRPr="00BA7C60">
        <w:rPr>
          <w:rFonts w:ascii="Times New Roman" w:hAnsi="Times New Roman" w:cs="Times New Roman"/>
          <w:sz w:val="24"/>
        </w:rPr>
        <w:t>Töötuskindlustushüvitist saavad koondatud ametnikud ja töötajad, kes on töötuna arvele võetud tööturuteenuste ja –toetuste seaduse § 6 kohaselt ja kellel on töötuskindlustusstaaži vähemalt 12 kuud arvelevõtmisele eelnenud 36 kuu jooksul.</w:t>
      </w:r>
    </w:p>
    <w:p w:rsidR="00D64C73" w:rsidRPr="00BA7C60" w:rsidRDefault="00D64C73" w:rsidP="00D64C73">
      <w:pPr>
        <w:shd w:val="clear" w:color="auto" w:fill="FFFFFF"/>
        <w:tabs>
          <w:tab w:val="left" w:pos="4635"/>
        </w:tabs>
        <w:spacing w:before="120"/>
        <w:jc w:val="both"/>
        <w:rPr>
          <w:rFonts w:ascii="Times New Roman" w:hAnsi="Times New Roman" w:cs="Times New Roman"/>
          <w:sz w:val="24"/>
          <w:szCs w:val="24"/>
        </w:rPr>
      </w:pPr>
      <w:r w:rsidRPr="00BA7C60">
        <w:rPr>
          <w:rFonts w:ascii="Times New Roman" w:hAnsi="Times New Roman" w:cs="Times New Roman"/>
          <w:sz w:val="24"/>
          <w:szCs w:val="24"/>
        </w:rPr>
        <w:t>Koondatul on õigus töötuskindlustushüvitisele</w:t>
      </w:r>
      <w:r w:rsidRPr="00BA7C60">
        <w:rPr>
          <w:rStyle w:val="FootnoteReference"/>
          <w:rFonts w:ascii="Times New Roman" w:hAnsi="Times New Roman" w:cs="Times New Roman"/>
          <w:sz w:val="24"/>
          <w:szCs w:val="24"/>
        </w:rPr>
        <w:footnoteReference w:id="108"/>
      </w:r>
      <w:r w:rsidRPr="00BA7C60">
        <w:rPr>
          <w:rFonts w:ascii="Times New Roman" w:hAnsi="Times New Roman" w:cs="Times New Roman"/>
          <w:sz w:val="24"/>
          <w:szCs w:val="24"/>
        </w:rPr>
        <w:t>:</w:t>
      </w:r>
    </w:p>
    <w:p w:rsidR="00D64C73" w:rsidRPr="00BA7C60" w:rsidRDefault="00D64C73" w:rsidP="00D64C73">
      <w:pPr>
        <w:shd w:val="clear" w:color="auto" w:fill="FFFFFF"/>
        <w:tabs>
          <w:tab w:val="left" w:pos="4635"/>
        </w:tabs>
        <w:jc w:val="both"/>
        <w:rPr>
          <w:rFonts w:ascii="Times New Roman" w:hAnsi="Times New Roman" w:cs="Times New Roman"/>
          <w:sz w:val="24"/>
          <w:szCs w:val="24"/>
        </w:rPr>
      </w:pPr>
      <w:r w:rsidRPr="00BA7C60">
        <w:rPr>
          <w:rFonts w:ascii="Times New Roman" w:hAnsi="Times New Roman" w:cs="Times New Roman"/>
          <w:sz w:val="24"/>
          <w:szCs w:val="24"/>
        </w:rPr>
        <w:t xml:space="preserve">1) </w:t>
      </w:r>
      <w:r w:rsidRPr="00BA7C60">
        <w:rPr>
          <w:rFonts w:ascii="Times New Roman" w:hAnsi="Times New Roman" w:cs="Times New Roman"/>
          <w:sz w:val="24"/>
          <w:szCs w:val="24"/>
          <w:shd w:val="clear" w:color="auto" w:fill="FFFFFF"/>
        </w:rPr>
        <w:t>kui töösuhe selle tööandjaga või ametniku teenistusstaaž kestis viis kuni kümme aastat – 30 kalendripäeva möödumisel arvates töö- või teenistussuhte lõppemisest;</w:t>
      </w:r>
    </w:p>
    <w:p w:rsidR="00D64C73" w:rsidRPr="00BA7C60" w:rsidRDefault="00D64C73" w:rsidP="00D64C73">
      <w:pPr>
        <w:shd w:val="clear" w:color="auto" w:fill="FFFFFF"/>
        <w:tabs>
          <w:tab w:val="left" w:pos="4635"/>
        </w:tabs>
        <w:jc w:val="both"/>
        <w:rPr>
          <w:rFonts w:ascii="Times New Roman" w:hAnsi="Times New Roman" w:cs="Times New Roman"/>
          <w:sz w:val="24"/>
          <w:szCs w:val="24"/>
        </w:rPr>
      </w:pPr>
      <w:r w:rsidRPr="00BA7C60">
        <w:rPr>
          <w:rFonts w:ascii="Times New Roman" w:hAnsi="Times New Roman" w:cs="Times New Roman"/>
          <w:sz w:val="24"/>
          <w:szCs w:val="24"/>
        </w:rPr>
        <w:t xml:space="preserve">2) </w:t>
      </w:r>
      <w:r w:rsidRPr="00BA7C60">
        <w:rPr>
          <w:rFonts w:ascii="Times New Roman" w:hAnsi="Times New Roman" w:cs="Times New Roman"/>
          <w:sz w:val="24"/>
          <w:szCs w:val="24"/>
          <w:shd w:val="clear" w:color="auto" w:fill="FFFFFF"/>
        </w:rPr>
        <w:t>kui töösuhe selle tööandjaga või ametniku teenistusstaaž kestis üle kümne aasta – 60 kalendripäeva möödumisel arvates töö- või teenistussuhte lõppemisest.</w:t>
      </w:r>
    </w:p>
    <w:p w:rsidR="00D64C73" w:rsidRPr="00BA7C60" w:rsidRDefault="00D64C73" w:rsidP="00D64C73">
      <w:pPr>
        <w:shd w:val="clear" w:color="auto" w:fill="FFFFFF"/>
        <w:tabs>
          <w:tab w:val="left" w:pos="4635"/>
        </w:tabs>
        <w:jc w:val="both"/>
        <w:rPr>
          <w:rFonts w:ascii="Times New Roman" w:hAnsi="Times New Roman" w:cs="Times New Roman"/>
          <w:sz w:val="24"/>
          <w:szCs w:val="24"/>
        </w:rPr>
      </w:pPr>
    </w:p>
    <w:p w:rsidR="00A65428" w:rsidRPr="00FC3040" w:rsidRDefault="00D64C73" w:rsidP="00920941">
      <w:pPr>
        <w:pStyle w:val="ListParagraph"/>
        <w:numPr>
          <w:ilvl w:val="2"/>
          <w:numId w:val="18"/>
        </w:numPr>
        <w:shd w:val="clear" w:color="auto" w:fill="FFFFFF"/>
        <w:tabs>
          <w:tab w:val="left" w:pos="4635"/>
        </w:tabs>
        <w:jc w:val="both"/>
        <w:rPr>
          <w:rStyle w:val="Heading3Char"/>
          <w:rFonts w:eastAsiaTheme="minorHAnsi"/>
          <w:i/>
          <w:sz w:val="24"/>
        </w:rPr>
      </w:pPr>
      <w:bookmarkStart w:id="35" w:name="_Toc479863244"/>
      <w:r w:rsidRPr="00FC3040">
        <w:rPr>
          <w:rStyle w:val="Heading3Char"/>
          <w:rFonts w:eastAsiaTheme="minorHAnsi"/>
          <w:i/>
          <w:sz w:val="24"/>
        </w:rPr>
        <w:t>Kindlustushüvitis</w:t>
      </w:r>
      <w:bookmarkEnd w:id="35"/>
    </w:p>
    <w:p w:rsidR="00D64C73" w:rsidRPr="00BA7C60" w:rsidRDefault="00D64C73" w:rsidP="00D64C73">
      <w:pPr>
        <w:shd w:val="clear" w:color="auto" w:fill="FFFFFF"/>
        <w:tabs>
          <w:tab w:val="left" w:pos="4635"/>
        </w:tabs>
        <w:jc w:val="both"/>
        <w:rPr>
          <w:rFonts w:ascii="Times New Roman" w:hAnsi="Times New Roman" w:cs="Times New Roman"/>
          <w:sz w:val="24"/>
          <w:szCs w:val="24"/>
          <w:shd w:val="clear" w:color="auto" w:fill="FFFFFF"/>
        </w:rPr>
      </w:pPr>
      <w:r w:rsidRPr="00BA7C60">
        <w:rPr>
          <w:rStyle w:val="Heading3Char"/>
          <w:rFonts w:eastAsiaTheme="minorHAnsi"/>
          <w:b w:val="0"/>
          <w:sz w:val="24"/>
        </w:rPr>
        <w:br/>
      </w:r>
      <w:r w:rsidRPr="00BA7C60">
        <w:rPr>
          <w:rFonts w:ascii="Times New Roman" w:hAnsi="Times New Roman" w:cs="Times New Roman"/>
          <w:sz w:val="24"/>
          <w:szCs w:val="24"/>
          <w:shd w:val="clear" w:color="auto" w:fill="FFFFFF"/>
        </w:rPr>
        <w:t>Õigus saada kindlustushüvitist koondamise korral on töötajal, kelle töösuhe selle tööandjaga on kestnud vähemalt viis aastat ja kelle tööleping on üles öeldud koondamise tõttu või ametnikul, kelle teenistusstaaž on vähemalt viis aastat ja kelle teenistussuhe on lõpetatud avaliku teenistuse seaduse § 90 alusel</w:t>
      </w:r>
      <w:r w:rsidRPr="00BA7C60">
        <w:rPr>
          <w:rStyle w:val="FootnoteReference"/>
          <w:rFonts w:ascii="Times New Roman" w:hAnsi="Times New Roman" w:cs="Times New Roman"/>
          <w:sz w:val="24"/>
          <w:szCs w:val="24"/>
          <w:shd w:val="clear" w:color="auto" w:fill="FFFFFF"/>
        </w:rPr>
        <w:footnoteReference w:id="109"/>
      </w:r>
      <w:r w:rsidRPr="00BA7C60">
        <w:rPr>
          <w:rFonts w:ascii="Times New Roman" w:hAnsi="Times New Roman" w:cs="Times New Roman"/>
          <w:sz w:val="24"/>
          <w:szCs w:val="24"/>
          <w:shd w:val="clear" w:color="auto" w:fill="FFFFFF"/>
        </w:rPr>
        <w:t>.</w:t>
      </w:r>
    </w:p>
    <w:p w:rsidR="00D64C73" w:rsidRPr="00BA7C60" w:rsidRDefault="00D64C73" w:rsidP="00D64C73">
      <w:pPr>
        <w:shd w:val="clear" w:color="auto" w:fill="FFFFFF"/>
        <w:tabs>
          <w:tab w:val="left" w:pos="4635"/>
        </w:tabs>
        <w:jc w:val="both"/>
        <w:rPr>
          <w:rFonts w:ascii="Times New Roman" w:hAnsi="Times New Roman" w:cs="Times New Roman"/>
          <w:sz w:val="24"/>
          <w:szCs w:val="24"/>
          <w:shd w:val="clear" w:color="auto" w:fill="FFFFFF"/>
        </w:rPr>
      </w:pPr>
    </w:p>
    <w:p w:rsidR="00D64C73" w:rsidRPr="00BA7C60" w:rsidRDefault="00D64C73" w:rsidP="00D64C73">
      <w:pPr>
        <w:shd w:val="clear" w:color="auto" w:fill="FFFFFF"/>
        <w:tabs>
          <w:tab w:val="left" w:pos="4635"/>
        </w:tabs>
        <w:jc w:val="both"/>
        <w:rPr>
          <w:rFonts w:ascii="Times New Roman" w:hAnsi="Times New Roman" w:cs="Times New Roman"/>
          <w:sz w:val="24"/>
          <w:szCs w:val="24"/>
        </w:rPr>
      </w:pPr>
      <w:r w:rsidRPr="00BA7C60">
        <w:rPr>
          <w:rFonts w:ascii="Times New Roman" w:hAnsi="Times New Roman" w:cs="Times New Roman"/>
          <w:sz w:val="24"/>
          <w:szCs w:val="24"/>
          <w:shd w:val="clear" w:color="auto" w:fill="FFFFFF"/>
        </w:rPr>
        <w:t>Kindlustushüvitist makstakse koondamise korral töötajale, kelle töösuhe selle tööandja juures, või ametnikule, kelle teenistusstaaž on kestnud:</w:t>
      </w:r>
    </w:p>
    <w:p w:rsidR="00D64C73" w:rsidRPr="00BA7C60" w:rsidRDefault="00D64C73" w:rsidP="00D64C73">
      <w:pPr>
        <w:shd w:val="clear" w:color="auto" w:fill="FFFFFF"/>
        <w:tabs>
          <w:tab w:val="left" w:pos="4635"/>
        </w:tabs>
        <w:jc w:val="both"/>
        <w:rPr>
          <w:rFonts w:ascii="Times New Roman" w:hAnsi="Times New Roman" w:cs="Times New Roman"/>
          <w:sz w:val="24"/>
          <w:szCs w:val="24"/>
        </w:rPr>
      </w:pPr>
      <w:r w:rsidRPr="00BA7C60">
        <w:rPr>
          <w:rFonts w:ascii="Times New Roman" w:hAnsi="Times New Roman" w:cs="Times New Roman"/>
          <w:sz w:val="24"/>
          <w:szCs w:val="24"/>
          <w:shd w:val="clear" w:color="auto" w:fill="FFFFFF"/>
        </w:rPr>
        <w:t>1)</w:t>
      </w:r>
      <w:r w:rsidRPr="00BA7C60">
        <w:rPr>
          <w:rStyle w:val="apple-converted-space"/>
          <w:rFonts w:ascii="Times New Roman" w:hAnsi="Times New Roman" w:cs="Times New Roman"/>
          <w:sz w:val="24"/>
          <w:szCs w:val="24"/>
          <w:shd w:val="clear" w:color="auto" w:fill="FFFFFF"/>
        </w:rPr>
        <w:t> </w:t>
      </w:r>
      <w:r w:rsidRPr="00BA7C60">
        <w:rPr>
          <w:rFonts w:ascii="Times New Roman" w:hAnsi="Times New Roman" w:cs="Times New Roman"/>
          <w:sz w:val="24"/>
          <w:szCs w:val="24"/>
          <w:shd w:val="clear" w:color="auto" w:fill="FFFFFF"/>
        </w:rPr>
        <w:t>viis kuni kümme aastat – ühe kuu keskmise töötasu või palga ulatuses;</w:t>
      </w:r>
    </w:p>
    <w:p w:rsidR="00857D80" w:rsidRPr="00BA7C60" w:rsidRDefault="00D64C73" w:rsidP="00D64C73">
      <w:pPr>
        <w:shd w:val="clear" w:color="auto" w:fill="FFFFFF"/>
        <w:tabs>
          <w:tab w:val="left" w:pos="4635"/>
        </w:tabs>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2)</w:t>
      </w:r>
      <w:r w:rsidRPr="00BA7C60">
        <w:rPr>
          <w:rStyle w:val="apple-converted-space"/>
          <w:rFonts w:ascii="Times New Roman" w:hAnsi="Times New Roman" w:cs="Times New Roman"/>
          <w:sz w:val="24"/>
          <w:szCs w:val="24"/>
          <w:shd w:val="clear" w:color="auto" w:fill="FFFFFF"/>
        </w:rPr>
        <w:t> </w:t>
      </w:r>
      <w:r w:rsidRPr="00BA7C60">
        <w:rPr>
          <w:rFonts w:ascii="Times New Roman" w:hAnsi="Times New Roman" w:cs="Times New Roman"/>
          <w:sz w:val="24"/>
          <w:szCs w:val="24"/>
          <w:shd w:val="clear" w:color="auto" w:fill="FFFFFF"/>
        </w:rPr>
        <w:t>üle kümne aasta – kahe kuu keskmise töötasu või palga ulatuses</w:t>
      </w:r>
      <w:r w:rsidRPr="00BA7C60">
        <w:rPr>
          <w:rStyle w:val="FootnoteReference"/>
          <w:rFonts w:ascii="Times New Roman" w:hAnsi="Times New Roman" w:cs="Times New Roman"/>
          <w:sz w:val="24"/>
          <w:szCs w:val="24"/>
          <w:shd w:val="clear" w:color="auto" w:fill="FFFFFF"/>
        </w:rPr>
        <w:footnoteReference w:id="110"/>
      </w:r>
      <w:r w:rsidRPr="00BA7C60">
        <w:rPr>
          <w:rFonts w:ascii="Times New Roman" w:hAnsi="Times New Roman" w:cs="Times New Roman"/>
          <w:sz w:val="24"/>
          <w:szCs w:val="24"/>
          <w:shd w:val="clear" w:color="auto" w:fill="FFFFFF"/>
        </w:rPr>
        <w:t>.</w:t>
      </w:r>
    </w:p>
    <w:p w:rsidR="003D4D4F" w:rsidRPr="00BA7C60" w:rsidRDefault="004C08B6" w:rsidP="002F6853">
      <w:pPr>
        <w:shd w:val="clear" w:color="auto" w:fill="FFFFFF"/>
        <w:tabs>
          <w:tab w:val="left" w:pos="4635"/>
        </w:tabs>
        <w:spacing w:before="120"/>
        <w:jc w:val="both"/>
        <w:rPr>
          <w:rFonts w:ascii="Times New Roman" w:hAnsi="Times New Roman" w:cs="Times New Roman"/>
          <w:sz w:val="24"/>
          <w:szCs w:val="24"/>
        </w:rPr>
      </w:pPr>
      <w:r w:rsidRPr="00BA7C60">
        <w:rPr>
          <w:rFonts w:ascii="Times New Roman" w:hAnsi="Times New Roman" w:cs="Times New Roman"/>
          <w:sz w:val="24"/>
          <w:szCs w:val="24"/>
        </w:rPr>
        <w:t xml:space="preserve">NB! Kindlustushüvitise taotlemiseks </w:t>
      </w:r>
      <w:r w:rsidRPr="00BA7C60">
        <w:rPr>
          <w:rFonts w:ascii="Times New Roman" w:hAnsi="Times New Roman" w:cs="Times New Roman"/>
          <w:color w:val="202020"/>
          <w:sz w:val="24"/>
          <w:szCs w:val="24"/>
          <w:shd w:val="clear" w:color="auto" w:fill="FFFFFF"/>
        </w:rPr>
        <w:t>koondamise korral esitab tööandja töötukassale vormikohase avalduse viie kalendripäeva jooksul töö- või teenistussuhte lõppemisest arvates</w:t>
      </w:r>
      <w:r w:rsidRPr="00BA7C60">
        <w:rPr>
          <w:rStyle w:val="FootnoteReference"/>
          <w:rFonts w:ascii="Times New Roman" w:hAnsi="Times New Roman" w:cs="Times New Roman"/>
          <w:color w:val="202020"/>
          <w:sz w:val="24"/>
          <w:szCs w:val="24"/>
          <w:shd w:val="clear" w:color="auto" w:fill="FFFFFF"/>
        </w:rPr>
        <w:footnoteReference w:id="111"/>
      </w:r>
      <w:r w:rsidRPr="00BA7C60">
        <w:rPr>
          <w:rFonts w:ascii="Times New Roman" w:hAnsi="Times New Roman" w:cs="Times New Roman"/>
          <w:color w:val="202020"/>
          <w:sz w:val="24"/>
          <w:szCs w:val="24"/>
          <w:shd w:val="clear" w:color="auto" w:fill="FFFFFF"/>
        </w:rPr>
        <w:t>.</w:t>
      </w:r>
    </w:p>
    <w:p w:rsidR="003D4D4F" w:rsidRPr="00BA7C60" w:rsidRDefault="003D4D4F" w:rsidP="002F6853">
      <w:pPr>
        <w:shd w:val="clear" w:color="auto" w:fill="FFFFFF"/>
        <w:tabs>
          <w:tab w:val="left" w:pos="4635"/>
        </w:tabs>
        <w:spacing w:before="120"/>
        <w:jc w:val="both"/>
        <w:rPr>
          <w:rFonts w:ascii="Times New Roman" w:hAnsi="Times New Roman" w:cs="Times New Roman"/>
          <w:sz w:val="24"/>
        </w:rPr>
      </w:pPr>
    </w:p>
    <w:p w:rsidR="00EF21BD" w:rsidRPr="00BA7C60" w:rsidRDefault="00EF21BD">
      <w:pPr>
        <w:spacing w:after="160" w:line="259" w:lineRule="auto"/>
        <w:rPr>
          <w:rFonts w:ascii="Times New Roman" w:eastAsiaTheme="majorEastAsia" w:hAnsi="Times New Roman" w:cs="Times New Roman"/>
          <w:sz w:val="24"/>
          <w:szCs w:val="28"/>
        </w:rPr>
      </w:pPr>
      <w:r w:rsidRPr="00BA7C60">
        <w:rPr>
          <w:rFonts w:ascii="Times New Roman" w:hAnsi="Times New Roman" w:cs="Times New Roman"/>
          <w:sz w:val="24"/>
          <w:szCs w:val="28"/>
        </w:rPr>
        <w:br w:type="page"/>
      </w:r>
    </w:p>
    <w:p w:rsidR="0032537F" w:rsidRPr="00FC3040" w:rsidRDefault="00A2022B" w:rsidP="00F30579">
      <w:pPr>
        <w:pStyle w:val="Heading1"/>
        <w:rPr>
          <w:rFonts w:ascii="Times New Roman" w:hAnsi="Times New Roman" w:cs="Times New Roman"/>
          <w:b/>
          <w:color w:val="auto"/>
          <w:sz w:val="24"/>
        </w:rPr>
      </w:pPr>
      <w:bookmarkStart w:id="36" w:name="_Toc479863245"/>
      <w:r w:rsidRPr="00FC3040">
        <w:rPr>
          <w:rFonts w:ascii="Times New Roman" w:hAnsi="Times New Roman" w:cs="Times New Roman"/>
          <w:b/>
          <w:color w:val="auto"/>
          <w:sz w:val="24"/>
          <w:szCs w:val="28"/>
        </w:rPr>
        <w:lastRenderedPageBreak/>
        <w:t>LISA</w:t>
      </w:r>
      <w:r w:rsidR="006835AA" w:rsidRPr="00FC3040">
        <w:rPr>
          <w:rFonts w:ascii="Times New Roman" w:hAnsi="Times New Roman" w:cs="Times New Roman"/>
          <w:b/>
          <w:color w:val="auto"/>
          <w:sz w:val="24"/>
          <w:szCs w:val="28"/>
        </w:rPr>
        <w:t xml:space="preserve"> 1</w:t>
      </w:r>
      <w:r w:rsidR="00935D45" w:rsidRPr="00FC3040">
        <w:rPr>
          <w:rFonts w:ascii="Times New Roman" w:hAnsi="Times New Roman" w:cs="Times New Roman"/>
          <w:b/>
          <w:color w:val="auto"/>
          <w:sz w:val="24"/>
          <w:szCs w:val="28"/>
        </w:rPr>
        <w:t xml:space="preserve">. </w:t>
      </w:r>
      <w:r w:rsidR="0032537F" w:rsidRPr="00FC3040">
        <w:rPr>
          <w:rFonts w:ascii="Times New Roman" w:hAnsi="Times New Roman" w:cs="Times New Roman"/>
          <w:b/>
          <w:color w:val="auto"/>
          <w:sz w:val="24"/>
        </w:rPr>
        <w:t>Teenuste korraldamise professionaalne võimekus KOV tu</w:t>
      </w:r>
      <w:r w:rsidR="006835AA" w:rsidRPr="00FC3040">
        <w:rPr>
          <w:rFonts w:ascii="Times New Roman" w:hAnsi="Times New Roman" w:cs="Times New Roman"/>
          <w:b/>
          <w:color w:val="auto"/>
          <w:sz w:val="24"/>
        </w:rPr>
        <w:t>um</w:t>
      </w:r>
      <w:r w:rsidR="0032537F" w:rsidRPr="00FC3040">
        <w:rPr>
          <w:rFonts w:ascii="Times New Roman" w:hAnsi="Times New Roman" w:cs="Times New Roman"/>
          <w:b/>
          <w:color w:val="auto"/>
          <w:sz w:val="24"/>
        </w:rPr>
        <w:t>funktsioonide korraldamisel</w:t>
      </w:r>
      <w:bookmarkEnd w:id="36"/>
    </w:p>
    <w:p w:rsidR="00EF21BD" w:rsidRPr="00BA7C60" w:rsidRDefault="00EF21BD" w:rsidP="00DD1598"/>
    <w:p w:rsidR="006835AA" w:rsidRPr="00BA7C60" w:rsidRDefault="00935D45" w:rsidP="00713E70">
      <w:pPr>
        <w:contextualSpacing/>
        <w:jc w:val="both"/>
        <w:rPr>
          <w:rFonts w:ascii="Times New Roman" w:hAnsi="Times New Roman" w:cs="Times New Roman"/>
          <w:sz w:val="24"/>
          <w:szCs w:val="24"/>
        </w:rPr>
      </w:pPr>
      <w:r w:rsidRPr="00BA7C60">
        <w:rPr>
          <w:rFonts w:ascii="Times New Roman" w:hAnsi="Times New Roman" w:cs="Times New Roman"/>
          <w:sz w:val="24"/>
          <w:szCs w:val="24"/>
        </w:rPr>
        <w:t xml:space="preserve">Järgnevalt on kirjeldatud </w:t>
      </w:r>
      <w:r w:rsidR="0032537F" w:rsidRPr="00BA7C60">
        <w:rPr>
          <w:rFonts w:ascii="Times New Roman" w:hAnsi="Times New Roman" w:cs="Times New Roman"/>
          <w:sz w:val="24"/>
          <w:szCs w:val="24"/>
        </w:rPr>
        <w:t xml:space="preserve">igas </w:t>
      </w:r>
      <w:r w:rsidRPr="00BA7C60">
        <w:rPr>
          <w:rFonts w:ascii="Times New Roman" w:hAnsi="Times New Roman" w:cs="Times New Roman"/>
          <w:sz w:val="24"/>
          <w:szCs w:val="24"/>
        </w:rPr>
        <w:t xml:space="preserve">ühinenud </w:t>
      </w:r>
      <w:r w:rsidR="0032537F" w:rsidRPr="00BA7C60">
        <w:rPr>
          <w:rFonts w:ascii="Times New Roman" w:hAnsi="Times New Roman" w:cs="Times New Roman"/>
          <w:sz w:val="24"/>
          <w:szCs w:val="24"/>
        </w:rPr>
        <w:t>KOV-</w:t>
      </w:r>
      <w:r w:rsidR="006835AA" w:rsidRPr="00BA7C60">
        <w:rPr>
          <w:rFonts w:ascii="Times New Roman" w:hAnsi="Times New Roman" w:cs="Times New Roman"/>
          <w:sz w:val="24"/>
          <w:szCs w:val="24"/>
        </w:rPr>
        <w:t>i</w:t>
      </w:r>
      <w:r w:rsidR="0032537F" w:rsidRPr="00BA7C60">
        <w:rPr>
          <w:rFonts w:ascii="Times New Roman" w:hAnsi="Times New Roman" w:cs="Times New Roman"/>
          <w:sz w:val="24"/>
          <w:szCs w:val="24"/>
        </w:rPr>
        <w:t xml:space="preserve">s vajalik </w:t>
      </w:r>
      <w:r w:rsidRPr="00BA7C60">
        <w:rPr>
          <w:rFonts w:ascii="Times New Roman" w:hAnsi="Times New Roman" w:cs="Times New Roman"/>
          <w:sz w:val="24"/>
          <w:szCs w:val="24"/>
        </w:rPr>
        <w:t xml:space="preserve">soovituslik </w:t>
      </w:r>
      <w:r w:rsidR="0032537F" w:rsidRPr="00BA7C60">
        <w:rPr>
          <w:rFonts w:ascii="Times New Roman" w:hAnsi="Times New Roman" w:cs="Times New Roman"/>
          <w:sz w:val="24"/>
          <w:szCs w:val="24"/>
        </w:rPr>
        <w:t>minimaalne</w:t>
      </w:r>
      <w:r w:rsidRPr="00BA7C60">
        <w:rPr>
          <w:rFonts w:ascii="Times New Roman" w:hAnsi="Times New Roman" w:cs="Times New Roman"/>
          <w:sz w:val="24"/>
          <w:szCs w:val="24"/>
        </w:rPr>
        <w:t xml:space="preserve"> </w:t>
      </w:r>
      <w:r w:rsidR="0032537F" w:rsidRPr="00BA7C60">
        <w:rPr>
          <w:rFonts w:ascii="Times New Roman" w:hAnsi="Times New Roman" w:cs="Times New Roman"/>
          <w:sz w:val="24"/>
          <w:szCs w:val="24"/>
        </w:rPr>
        <w:t>professionaalse ametnikkonna hulk</w:t>
      </w:r>
      <w:r w:rsidRPr="00BA7C60">
        <w:rPr>
          <w:rFonts w:ascii="Times New Roman" w:hAnsi="Times New Roman" w:cs="Times New Roman"/>
          <w:sz w:val="24"/>
          <w:szCs w:val="24"/>
        </w:rPr>
        <w:t xml:space="preserve"> sh baaskompetentsid </w:t>
      </w:r>
      <w:r w:rsidR="006835AA" w:rsidRPr="00BA7C60">
        <w:rPr>
          <w:rFonts w:ascii="Times New Roman" w:hAnsi="Times New Roman" w:cs="Times New Roman"/>
          <w:sz w:val="24"/>
          <w:szCs w:val="24"/>
        </w:rPr>
        <w:t>(s.t</w:t>
      </w:r>
      <w:r w:rsidRPr="00BA7C60">
        <w:rPr>
          <w:rFonts w:ascii="Times New Roman" w:hAnsi="Times New Roman" w:cs="Times New Roman"/>
          <w:sz w:val="24"/>
          <w:szCs w:val="24"/>
        </w:rPr>
        <w:t xml:space="preserve"> kohustuslikud omada KOV</w:t>
      </w:r>
      <w:r w:rsidR="006835AA" w:rsidRPr="00BA7C60">
        <w:rPr>
          <w:rFonts w:ascii="Times New Roman" w:hAnsi="Times New Roman" w:cs="Times New Roman"/>
          <w:sz w:val="24"/>
          <w:szCs w:val="24"/>
        </w:rPr>
        <w:t>-</w:t>
      </w:r>
      <w:r w:rsidRPr="00BA7C60">
        <w:rPr>
          <w:rFonts w:ascii="Times New Roman" w:hAnsi="Times New Roman" w:cs="Times New Roman"/>
          <w:sz w:val="24"/>
          <w:szCs w:val="24"/>
        </w:rPr>
        <w:t>is), kui osaliselt ka  kõrgemat professionaalsema võimekust eeldavad kompetentsid</w:t>
      </w:r>
      <w:r w:rsidR="006835AA" w:rsidRPr="00BA7C60">
        <w:rPr>
          <w:rFonts w:ascii="Times New Roman" w:hAnsi="Times New Roman" w:cs="Times New Roman"/>
          <w:sz w:val="24"/>
          <w:szCs w:val="24"/>
        </w:rPr>
        <w:t xml:space="preserve"> (</w:t>
      </w:r>
      <w:r w:rsidRPr="00BA7C60">
        <w:rPr>
          <w:rFonts w:ascii="Times New Roman" w:hAnsi="Times New Roman" w:cs="Times New Roman"/>
          <w:sz w:val="24"/>
          <w:szCs w:val="24"/>
        </w:rPr>
        <w:t xml:space="preserve">mis ei ole kohustuslikud omada KOVis ja mida oleks otstarbekam korraldada KOV koostöös). </w:t>
      </w:r>
      <w:r w:rsidR="0032537F" w:rsidRPr="00BA7C60">
        <w:rPr>
          <w:rFonts w:ascii="Times New Roman" w:hAnsi="Times New Roman" w:cs="Times New Roman"/>
          <w:sz w:val="24"/>
          <w:szCs w:val="24"/>
        </w:rPr>
        <w:t>Nõutavate</w:t>
      </w:r>
      <w:r w:rsidRPr="00BA7C60">
        <w:rPr>
          <w:rFonts w:ascii="Times New Roman" w:hAnsi="Times New Roman" w:cs="Times New Roman"/>
          <w:sz w:val="24"/>
          <w:szCs w:val="24"/>
        </w:rPr>
        <w:t xml:space="preserve"> ametnike kvalifikatsiooninõuded, </w:t>
      </w:r>
      <w:r w:rsidR="0032537F" w:rsidRPr="00BA7C60">
        <w:rPr>
          <w:rFonts w:ascii="Times New Roman" w:hAnsi="Times New Roman" w:cs="Times New Roman"/>
          <w:sz w:val="24"/>
          <w:szCs w:val="24"/>
        </w:rPr>
        <w:t xml:space="preserve">spetsialiseerumise ulatus ja lõplik nimekiri on </w:t>
      </w:r>
      <w:r w:rsidRPr="00BA7C60">
        <w:rPr>
          <w:rFonts w:ascii="Times New Roman" w:hAnsi="Times New Roman" w:cs="Times New Roman"/>
          <w:sz w:val="24"/>
          <w:szCs w:val="24"/>
        </w:rPr>
        <w:t>kohaliku omavalitsuse volikogu otsustada. Soovituslik</w:t>
      </w:r>
      <w:r w:rsidR="0032537F" w:rsidRPr="00BA7C60">
        <w:rPr>
          <w:rFonts w:ascii="Times New Roman" w:hAnsi="Times New Roman" w:cs="Times New Roman"/>
          <w:sz w:val="24"/>
          <w:szCs w:val="24"/>
        </w:rPr>
        <w:t xml:space="preserve"> loetelu </w:t>
      </w:r>
      <w:r w:rsidRPr="00BA7C60">
        <w:rPr>
          <w:rFonts w:ascii="Times New Roman" w:hAnsi="Times New Roman" w:cs="Times New Roman"/>
          <w:sz w:val="24"/>
          <w:szCs w:val="24"/>
        </w:rPr>
        <w:t xml:space="preserve">5000 elanikuga kohaliku omavalitsuse üksuses </w:t>
      </w:r>
      <w:r w:rsidR="0032537F" w:rsidRPr="00BA7C60">
        <w:rPr>
          <w:rFonts w:ascii="Times New Roman" w:hAnsi="Times New Roman" w:cs="Times New Roman"/>
          <w:sz w:val="24"/>
          <w:szCs w:val="24"/>
        </w:rPr>
        <w:t xml:space="preserve">on järgmine: </w:t>
      </w:r>
    </w:p>
    <w:p w:rsidR="0032537F" w:rsidRPr="00BA7C60" w:rsidRDefault="0032537F" w:rsidP="00E977DE">
      <w:pPr>
        <w:pStyle w:val="ListParagraph"/>
        <w:numPr>
          <w:ilvl w:val="0"/>
          <w:numId w:val="9"/>
        </w:numPr>
        <w:contextualSpacing/>
        <w:rPr>
          <w:rFonts w:ascii="Times New Roman" w:hAnsi="Times New Roman" w:cs="Times New Roman"/>
          <w:sz w:val="24"/>
          <w:szCs w:val="24"/>
        </w:rPr>
      </w:pPr>
      <w:r w:rsidRPr="00BA7C60">
        <w:rPr>
          <w:rFonts w:ascii="Times New Roman" w:hAnsi="Times New Roman" w:cs="Times New Roman"/>
          <w:sz w:val="24"/>
          <w:szCs w:val="24"/>
        </w:rPr>
        <w:t xml:space="preserve">Valla- või linnasekretär; </w:t>
      </w:r>
    </w:p>
    <w:p w:rsidR="0032537F" w:rsidRPr="00BA7C60" w:rsidRDefault="0032537F" w:rsidP="00E977DE">
      <w:pPr>
        <w:pStyle w:val="ListParagraph"/>
        <w:numPr>
          <w:ilvl w:val="0"/>
          <w:numId w:val="9"/>
        </w:numPr>
        <w:contextualSpacing/>
        <w:rPr>
          <w:rFonts w:ascii="Times New Roman" w:hAnsi="Times New Roman" w:cs="Times New Roman"/>
          <w:sz w:val="24"/>
          <w:szCs w:val="24"/>
        </w:rPr>
      </w:pPr>
      <w:r w:rsidRPr="00BA7C60">
        <w:rPr>
          <w:rFonts w:ascii="Times New Roman" w:hAnsi="Times New Roman" w:cs="Times New Roman"/>
          <w:sz w:val="24"/>
          <w:szCs w:val="24"/>
        </w:rPr>
        <w:t xml:space="preserve">Jurist; </w:t>
      </w:r>
    </w:p>
    <w:p w:rsidR="0032537F" w:rsidRPr="00BA7C60" w:rsidRDefault="0032537F" w:rsidP="00E977DE">
      <w:pPr>
        <w:pStyle w:val="ListParagraph"/>
        <w:numPr>
          <w:ilvl w:val="0"/>
          <w:numId w:val="9"/>
        </w:numPr>
        <w:contextualSpacing/>
        <w:rPr>
          <w:rFonts w:ascii="Times New Roman" w:hAnsi="Times New Roman" w:cs="Times New Roman"/>
          <w:sz w:val="24"/>
          <w:szCs w:val="24"/>
        </w:rPr>
      </w:pPr>
      <w:r w:rsidRPr="00BA7C60">
        <w:rPr>
          <w:rFonts w:ascii="Times New Roman" w:hAnsi="Times New Roman" w:cs="Times New Roman"/>
          <w:sz w:val="24"/>
          <w:szCs w:val="24"/>
        </w:rPr>
        <w:t xml:space="preserve">Finantsspetsialist; </w:t>
      </w:r>
    </w:p>
    <w:p w:rsidR="0032537F" w:rsidRPr="00BA7C60" w:rsidRDefault="0032537F" w:rsidP="00E977DE">
      <w:pPr>
        <w:pStyle w:val="ListParagraph"/>
        <w:numPr>
          <w:ilvl w:val="0"/>
          <w:numId w:val="9"/>
        </w:numPr>
        <w:contextualSpacing/>
        <w:rPr>
          <w:rFonts w:ascii="Times New Roman" w:hAnsi="Times New Roman" w:cs="Times New Roman"/>
          <w:sz w:val="24"/>
          <w:szCs w:val="24"/>
        </w:rPr>
      </w:pPr>
      <w:r w:rsidRPr="00BA7C60">
        <w:rPr>
          <w:rFonts w:ascii="Times New Roman" w:hAnsi="Times New Roman" w:cs="Times New Roman"/>
          <w:sz w:val="24"/>
          <w:szCs w:val="24"/>
        </w:rPr>
        <w:t xml:space="preserve">Raamatupidaja; </w:t>
      </w:r>
    </w:p>
    <w:p w:rsidR="0032537F" w:rsidRPr="00BA7C60" w:rsidRDefault="0032537F" w:rsidP="00E977DE">
      <w:pPr>
        <w:pStyle w:val="ListParagraph"/>
        <w:numPr>
          <w:ilvl w:val="0"/>
          <w:numId w:val="9"/>
        </w:numPr>
        <w:contextualSpacing/>
        <w:rPr>
          <w:rFonts w:ascii="Times New Roman" w:hAnsi="Times New Roman" w:cs="Times New Roman"/>
          <w:sz w:val="24"/>
          <w:szCs w:val="24"/>
        </w:rPr>
      </w:pPr>
      <w:r w:rsidRPr="00BA7C60">
        <w:rPr>
          <w:rFonts w:ascii="Times New Roman" w:hAnsi="Times New Roman" w:cs="Times New Roman"/>
          <w:sz w:val="24"/>
          <w:szCs w:val="24"/>
        </w:rPr>
        <w:t xml:space="preserve">Arendusspetsialist (sh ettevõtluse arendamine); </w:t>
      </w:r>
    </w:p>
    <w:p w:rsidR="0032537F" w:rsidRPr="00BA7C60" w:rsidRDefault="0032537F" w:rsidP="00E977DE">
      <w:pPr>
        <w:pStyle w:val="ListParagraph"/>
        <w:numPr>
          <w:ilvl w:val="0"/>
          <w:numId w:val="9"/>
        </w:numPr>
        <w:contextualSpacing/>
        <w:rPr>
          <w:rFonts w:ascii="Times New Roman" w:hAnsi="Times New Roman" w:cs="Times New Roman"/>
          <w:sz w:val="24"/>
          <w:szCs w:val="24"/>
        </w:rPr>
      </w:pPr>
      <w:r w:rsidRPr="00BA7C60">
        <w:rPr>
          <w:rFonts w:ascii="Times New Roman" w:hAnsi="Times New Roman" w:cs="Times New Roman"/>
          <w:sz w:val="24"/>
          <w:szCs w:val="24"/>
        </w:rPr>
        <w:t xml:space="preserve">Planeerimisspetsialist; </w:t>
      </w:r>
    </w:p>
    <w:p w:rsidR="0032537F" w:rsidRPr="00BA7C60" w:rsidRDefault="0032537F" w:rsidP="00E977DE">
      <w:pPr>
        <w:pStyle w:val="ListParagraph"/>
        <w:numPr>
          <w:ilvl w:val="0"/>
          <w:numId w:val="9"/>
        </w:numPr>
        <w:contextualSpacing/>
        <w:rPr>
          <w:rFonts w:ascii="Times New Roman" w:hAnsi="Times New Roman" w:cs="Times New Roman"/>
          <w:sz w:val="24"/>
          <w:szCs w:val="24"/>
        </w:rPr>
      </w:pPr>
      <w:r w:rsidRPr="00BA7C60">
        <w:rPr>
          <w:rFonts w:ascii="Times New Roman" w:hAnsi="Times New Roman" w:cs="Times New Roman"/>
          <w:sz w:val="24"/>
          <w:szCs w:val="24"/>
        </w:rPr>
        <w:t xml:space="preserve">Ehitusspetsialist; </w:t>
      </w:r>
    </w:p>
    <w:p w:rsidR="0032537F" w:rsidRPr="00BA7C60" w:rsidRDefault="0032537F" w:rsidP="00E977DE">
      <w:pPr>
        <w:pStyle w:val="ListParagraph"/>
        <w:numPr>
          <w:ilvl w:val="0"/>
          <w:numId w:val="9"/>
        </w:numPr>
        <w:contextualSpacing/>
        <w:rPr>
          <w:rFonts w:ascii="Times New Roman" w:hAnsi="Times New Roman" w:cs="Times New Roman"/>
          <w:sz w:val="24"/>
          <w:szCs w:val="24"/>
        </w:rPr>
      </w:pPr>
      <w:r w:rsidRPr="00BA7C60">
        <w:rPr>
          <w:rFonts w:ascii="Times New Roman" w:hAnsi="Times New Roman" w:cs="Times New Roman"/>
          <w:sz w:val="24"/>
          <w:szCs w:val="24"/>
        </w:rPr>
        <w:t xml:space="preserve">Maakorraldusspetsialist; </w:t>
      </w:r>
    </w:p>
    <w:p w:rsidR="0032537F" w:rsidRPr="00BA7C60" w:rsidRDefault="0032537F" w:rsidP="00E977DE">
      <w:pPr>
        <w:pStyle w:val="ListParagraph"/>
        <w:numPr>
          <w:ilvl w:val="0"/>
          <w:numId w:val="9"/>
        </w:numPr>
        <w:contextualSpacing/>
        <w:rPr>
          <w:rFonts w:ascii="Times New Roman" w:hAnsi="Times New Roman" w:cs="Times New Roman"/>
          <w:sz w:val="24"/>
          <w:szCs w:val="24"/>
        </w:rPr>
      </w:pPr>
      <w:r w:rsidRPr="00BA7C60">
        <w:rPr>
          <w:rFonts w:ascii="Times New Roman" w:hAnsi="Times New Roman" w:cs="Times New Roman"/>
          <w:sz w:val="24"/>
          <w:szCs w:val="24"/>
        </w:rPr>
        <w:t xml:space="preserve">Keskkonnaspetsialist (sh jäätmed); </w:t>
      </w:r>
    </w:p>
    <w:p w:rsidR="0032537F" w:rsidRPr="00BA7C60" w:rsidRDefault="0032537F" w:rsidP="00E977DE">
      <w:pPr>
        <w:pStyle w:val="ListParagraph"/>
        <w:numPr>
          <w:ilvl w:val="0"/>
          <w:numId w:val="9"/>
        </w:numPr>
        <w:contextualSpacing/>
        <w:rPr>
          <w:rFonts w:ascii="Times New Roman" w:hAnsi="Times New Roman" w:cs="Times New Roman"/>
          <w:sz w:val="24"/>
          <w:szCs w:val="24"/>
        </w:rPr>
      </w:pPr>
      <w:r w:rsidRPr="00BA7C60">
        <w:rPr>
          <w:rFonts w:ascii="Times New Roman" w:hAnsi="Times New Roman" w:cs="Times New Roman"/>
          <w:sz w:val="24"/>
          <w:szCs w:val="24"/>
        </w:rPr>
        <w:t xml:space="preserve">Kommunaalmajanduse spetsialist (või eraldi ÜVK ja soojamajandus; teed ja tänavad; heakord ja haljastus); </w:t>
      </w:r>
    </w:p>
    <w:p w:rsidR="0032537F" w:rsidRPr="00BA7C60" w:rsidRDefault="0032537F" w:rsidP="00E977DE">
      <w:pPr>
        <w:pStyle w:val="ListParagraph"/>
        <w:numPr>
          <w:ilvl w:val="0"/>
          <w:numId w:val="9"/>
        </w:numPr>
        <w:contextualSpacing/>
        <w:rPr>
          <w:rFonts w:ascii="Times New Roman" w:hAnsi="Times New Roman" w:cs="Times New Roman"/>
          <w:sz w:val="24"/>
          <w:szCs w:val="24"/>
        </w:rPr>
      </w:pPr>
      <w:r w:rsidRPr="00BA7C60">
        <w:rPr>
          <w:rFonts w:ascii="Times New Roman" w:hAnsi="Times New Roman" w:cs="Times New Roman"/>
          <w:sz w:val="24"/>
          <w:szCs w:val="24"/>
        </w:rPr>
        <w:t xml:space="preserve">Ühistranspordispetsialist (koos liikluskorraldusega); </w:t>
      </w:r>
    </w:p>
    <w:p w:rsidR="0032537F" w:rsidRPr="00BA7C60" w:rsidRDefault="0032537F" w:rsidP="00E977DE">
      <w:pPr>
        <w:pStyle w:val="ListParagraph"/>
        <w:numPr>
          <w:ilvl w:val="0"/>
          <w:numId w:val="9"/>
        </w:numPr>
        <w:contextualSpacing/>
        <w:rPr>
          <w:rFonts w:ascii="Times New Roman" w:hAnsi="Times New Roman" w:cs="Times New Roman"/>
          <w:sz w:val="24"/>
          <w:szCs w:val="24"/>
        </w:rPr>
      </w:pPr>
      <w:r w:rsidRPr="00BA7C60">
        <w:rPr>
          <w:rFonts w:ascii="Times New Roman" w:hAnsi="Times New Roman" w:cs="Times New Roman"/>
          <w:sz w:val="24"/>
          <w:szCs w:val="24"/>
        </w:rPr>
        <w:t xml:space="preserve">Sotsiaaltööspetsialist; </w:t>
      </w:r>
    </w:p>
    <w:p w:rsidR="0032537F" w:rsidRPr="00BA7C60" w:rsidRDefault="0032537F" w:rsidP="00E977DE">
      <w:pPr>
        <w:pStyle w:val="ListParagraph"/>
        <w:numPr>
          <w:ilvl w:val="0"/>
          <w:numId w:val="9"/>
        </w:numPr>
        <w:contextualSpacing/>
        <w:rPr>
          <w:rFonts w:ascii="Times New Roman" w:hAnsi="Times New Roman" w:cs="Times New Roman"/>
          <w:sz w:val="24"/>
          <w:szCs w:val="24"/>
        </w:rPr>
      </w:pPr>
      <w:r w:rsidRPr="00BA7C60">
        <w:rPr>
          <w:rFonts w:ascii="Times New Roman" w:hAnsi="Times New Roman" w:cs="Times New Roman"/>
          <w:sz w:val="24"/>
          <w:szCs w:val="24"/>
        </w:rPr>
        <w:t xml:space="preserve">lastekaitsespetsialist; </w:t>
      </w:r>
    </w:p>
    <w:p w:rsidR="0032537F" w:rsidRPr="00BA7C60" w:rsidRDefault="0032537F" w:rsidP="00E977DE">
      <w:pPr>
        <w:pStyle w:val="ListParagraph"/>
        <w:numPr>
          <w:ilvl w:val="0"/>
          <w:numId w:val="9"/>
        </w:numPr>
        <w:contextualSpacing/>
        <w:rPr>
          <w:rFonts w:ascii="Times New Roman" w:hAnsi="Times New Roman" w:cs="Times New Roman"/>
          <w:sz w:val="24"/>
          <w:szCs w:val="24"/>
        </w:rPr>
      </w:pPr>
      <w:r w:rsidRPr="00BA7C60">
        <w:rPr>
          <w:rFonts w:ascii="Times New Roman" w:hAnsi="Times New Roman" w:cs="Times New Roman"/>
          <w:sz w:val="24"/>
          <w:szCs w:val="24"/>
        </w:rPr>
        <w:t xml:space="preserve">Haridusspetsialist; </w:t>
      </w:r>
    </w:p>
    <w:p w:rsidR="0032537F" w:rsidRPr="00BA7C60" w:rsidRDefault="0032537F" w:rsidP="00E977DE">
      <w:pPr>
        <w:pStyle w:val="ListParagraph"/>
        <w:numPr>
          <w:ilvl w:val="0"/>
          <w:numId w:val="9"/>
        </w:numPr>
        <w:contextualSpacing/>
        <w:rPr>
          <w:rFonts w:ascii="Times New Roman" w:hAnsi="Times New Roman" w:cs="Times New Roman"/>
          <w:sz w:val="24"/>
          <w:szCs w:val="24"/>
        </w:rPr>
      </w:pPr>
      <w:r w:rsidRPr="00BA7C60">
        <w:rPr>
          <w:rFonts w:ascii="Times New Roman" w:hAnsi="Times New Roman" w:cs="Times New Roman"/>
          <w:sz w:val="24"/>
          <w:szCs w:val="24"/>
        </w:rPr>
        <w:t xml:space="preserve">Kultuuri- ja sporditöö spetsialist; </w:t>
      </w:r>
    </w:p>
    <w:p w:rsidR="0032537F" w:rsidRPr="00BA7C60" w:rsidRDefault="0032537F" w:rsidP="00E977DE">
      <w:pPr>
        <w:pStyle w:val="ListParagraph"/>
        <w:numPr>
          <w:ilvl w:val="0"/>
          <w:numId w:val="9"/>
        </w:numPr>
        <w:contextualSpacing/>
        <w:rPr>
          <w:rFonts w:ascii="Times New Roman" w:hAnsi="Times New Roman" w:cs="Times New Roman"/>
          <w:sz w:val="24"/>
          <w:szCs w:val="24"/>
        </w:rPr>
      </w:pPr>
      <w:r w:rsidRPr="00BA7C60">
        <w:rPr>
          <w:rFonts w:ascii="Times New Roman" w:hAnsi="Times New Roman" w:cs="Times New Roman"/>
          <w:sz w:val="24"/>
          <w:szCs w:val="24"/>
        </w:rPr>
        <w:t>Noorsootööspetsialist (või koos haridusega või kultuuri- ja sporditööga)</w:t>
      </w:r>
    </w:p>
    <w:p w:rsidR="0032537F" w:rsidRPr="00BA7C60" w:rsidRDefault="0032537F">
      <w:pPr>
        <w:jc w:val="both"/>
        <w:rPr>
          <w:rFonts w:ascii="Times New Roman" w:hAnsi="Times New Roman" w:cs="Times New Roman"/>
          <w:sz w:val="24"/>
          <w:szCs w:val="24"/>
        </w:rPr>
      </w:pPr>
    </w:p>
    <w:p w:rsidR="0032537F" w:rsidRPr="00BA7C60" w:rsidRDefault="00935D45" w:rsidP="002049AC">
      <w:pPr>
        <w:jc w:val="both"/>
        <w:rPr>
          <w:rFonts w:ascii="Times New Roman" w:hAnsi="Times New Roman" w:cs="Times New Roman"/>
          <w:sz w:val="24"/>
          <w:szCs w:val="24"/>
        </w:rPr>
      </w:pPr>
      <w:r w:rsidRPr="00BA7C60">
        <w:rPr>
          <w:rFonts w:ascii="Times New Roman" w:hAnsi="Times New Roman" w:cs="Times New Roman"/>
          <w:sz w:val="24"/>
          <w:szCs w:val="24"/>
        </w:rPr>
        <w:t>Olemasolev</w:t>
      </w:r>
      <w:r w:rsidR="006835AA" w:rsidRPr="00BA7C60">
        <w:rPr>
          <w:rFonts w:ascii="Times New Roman" w:hAnsi="Times New Roman" w:cs="Times New Roman"/>
          <w:sz w:val="24"/>
          <w:szCs w:val="24"/>
        </w:rPr>
        <w:t>ale andmestikule tuginedes on</w:t>
      </w:r>
      <w:r w:rsidRPr="00BA7C60">
        <w:rPr>
          <w:rFonts w:ascii="Times New Roman" w:hAnsi="Times New Roman" w:cs="Times New Roman"/>
          <w:sz w:val="24"/>
          <w:szCs w:val="24"/>
        </w:rPr>
        <w:t xml:space="preserve"> </w:t>
      </w:r>
      <w:r w:rsidR="0032537F" w:rsidRPr="00BA7C60">
        <w:rPr>
          <w:rFonts w:ascii="Times New Roman" w:hAnsi="Times New Roman" w:cs="Times New Roman"/>
          <w:sz w:val="24"/>
          <w:szCs w:val="24"/>
        </w:rPr>
        <w:t>5000 elaniku</w:t>
      </w:r>
      <w:r w:rsidRPr="00BA7C60">
        <w:rPr>
          <w:rFonts w:ascii="Times New Roman" w:hAnsi="Times New Roman" w:cs="Times New Roman"/>
          <w:sz w:val="24"/>
          <w:szCs w:val="24"/>
        </w:rPr>
        <w:t>ga KOV üksuses eelnimetatud ametikohtade koormus</w:t>
      </w:r>
      <w:r w:rsidR="006835AA" w:rsidRPr="00BA7C60">
        <w:rPr>
          <w:rFonts w:ascii="Times New Roman" w:hAnsi="Times New Roman" w:cs="Times New Roman"/>
          <w:sz w:val="24"/>
          <w:szCs w:val="24"/>
        </w:rPr>
        <w:t xml:space="preserve">ed </w:t>
      </w:r>
      <w:r w:rsidRPr="00BA7C60">
        <w:rPr>
          <w:rFonts w:ascii="Times New Roman" w:hAnsi="Times New Roman" w:cs="Times New Roman"/>
          <w:sz w:val="24"/>
          <w:szCs w:val="24"/>
        </w:rPr>
        <w:t>üldistatult alljärgnev</w:t>
      </w:r>
      <w:r w:rsidR="006835AA" w:rsidRPr="00BA7C60">
        <w:rPr>
          <w:rFonts w:ascii="Times New Roman" w:hAnsi="Times New Roman" w:cs="Times New Roman"/>
          <w:sz w:val="24"/>
          <w:szCs w:val="24"/>
        </w:rPr>
        <w:t>ad</w:t>
      </w:r>
      <w:r w:rsidRPr="00BA7C60">
        <w:rPr>
          <w:rFonts w:ascii="Times New Roman" w:hAnsi="Times New Roman" w:cs="Times New Roman"/>
          <w:sz w:val="24"/>
          <w:szCs w:val="24"/>
        </w:rPr>
        <w:t xml:space="preserve">: </w:t>
      </w:r>
    </w:p>
    <w:p w:rsidR="0032537F" w:rsidRPr="00BA7C60" w:rsidRDefault="0032537F" w:rsidP="00E977DE">
      <w:pPr>
        <w:pStyle w:val="ListParagraph"/>
        <w:numPr>
          <w:ilvl w:val="0"/>
          <w:numId w:val="20"/>
        </w:numPr>
        <w:jc w:val="both"/>
        <w:rPr>
          <w:rFonts w:ascii="Times New Roman" w:hAnsi="Times New Roman" w:cs="Times New Roman"/>
          <w:sz w:val="24"/>
          <w:szCs w:val="24"/>
        </w:rPr>
      </w:pPr>
      <w:r w:rsidRPr="00BA7C60">
        <w:rPr>
          <w:rFonts w:ascii="Times New Roman" w:hAnsi="Times New Roman" w:cs="Times New Roman"/>
          <w:sz w:val="24"/>
          <w:szCs w:val="24"/>
        </w:rPr>
        <w:t>üldjuhtimine (sisaldab kommunikatsiooni ja üldist arendustegevust) – 1,0 ametikoht</w:t>
      </w:r>
      <w:r w:rsidR="006835AA" w:rsidRPr="00BA7C60">
        <w:rPr>
          <w:rStyle w:val="FootnoteReference"/>
          <w:rFonts w:ascii="Times New Roman" w:hAnsi="Times New Roman" w:cs="Times New Roman"/>
          <w:sz w:val="24"/>
          <w:szCs w:val="24"/>
        </w:rPr>
        <w:footnoteReference w:id="112"/>
      </w:r>
      <w:r w:rsidRPr="00BA7C60">
        <w:rPr>
          <w:rFonts w:ascii="Times New Roman" w:hAnsi="Times New Roman" w:cs="Times New Roman"/>
          <w:sz w:val="24"/>
          <w:szCs w:val="24"/>
        </w:rPr>
        <w:t>;</w:t>
      </w:r>
    </w:p>
    <w:p w:rsidR="0032537F" w:rsidRPr="00BA7C60" w:rsidRDefault="0032537F" w:rsidP="00E977DE">
      <w:pPr>
        <w:pStyle w:val="ListParagraph"/>
        <w:numPr>
          <w:ilvl w:val="0"/>
          <w:numId w:val="20"/>
        </w:numPr>
        <w:jc w:val="both"/>
        <w:rPr>
          <w:rFonts w:ascii="Times New Roman" w:hAnsi="Times New Roman" w:cs="Times New Roman"/>
          <w:sz w:val="24"/>
          <w:szCs w:val="24"/>
        </w:rPr>
      </w:pPr>
      <w:r w:rsidRPr="00BA7C60">
        <w:rPr>
          <w:rFonts w:ascii="Times New Roman" w:hAnsi="Times New Roman" w:cs="Times New Roman"/>
          <w:sz w:val="24"/>
          <w:szCs w:val="24"/>
        </w:rPr>
        <w:t>valla- või linnasekretär</w:t>
      </w:r>
      <w:r w:rsidR="00935D45" w:rsidRPr="00BA7C60">
        <w:rPr>
          <w:rFonts w:ascii="Times New Roman" w:hAnsi="Times New Roman" w:cs="Times New Roman"/>
          <w:sz w:val="24"/>
          <w:szCs w:val="24"/>
        </w:rPr>
        <w:t xml:space="preserve"> ja ju</w:t>
      </w:r>
      <w:r w:rsidRPr="00BA7C60">
        <w:rPr>
          <w:rFonts w:ascii="Times New Roman" w:hAnsi="Times New Roman" w:cs="Times New Roman"/>
          <w:sz w:val="24"/>
          <w:szCs w:val="24"/>
        </w:rPr>
        <w:t>riidiline tugi (sisaldab personalitööd) – 1,0 ametikoht;</w:t>
      </w:r>
    </w:p>
    <w:p w:rsidR="0032537F" w:rsidRPr="00BA7C60" w:rsidRDefault="0032537F" w:rsidP="00E977DE">
      <w:pPr>
        <w:pStyle w:val="ListParagraph"/>
        <w:numPr>
          <w:ilvl w:val="0"/>
          <w:numId w:val="20"/>
        </w:numPr>
        <w:jc w:val="both"/>
        <w:rPr>
          <w:rFonts w:ascii="Times New Roman" w:hAnsi="Times New Roman" w:cs="Times New Roman"/>
          <w:sz w:val="24"/>
          <w:szCs w:val="24"/>
        </w:rPr>
      </w:pPr>
      <w:r w:rsidRPr="00BA7C60">
        <w:rPr>
          <w:rFonts w:ascii="Times New Roman" w:hAnsi="Times New Roman" w:cs="Times New Roman"/>
          <w:sz w:val="24"/>
          <w:szCs w:val="24"/>
        </w:rPr>
        <w:t>finantsjuhtimine ja finan</w:t>
      </w:r>
      <w:r w:rsidR="00935D45" w:rsidRPr="00BA7C60">
        <w:rPr>
          <w:rFonts w:ascii="Times New Roman" w:hAnsi="Times New Roman" w:cs="Times New Roman"/>
          <w:sz w:val="24"/>
          <w:szCs w:val="24"/>
        </w:rPr>
        <w:t>t</w:t>
      </w:r>
      <w:r w:rsidRPr="00BA7C60">
        <w:rPr>
          <w:rFonts w:ascii="Times New Roman" w:hAnsi="Times New Roman" w:cs="Times New Roman"/>
          <w:sz w:val="24"/>
          <w:szCs w:val="24"/>
        </w:rPr>
        <w:t xml:space="preserve">sarvestus (sisaldab allasutusi, tütarettevõtteid) – 2,0 ametikohta;   </w:t>
      </w:r>
    </w:p>
    <w:p w:rsidR="0032537F" w:rsidRPr="00BA7C60" w:rsidRDefault="0032537F" w:rsidP="00E977DE">
      <w:pPr>
        <w:pStyle w:val="ListParagraph"/>
        <w:numPr>
          <w:ilvl w:val="0"/>
          <w:numId w:val="20"/>
        </w:numPr>
        <w:jc w:val="both"/>
        <w:rPr>
          <w:rFonts w:ascii="Times New Roman" w:hAnsi="Times New Roman" w:cs="Times New Roman"/>
          <w:sz w:val="24"/>
          <w:szCs w:val="24"/>
        </w:rPr>
      </w:pPr>
      <w:r w:rsidRPr="00BA7C60">
        <w:rPr>
          <w:rFonts w:ascii="Times New Roman" w:hAnsi="Times New Roman" w:cs="Times New Roman"/>
          <w:sz w:val="24"/>
          <w:szCs w:val="24"/>
        </w:rPr>
        <w:t>asjaajamine ja dokumendihaldus (sisaldab referendi tööd ja rahvastikuregistri toiminguid) – 1,5 ametikohta;</w:t>
      </w:r>
    </w:p>
    <w:p w:rsidR="0032537F" w:rsidRPr="00BA7C60" w:rsidRDefault="0032537F" w:rsidP="00E977DE">
      <w:pPr>
        <w:pStyle w:val="ListParagraph"/>
        <w:numPr>
          <w:ilvl w:val="0"/>
          <w:numId w:val="20"/>
        </w:numPr>
        <w:jc w:val="both"/>
        <w:rPr>
          <w:rFonts w:ascii="Times New Roman" w:hAnsi="Times New Roman" w:cs="Times New Roman"/>
          <w:sz w:val="24"/>
          <w:szCs w:val="24"/>
        </w:rPr>
      </w:pPr>
      <w:r w:rsidRPr="00BA7C60">
        <w:rPr>
          <w:rFonts w:ascii="Times New Roman" w:hAnsi="Times New Roman" w:cs="Times New Roman"/>
          <w:sz w:val="24"/>
          <w:szCs w:val="24"/>
        </w:rPr>
        <w:t>hariduse ja kultuurielu korraldamine, noorso</w:t>
      </w:r>
      <w:r w:rsidR="00D518D4">
        <w:rPr>
          <w:rFonts w:ascii="Times New Roman" w:hAnsi="Times New Roman" w:cs="Times New Roman"/>
          <w:sz w:val="24"/>
          <w:szCs w:val="24"/>
        </w:rPr>
        <w:t>o</w:t>
      </w:r>
      <w:r w:rsidRPr="00BA7C60">
        <w:rPr>
          <w:rFonts w:ascii="Times New Roman" w:hAnsi="Times New Roman" w:cs="Times New Roman"/>
          <w:sz w:val="24"/>
          <w:szCs w:val="24"/>
        </w:rPr>
        <w:t>töö, sporditegevus – 1,5 ametikohta;</w:t>
      </w:r>
    </w:p>
    <w:p w:rsidR="00A87592" w:rsidRPr="00BA7C60" w:rsidRDefault="0032537F" w:rsidP="00A87592">
      <w:pPr>
        <w:pStyle w:val="ListParagraph"/>
        <w:numPr>
          <w:ilvl w:val="0"/>
          <w:numId w:val="20"/>
        </w:numPr>
        <w:jc w:val="both"/>
        <w:rPr>
          <w:rFonts w:ascii="Times New Roman" w:hAnsi="Times New Roman" w:cs="Times New Roman"/>
          <w:sz w:val="24"/>
          <w:szCs w:val="24"/>
        </w:rPr>
      </w:pPr>
      <w:r w:rsidRPr="00BA7C60">
        <w:rPr>
          <w:rFonts w:ascii="Times New Roman" w:hAnsi="Times New Roman" w:cs="Times New Roman"/>
          <w:sz w:val="24"/>
          <w:szCs w:val="24"/>
        </w:rPr>
        <w:t>sotsiaalnõustamine, juhtumikorraldus, lastekaitse, koduteenused – 3,0 ametikohta;</w:t>
      </w:r>
    </w:p>
    <w:p w:rsidR="00EF21BD" w:rsidRPr="00BA7C60" w:rsidRDefault="0032537F" w:rsidP="00A87592">
      <w:pPr>
        <w:pStyle w:val="ListParagraph"/>
        <w:numPr>
          <w:ilvl w:val="0"/>
          <w:numId w:val="20"/>
        </w:numPr>
        <w:jc w:val="both"/>
        <w:rPr>
          <w:rFonts w:ascii="Times New Roman" w:hAnsi="Times New Roman" w:cs="Times New Roman"/>
          <w:sz w:val="24"/>
          <w:szCs w:val="24"/>
        </w:rPr>
      </w:pPr>
      <w:r w:rsidRPr="00BA7C60">
        <w:rPr>
          <w:rFonts w:ascii="Times New Roman" w:hAnsi="Times New Roman" w:cs="Times New Roman"/>
          <w:sz w:val="24"/>
          <w:szCs w:val="24"/>
        </w:rPr>
        <w:t>maakorraldus, ehitustegevus, teehoid, liiklus, planeeringud, keskkonnakaitse, heakord, tehnovõrgud, arendustegevus – 5</w:t>
      </w:r>
      <w:r w:rsidR="00935D45" w:rsidRPr="00BA7C60">
        <w:rPr>
          <w:rFonts w:ascii="Times New Roman" w:hAnsi="Times New Roman" w:cs="Times New Roman"/>
          <w:sz w:val="24"/>
          <w:szCs w:val="24"/>
        </w:rPr>
        <w:t>,0 ame</w:t>
      </w:r>
      <w:r w:rsidRPr="00BA7C60">
        <w:rPr>
          <w:rFonts w:ascii="Times New Roman" w:hAnsi="Times New Roman" w:cs="Times New Roman"/>
          <w:sz w:val="24"/>
          <w:szCs w:val="24"/>
        </w:rPr>
        <w:t>tikohta</w:t>
      </w:r>
      <w:r w:rsidR="006835AA" w:rsidRPr="00BA7C60">
        <w:rPr>
          <w:rFonts w:ascii="Times New Roman" w:hAnsi="Times New Roman" w:cs="Times New Roman"/>
          <w:sz w:val="24"/>
          <w:szCs w:val="24"/>
        </w:rPr>
        <w:t>.</w:t>
      </w:r>
    </w:p>
    <w:p w:rsidR="00EF21BD" w:rsidRPr="00BA7C60" w:rsidRDefault="00EF21BD">
      <w:pPr>
        <w:rPr>
          <w:rFonts w:ascii="Times New Roman" w:hAnsi="Times New Roman" w:cs="Times New Roman"/>
          <w:sz w:val="24"/>
          <w:szCs w:val="24"/>
        </w:rPr>
      </w:pPr>
    </w:p>
    <w:p w:rsidR="00EF21BD" w:rsidRPr="00BA7C60" w:rsidRDefault="006835AA" w:rsidP="00DD1598">
      <w:pPr>
        <w:jc w:val="both"/>
        <w:rPr>
          <w:rFonts w:ascii="Times New Roman" w:eastAsiaTheme="majorEastAsia" w:hAnsi="Times New Roman" w:cs="Times New Roman"/>
          <w:color w:val="000000" w:themeColor="text1"/>
          <w:sz w:val="24"/>
          <w:szCs w:val="24"/>
        </w:rPr>
      </w:pPr>
      <w:r w:rsidRPr="00BA7C60">
        <w:rPr>
          <w:rFonts w:ascii="Times New Roman" w:hAnsi="Times New Roman" w:cs="Times New Roman"/>
          <w:color w:val="000000" w:themeColor="text1"/>
          <w:sz w:val="24"/>
          <w:szCs w:val="24"/>
        </w:rPr>
        <w:t xml:space="preserve">Kokku on 5000 elanikuga KOV üksuses otstarbekas kujundada ca </w:t>
      </w:r>
      <w:r w:rsidR="0032537F" w:rsidRPr="00BA7C60">
        <w:rPr>
          <w:rFonts w:ascii="Times New Roman" w:hAnsi="Times New Roman" w:cs="Times New Roman"/>
          <w:color w:val="000000" w:themeColor="text1"/>
          <w:sz w:val="24"/>
          <w:szCs w:val="24"/>
        </w:rPr>
        <w:t>15 ametikohta</w:t>
      </w:r>
      <w:r w:rsidRPr="00BA7C60">
        <w:rPr>
          <w:rFonts w:ascii="Times New Roman" w:hAnsi="Times New Roman" w:cs="Times New Roman"/>
          <w:color w:val="000000" w:themeColor="text1"/>
          <w:sz w:val="24"/>
          <w:szCs w:val="24"/>
        </w:rPr>
        <w:t>.</w:t>
      </w:r>
      <w:r w:rsidR="0032537F" w:rsidRPr="00BA7C60">
        <w:rPr>
          <w:rStyle w:val="FootnoteReference"/>
          <w:rFonts w:ascii="Times New Roman" w:hAnsi="Times New Roman" w:cs="Times New Roman"/>
          <w:color w:val="000000" w:themeColor="text1"/>
          <w:sz w:val="24"/>
          <w:szCs w:val="24"/>
        </w:rPr>
        <w:footnoteReference w:id="113"/>
      </w:r>
      <w:r w:rsidRPr="00BA7C60">
        <w:rPr>
          <w:rFonts w:ascii="Times New Roman" w:hAnsi="Times New Roman" w:cs="Times New Roman"/>
          <w:color w:val="000000" w:themeColor="text1"/>
          <w:sz w:val="24"/>
          <w:szCs w:val="24"/>
        </w:rPr>
        <w:t xml:space="preserve"> </w:t>
      </w:r>
      <w:r w:rsidR="00EF21BD" w:rsidRPr="00BA7C60">
        <w:rPr>
          <w:rFonts w:ascii="Times New Roman" w:hAnsi="Times New Roman" w:cs="Times New Roman"/>
          <w:color w:val="000000" w:themeColor="text1"/>
          <w:sz w:val="24"/>
          <w:szCs w:val="24"/>
        </w:rPr>
        <w:t>Enamust</w:t>
      </w:r>
      <w:r w:rsidR="0032537F" w:rsidRPr="00BA7C60">
        <w:rPr>
          <w:rFonts w:ascii="Times New Roman" w:hAnsi="Times New Roman" w:cs="Times New Roman"/>
          <w:color w:val="000000" w:themeColor="text1"/>
          <w:sz w:val="24"/>
          <w:szCs w:val="24"/>
        </w:rPr>
        <w:t xml:space="preserve"> ülesan</w:t>
      </w:r>
      <w:r w:rsidR="00EF21BD" w:rsidRPr="00BA7C60">
        <w:rPr>
          <w:rFonts w:ascii="Times New Roman" w:hAnsi="Times New Roman" w:cs="Times New Roman"/>
          <w:color w:val="000000" w:themeColor="text1"/>
          <w:sz w:val="24"/>
          <w:szCs w:val="24"/>
        </w:rPr>
        <w:t xml:space="preserve">netest </w:t>
      </w:r>
      <w:r w:rsidR="0032537F" w:rsidRPr="00BA7C60">
        <w:rPr>
          <w:rFonts w:ascii="Times New Roman" w:hAnsi="Times New Roman" w:cs="Times New Roman"/>
          <w:color w:val="000000" w:themeColor="text1"/>
          <w:sz w:val="24"/>
          <w:szCs w:val="24"/>
        </w:rPr>
        <w:t>on mõistlik vaadelda kompleksina, sest konkreetse töötaja tasemel on ülesanded väga erinevalt jaotatud sõl</w:t>
      </w:r>
      <w:r w:rsidRPr="00BA7C60">
        <w:rPr>
          <w:rFonts w:ascii="Times New Roman" w:hAnsi="Times New Roman" w:cs="Times New Roman"/>
          <w:color w:val="000000" w:themeColor="text1"/>
          <w:sz w:val="24"/>
          <w:szCs w:val="24"/>
        </w:rPr>
        <w:t>tuvalt KOV</w:t>
      </w:r>
      <w:r w:rsidR="00D518D4">
        <w:rPr>
          <w:rFonts w:ascii="Times New Roman" w:hAnsi="Times New Roman" w:cs="Times New Roman"/>
          <w:color w:val="000000" w:themeColor="text1"/>
          <w:sz w:val="24"/>
          <w:szCs w:val="24"/>
        </w:rPr>
        <w:t>-</w:t>
      </w:r>
      <w:r w:rsidRPr="00BA7C60">
        <w:rPr>
          <w:rFonts w:ascii="Times New Roman" w:hAnsi="Times New Roman" w:cs="Times New Roman"/>
          <w:color w:val="000000" w:themeColor="text1"/>
          <w:sz w:val="24"/>
          <w:szCs w:val="24"/>
        </w:rPr>
        <w:t>ide vajadusest ja olem</w:t>
      </w:r>
      <w:r w:rsidR="0032537F" w:rsidRPr="00BA7C60">
        <w:rPr>
          <w:rFonts w:ascii="Times New Roman" w:hAnsi="Times New Roman" w:cs="Times New Roman"/>
          <w:color w:val="000000" w:themeColor="text1"/>
          <w:sz w:val="24"/>
          <w:szCs w:val="24"/>
        </w:rPr>
        <w:t xml:space="preserve">asolevast personalist. </w:t>
      </w:r>
      <w:r w:rsidR="00EF21BD" w:rsidRPr="00BA7C60">
        <w:rPr>
          <w:rFonts w:ascii="Times New Roman" w:hAnsi="Times New Roman" w:cs="Times New Roman"/>
          <w:color w:val="000000" w:themeColor="text1"/>
          <w:sz w:val="24"/>
          <w:szCs w:val="24"/>
        </w:rPr>
        <w:br w:type="page"/>
      </w:r>
    </w:p>
    <w:p w:rsidR="00A2022B" w:rsidRPr="00FC3040" w:rsidRDefault="00A2022B" w:rsidP="00F30579">
      <w:pPr>
        <w:pStyle w:val="Heading1"/>
        <w:rPr>
          <w:rFonts w:ascii="Times New Roman" w:eastAsiaTheme="minorHAnsi" w:hAnsi="Times New Roman" w:cs="Times New Roman"/>
          <w:b/>
          <w:color w:val="auto"/>
          <w:sz w:val="24"/>
          <w:szCs w:val="28"/>
        </w:rPr>
      </w:pPr>
      <w:bookmarkStart w:id="37" w:name="_Toc479863246"/>
      <w:r w:rsidRPr="00FC3040">
        <w:rPr>
          <w:rFonts w:ascii="Times New Roman" w:hAnsi="Times New Roman" w:cs="Times New Roman"/>
          <w:b/>
          <w:color w:val="auto"/>
          <w:sz w:val="24"/>
          <w:szCs w:val="24"/>
        </w:rPr>
        <w:lastRenderedPageBreak/>
        <w:t>LISA 2.  Soovituslik ajakava</w:t>
      </w:r>
      <w:bookmarkEnd w:id="37"/>
      <w:r w:rsidRPr="00FC3040">
        <w:rPr>
          <w:rFonts w:ascii="Times New Roman" w:hAnsi="Times New Roman" w:cs="Times New Roman"/>
          <w:b/>
          <w:color w:val="auto"/>
          <w:sz w:val="24"/>
          <w:szCs w:val="24"/>
        </w:rPr>
        <w:t xml:space="preserve">  </w:t>
      </w:r>
    </w:p>
    <w:p w:rsidR="00A2022B" w:rsidRPr="00BA7C60" w:rsidRDefault="00A2022B" w:rsidP="00A2022B">
      <w:pPr>
        <w:jc w:val="both"/>
        <w:rPr>
          <w:rFonts w:ascii="Times New Roman" w:hAnsi="Times New Roman" w:cs="Times New Roman"/>
          <w:sz w:val="24"/>
          <w:szCs w:val="28"/>
        </w:rPr>
      </w:pPr>
    </w:p>
    <w:tbl>
      <w:tblPr>
        <w:tblStyle w:val="TableGrid"/>
        <w:tblW w:w="10244" w:type="dxa"/>
        <w:tblLook w:val="04A0"/>
      </w:tblPr>
      <w:tblGrid>
        <w:gridCol w:w="1769"/>
        <w:gridCol w:w="3193"/>
        <w:gridCol w:w="5282"/>
      </w:tblGrid>
      <w:tr w:rsidR="00CD416C" w:rsidRPr="00BA7C60" w:rsidTr="006A47AB">
        <w:trPr>
          <w:trHeight w:val="345"/>
        </w:trPr>
        <w:tc>
          <w:tcPr>
            <w:tcW w:w="1769"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t>Nädal</w:t>
            </w:r>
          </w:p>
        </w:tc>
        <w:tc>
          <w:tcPr>
            <w:tcW w:w="3193"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t>Aeg</w:t>
            </w:r>
          </w:p>
        </w:tc>
        <w:tc>
          <w:tcPr>
            <w:tcW w:w="5282"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t>Tegevus</w:t>
            </w:r>
          </w:p>
        </w:tc>
      </w:tr>
      <w:tr w:rsidR="00CD416C" w:rsidRPr="00BA7C60" w:rsidTr="006A47AB">
        <w:trPr>
          <w:trHeight w:val="637"/>
        </w:trPr>
        <w:tc>
          <w:tcPr>
            <w:tcW w:w="1769"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t>Nädal 14</w:t>
            </w:r>
          </w:p>
        </w:tc>
        <w:tc>
          <w:tcPr>
            <w:tcW w:w="3193" w:type="dxa"/>
          </w:tcPr>
          <w:p w:rsidR="00A2022B" w:rsidRPr="00BA7C60" w:rsidRDefault="00CF61D8" w:rsidP="00C4211E">
            <w:pPr>
              <w:jc w:val="both"/>
              <w:rPr>
                <w:rFonts w:ascii="Times New Roman" w:hAnsi="Times New Roman" w:cs="Times New Roman"/>
              </w:rPr>
            </w:pPr>
            <w:r>
              <w:rPr>
                <w:rFonts w:ascii="Times New Roman" w:hAnsi="Times New Roman" w:cs="Times New Roman"/>
              </w:rPr>
              <w:t>j</w:t>
            </w:r>
            <w:r w:rsidR="00C4211E" w:rsidRPr="00BA7C60">
              <w:rPr>
                <w:rFonts w:ascii="Times New Roman" w:hAnsi="Times New Roman" w:cs="Times New Roman"/>
              </w:rPr>
              <w:t>aanuar</w:t>
            </w:r>
            <w:r>
              <w:rPr>
                <w:rFonts w:ascii="Times New Roman" w:hAnsi="Times New Roman" w:cs="Times New Roman"/>
              </w:rPr>
              <w:t xml:space="preserve"> </w:t>
            </w:r>
            <w:r w:rsidR="00C4211E" w:rsidRPr="00BA7C60">
              <w:rPr>
                <w:rFonts w:ascii="Times New Roman" w:hAnsi="Times New Roman" w:cs="Times New Roman"/>
              </w:rPr>
              <w:t xml:space="preserve">- märts </w:t>
            </w:r>
            <w:r w:rsidR="00A2022B" w:rsidRPr="00BA7C60">
              <w:rPr>
                <w:rFonts w:ascii="Times New Roman" w:hAnsi="Times New Roman" w:cs="Times New Roman"/>
              </w:rPr>
              <w:t>2017</w:t>
            </w:r>
          </w:p>
        </w:tc>
        <w:tc>
          <w:tcPr>
            <w:tcW w:w="5282"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t>Moodustatakse ühinevate KOV-ide ülesed komisjonid personaliküsimustega tegelemiseks.</w:t>
            </w:r>
          </w:p>
        </w:tc>
      </w:tr>
      <w:tr w:rsidR="00CD416C" w:rsidRPr="00BA7C60" w:rsidTr="006A47AB">
        <w:trPr>
          <w:trHeight w:val="1496"/>
        </w:trPr>
        <w:tc>
          <w:tcPr>
            <w:tcW w:w="1769"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t>Nädal 15-40</w:t>
            </w:r>
          </w:p>
        </w:tc>
        <w:tc>
          <w:tcPr>
            <w:tcW w:w="3193" w:type="dxa"/>
          </w:tcPr>
          <w:p w:rsidR="00A2022B" w:rsidRPr="00BA7C60" w:rsidRDefault="00C4211E" w:rsidP="006A47AB">
            <w:pPr>
              <w:jc w:val="both"/>
              <w:rPr>
                <w:rFonts w:ascii="Times New Roman" w:hAnsi="Times New Roman" w:cs="Times New Roman"/>
              </w:rPr>
            </w:pPr>
            <w:r w:rsidRPr="00BA7C60">
              <w:rPr>
                <w:rFonts w:ascii="Times New Roman" w:hAnsi="Times New Roman" w:cs="Times New Roman"/>
              </w:rPr>
              <w:t xml:space="preserve">aprill-juuli </w:t>
            </w:r>
            <w:r w:rsidR="00A2022B" w:rsidRPr="00BA7C60">
              <w:rPr>
                <w:rFonts w:ascii="Times New Roman" w:hAnsi="Times New Roman" w:cs="Times New Roman"/>
              </w:rPr>
              <w:t>2017</w:t>
            </w:r>
          </w:p>
        </w:tc>
        <w:tc>
          <w:tcPr>
            <w:tcW w:w="5282" w:type="dxa"/>
          </w:tcPr>
          <w:p w:rsidR="001D797A" w:rsidRPr="00BA7C60" w:rsidRDefault="00A2022B" w:rsidP="008B1269">
            <w:pPr>
              <w:jc w:val="both"/>
              <w:rPr>
                <w:rFonts w:ascii="Times New Roman" w:hAnsi="Times New Roman" w:cs="Times New Roman"/>
              </w:rPr>
            </w:pPr>
            <w:r w:rsidRPr="00BA7C60">
              <w:rPr>
                <w:rFonts w:ascii="Times New Roman" w:hAnsi="Times New Roman" w:cs="Times New Roman"/>
              </w:rPr>
              <w:t>Töötatakse välja</w:t>
            </w:r>
            <w:r w:rsidR="001D797A" w:rsidRPr="00BA7C60">
              <w:rPr>
                <w:rFonts w:ascii="Times New Roman" w:hAnsi="Times New Roman" w:cs="Times New Roman"/>
              </w:rPr>
              <w:t>:</w:t>
            </w:r>
          </w:p>
          <w:p w:rsidR="00A2022B" w:rsidRPr="00BA7C60" w:rsidRDefault="00A2022B" w:rsidP="00E977DE">
            <w:pPr>
              <w:pStyle w:val="ListParagraph"/>
              <w:numPr>
                <w:ilvl w:val="0"/>
                <w:numId w:val="14"/>
              </w:numPr>
              <w:jc w:val="both"/>
              <w:rPr>
                <w:rFonts w:ascii="Times New Roman" w:hAnsi="Times New Roman" w:cs="Times New Roman"/>
              </w:rPr>
            </w:pPr>
            <w:r w:rsidRPr="00BA7C60">
              <w:rPr>
                <w:rFonts w:ascii="Times New Roman" w:hAnsi="Times New Roman" w:cs="Times New Roman"/>
              </w:rPr>
              <w:t>uue</w:t>
            </w:r>
            <w:r w:rsidR="00CD416C" w:rsidRPr="00BA7C60">
              <w:rPr>
                <w:rFonts w:ascii="Times New Roman" w:hAnsi="Times New Roman" w:cs="Times New Roman"/>
              </w:rPr>
              <w:t xml:space="preserve"> ametiasutuse struktuuri</w:t>
            </w:r>
            <w:r w:rsidR="00625E0E">
              <w:rPr>
                <w:rFonts w:ascii="Times New Roman" w:hAnsi="Times New Roman" w:cs="Times New Roman"/>
              </w:rPr>
              <w:t xml:space="preserve"> ja teenistuskohtade koosseisu</w:t>
            </w:r>
            <w:r w:rsidR="00CD416C" w:rsidRPr="00BA7C60">
              <w:rPr>
                <w:rFonts w:ascii="Times New Roman" w:hAnsi="Times New Roman" w:cs="Times New Roman"/>
              </w:rPr>
              <w:t xml:space="preserve"> eelnõu;</w:t>
            </w:r>
            <w:r w:rsidRPr="00BA7C60">
              <w:rPr>
                <w:rFonts w:ascii="Times New Roman" w:hAnsi="Times New Roman" w:cs="Times New Roman"/>
              </w:rPr>
              <w:t xml:space="preserve"> </w:t>
            </w:r>
          </w:p>
          <w:p w:rsidR="001D797A" w:rsidRPr="00BA7C60" w:rsidRDefault="001D797A" w:rsidP="00E977DE">
            <w:pPr>
              <w:pStyle w:val="ListParagraph"/>
              <w:numPr>
                <w:ilvl w:val="0"/>
                <w:numId w:val="10"/>
              </w:numPr>
              <w:jc w:val="both"/>
              <w:rPr>
                <w:rFonts w:ascii="Times New Roman" w:hAnsi="Times New Roman" w:cs="Times New Roman"/>
              </w:rPr>
            </w:pPr>
            <w:r w:rsidRPr="00BA7C60">
              <w:rPr>
                <w:rFonts w:ascii="Times New Roman" w:hAnsi="Times New Roman" w:cs="Times New Roman"/>
              </w:rPr>
              <w:t>ametiasutuse põhimääruse eelnõu</w:t>
            </w:r>
            <w:r w:rsidR="00EF21BD" w:rsidRPr="00BA7C60">
              <w:rPr>
                <w:rStyle w:val="FootnoteReference"/>
                <w:rFonts w:ascii="Times New Roman" w:hAnsi="Times New Roman" w:cs="Times New Roman"/>
              </w:rPr>
              <w:footnoteReference w:id="114"/>
            </w:r>
            <w:r w:rsidRPr="00BA7C60">
              <w:rPr>
                <w:rFonts w:ascii="Times New Roman" w:hAnsi="Times New Roman" w:cs="Times New Roman"/>
              </w:rPr>
              <w:t xml:space="preserve"> (kui ametiasutusega seonduv ei o</w:t>
            </w:r>
            <w:r w:rsidR="00CD416C" w:rsidRPr="00BA7C60">
              <w:rPr>
                <w:rFonts w:ascii="Times New Roman" w:hAnsi="Times New Roman" w:cs="Times New Roman"/>
              </w:rPr>
              <w:t>le käsitletud KOV põhimääruses);</w:t>
            </w:r>
          </w:p>
          <w:p w:rsidR="001D797A" w:rsidRPr="00BA7C60" w:rsidRDefault="001D797A" w:rsidP="00E977DE">
            <w:pPr>
              <w:pStyle w:val="ListParagraph"/>
              <w:numPr>
                <w:ilvl w:val="0"/>
                <w:numId w:val="10"/>
              </w:numPr>
              <w:jc w:val="both"/>
              <w:rPr>
                <w:rFonts w:ascii="Times New Roman" w:hAnsi="Times New Roman" w:cs="Times New Roman"/>
              </w:rPr>
            </w:pPr>
            <w:r w:rsidRPr="00BA7C60">
              <w:rPr>
                <w:rFonts w:ascii="Times New Roman" w:hAnsi="Times New Roman" w:cs="Times New Roman"/>
              </w:rPr>
              <w:t>uue ametiasutuse palgajuhendi eelnõu</w:t>
            </w:r>
            <w:r w:rsidR="00CD416C" w:rsidRPr="00BA7C60">
              <w:rPr>
                <w:rFonts w:ascii="Times New Roman" w:hAnsi="Times New Roman" w:cs="Times New Roman"/>
              </w:rPr>
              <w:t>;</w:t>
            </w:r>
          </w:p>
          <w:p w:rsidR="00A2022B" w:rsidRPr="00BA7C60" w:rsidRDefault="00A2022B" w:rsidP="00E977DE">
            <w:pPr>
              <w:pStyle w:val="ListParagraph"/>
              <w:numPr>
                <w:ilvl w:val="0"/>
                <w:numId w:val="10"/>
              </w:numPr>
              <w:jc w:val="both"/>
              <w:rPr>
                <w:rFonts w:ascii="Times New Roman" w:hAnsi="Times New Roman" w:cs="Times New Roman"/>
              </w:rPr>
            </w:pPr>
            <w:r w:rsidRPr="00BA7C60">
              <w:rPr>
                <w:rFonts w:ascii="Times New Roman" w:hAnsi="Times New Roman" w:cs="Times New Roman"/>
              </w:rPr>
              <w:t xml:space="preserve">ametnike värbamise ja valiku korra </w:t>
            </w:r>
            <w:r w:rsidR="001D797A" w:rsidRPr="00BA7C60">
              <w:rPr>
                <w:rFonts w:ascii="Times New Roman" w:hAnsi="Times New Roman" w:cs="Times New Roman"/>
              </w:rPr>
              <w:t>eelnõu</w:t>
            </w:r>
            <w:r w:rsidR="00CD416C" w:rsidRPr="00BA7C60">
              <w:rPr>
                <w:rFonts w:ascii="Times New Roman" w:hAnsi="Times New Roman" w:cs="Times New Roman"/>
              </w:rPr>
              <w:t>;</w:t>
            </w:r>
          </w:p>
          <w:p w:rsidR="00A2022B" w:rsidRPr="00BA7C60" w:rsidRDefault="001D797A" w:rsidP="00625E0E">
            <w:pPr>
              <w:pStyle w:val="ListParagraph"/>
              <w:numPr>
                <w:ilvl w:val="0"/>
                <w:numId w:val="10"/>
              </w:numPr>
              <w:jc w:val="both"/>
              <w:rPr>
                <w:rFonts w:ascii="Times New Roman" w:hAnsi="Times New Roman" w:cs="Times New Roman"/>
              </w:rPr>
            </w:pPr>
            <w:r w:rsidRPr="00BA7C60">
              <w:rPr>
                <w:rFonts w:ascii="Times New Roman" w:hAnsi="Times New Roman" w:cs="Times New Roman"/>
              </w:rPr>
              <w:t>u</w:t>
            </w:r>
            <w:r w:rsidR="00A2022B" w:rsidRPr="00BA7C60">
              <w:rPr>
                <w:rFonts w:ascii="Times New Roman" w:hAnsi="Times New Roman" w:cs="Times New Roman"/>
              </w:rPr>
              <w:t xml:space="preserve">ue struktuuri </w:t>
            </w:r>
            <w:r w:rsidR="00625E0E">
              <w:rPr>
                <w:rFonts w:ascii="Times New Roman" w:hAnsi="Times New Roman" w:cs="Times New Roman"/>
              </w:rPr>
              <w:t xml:space="preserve">ja teenistuskohtade koosseisu </w:t>
            </w:r>
            <w:r w:rsidR="00A2022B" w:rsidRPr="00BA7C60">
              <w:rPr>
                <w:rFonts w:ascii="Times New Roman" w:hAnsi="Times New Roman" w:cs="Times New Roman"/>
              </w:rPr>
              <w:t xml:space="preserve">eelnõu põhjal valmistatakse ette ettepanekud uue </w:t>
            </w:r>
            <w:r w:rsidR="00625E0E">
              <w:rPr>
                <w:rFonts w:ascii="Times New Roman" w:hAnsi="Times New Roman" w:cs="Times New Roman"/>
              </w:rPr>
              <w:t>ametiasutuse teenistuskohtade koosseisu</w:t>
            </w:r>
            <w:r w:rsidR="00625E0E" w:rsidRPr="00BA7C60">
              <w:rPr>
                <w:rFonts w:ascii="Times New Roman" w:hAnsi="Times New Roman" w:cs="Times New Roman"/>
              </w:rPr>
              <w:t xml:space="preserve"> </w:t>
            </w:r>
            <w:r w:rsidR="00A2022B" w:rsidRPr="00BA7C60">
              <w:rPr>
                <w:rFonts w:ascii="Times New Roman" w:hAnsi="Times New Roman" w:cs="Times New Roman"/>
              </w:rPr>
              <w:t>täitmiseks olemasolevate teenistujate kaardistamise pinnalt, sh koondamisest etteteatamiseks.</w:t>
            </w:r>
          </w:p>
        </w:tc>
      </w:tr>
      <w:tr w:rsidR="00CD416C" w:rsidRPr="00BA7C60" w:rsidTr="001D797A">
        <w:trPr>
          <w:trHeight w:val="637"/>
        </w:trPr>
        <w:tc>
          <w:tcPr>
            <w:tcW w:w="1769" w:type="dxa"/>
          </w:tcPr>
          <w:p w:rsidR="00FE4A76" w:rsidRPr="00BA7C60" w:rsidRDefault="001D5F5A" w:rsidP="001D797A">
            <w:pPr>
              <w:jc w:val="both"/>
              <w:rPr>
                <w:rFonts w:ascii="Times New Roman" w:hAnsi="Times New Roman" w:cs="Times New Roman"/>
              </w:rPr>
            </w:pPr>
            <w:r w:rsidRPr="00BA7C60">
              <w:rPr>
                <w:rFonts w:ascii="Times New Roman" w:hAnsi="Times New Roman" w:cs="Times New Roman"/>
              </w:rPr>
              <w:t>Nädal 28</w:t>
            </w:r>
          </w:p>
        </w:tc>
        <w:tc>
          <w:tcPr>
            <w:tcW w:w="3193" w:type="dxa"/>
          </w:tcPr>
          <w:p w:rsidR="00FE4A76" w:rsidRPr="00BA7C60" w:rsidRDefault="00C4211E" w:rsidP="001D797A">
            <w:pPr>
              <w:jc w:val="both"/>
              <w:rPr>
                <w:rFonts w:ascii="Times New Roman" w:hAnsi="Times New Roman" w:cs="Times New Roman"/>
              </w:rPr>
            </w:pPr>
            <w:r w:rsidRPr="00BA7C60">
              <w:rPr>
                <w:rFonts w:ascii="Times New Roman" w:hAnsi="Times New Roman" w:cs="Times New Roman"/>
              </w:rPr>
              <w:t xml:space="preserve">Alates </w:t>
            </w:r>
            <w:r w:rsidR="0074747A" w:rsidRPr="00BA7C60">
              <w:rPr>
                <w:rFonts w:ascii="Times New Roman" w:hAnsi="Times New Roman" w:cs="Times New Roman"/>
              </w:rPr>
              <w:t>15.07.2017</w:t>
            </w:r>
            <w:r w:rsidRPr="00BA7C60">
              <w:rPr>
                <w:rStyle w:val="FootnoteReference"/>
                <w:rFonts w:ascii="Times New Roman" w:hAnsi="Times New Roman" w:cs="Times New Roman"/>
              </w:rPr>
              <w:footnoteReference w:id="115"/>
            </w:r>
          </w:p>
        </w:tc>
        <w:tc>
          <w:tcPr>
            <w:tcW w:w="5282" w:type="dxa"/>
          </w:tcPr>
          <w:p w:rsidR="00FE4A76" w:rsidRPr="00BA7C60" w:rsidRDefault="00FE4A76" w:rsidP="00BC31F1">
            <w:pPr>
              <w:pStyle w:val="ListParagraph"/>
              <w:numPr>
                <w:ilvl w:val="0"/>
                <w:numId w:val="12"/>
              </w:numPr>
              <w:jc w:val="both"/>
              <w:rPr>
                <w:rFonts w:ascii="Times New Roman" w:hAnsi="Times New Roman" w:cs="Times New Roman"/>
              </w:rPr>
            </w:pPr>
            <w:r w:rsidRPr="00BA7C60">
              <w:rPr>
                <w:rFonts w:ascii="Times New Roman" w:hAnsi="Times New Roman" w:cs="Times New Roman"/>
              </w:rPr>
              <w:t xml:space="preserve">VV poolt ühendatavate </w:t>
            </w:r>
            <w:r w:rsidR="00BC31F1" w:rsidRPr="00BA7C60">
              <w:rPr>
                <w:rFonts w:ascii="Times New Roman" w:hAnsi="Times New Roman" w:cs="Times New Roman"/>
              </w:rPr>
              <w:t xml:space="preserve">KOV-ide </w:t>
            </w:r>
            <w:r w:rsidRPr="00BA7C60">
              <w:rPr>
                <w:rFonts w:ascii="Times New Roman" w:hAnsi="Times New Roman" w:cs="Times New Roman"/>
              </w:rPr>
              <w:t>teenistujate kaardistamine (juhul kui seda ei olnud varem juba alustatud) ning väljatöötatud struktuuri</w:t>
            </w:r>
            <w:r w:rsidR="00625E0E">
              <w:rPr>
                <w:rFonts w:ascii="Times New Roman" w:hAnsi="Times New Roman" w:cs="Times New Roman"/>
              </w:rPr>
              <w:t xml:space="preserve"> ja teenistuskohtade koosseisu</w:t>
            </w:r>
            <w:r w:rsidRPr="00BA7C60">
              <w:rPr>
                <w:rFonts w:ascii="Times New Roman" w:hAnsi="Times New Roman" w:cs="Times New Roman"/>
              </w:rPr>
              <w:t xml:space="preserve"> eelnõu täiendamine</w:t>
            </w:r>
            <w:r w:rsidR="00C4211E" w:rsidRPr="00BA7C60">
              <w:rPr>
                <w:rFonts w:ascii="Times New Roman" w:hAnsi="Times New Roman" w:cs="Times New Roman"/>
              </w:rPr>
              <w:t xml:space="preserve">.  </w:t>
            </w:r>
          </w:p>
        </w:tc>
      </w:tr>
      <w:tr w:rsidR="00CD416C" w:rsidRPr="00BA7C60" w:rsidTr="001D797A">
        <w:trPr>
          <w:trHeight w:val="637"/>
        </w:trPr>
        <w:tc>
          <w:tcPr>
            <w:tcW w:w="1769" w:type="dxa"/>
          </w:tcPr>
          <w:p w:rsidR="0074747A" w:rsidRPr="00BA7C60" w:rsidRDefault="001D5F5A" w:rsidP="001D797A">
            <w:pPr>
              <w:jc w:val="both"/>
              <w:rPr>
                <w:rFonts w:ascii="Times New Roman" w:hAnsi="Times New Roman" w:cs="Times New Roman"/>
              </w:rPr>
            </w:pPr>
            <w:r w:rsidRPr="00BA7C60">
              <w:rPr>
                <w:rFonts w:ascii="Times New Roman" w:hAnsi="Times New Roman" w:cs="Times New Roman"/>
              </w:rPr>
              <w:t>Nädal 31-</w:t>
            </w:r>
            <w:r w:rsidR="00F30579" w:rsidRPr="00BA7C60">
              <w:rPr>
                <w:rFonts w:ascii="Times New Roman" w:hAnsi="Times New Roman" w:cs="Times New Roman"/>
              </w:rPr>
              <w:t>38</w:t>
            </w:r>
          </w:p>
        </w:tc>
        <w:tc>
          <w:tcPr>
            <w:tcW w:w="3193" w:type="dxa"/>
          </w:tcPr>
          <w:p w:rsidR="0074747A" w:rsidRPr="00BA7C60" w:rsidRDefault="0074747A" w:rsidP="001D797A">
            <w:pPr>
              <w:jc w:val="both"/>
              <w:rPr>
                <w:rFonts w:ascii="Times New Roman" w:hAnsi="Times New Roman" w:cs="Times New Roman"/>
              </w:rPr>
            </w:pPr>
            <w:r w:rsidRPr="00BA7C60">
              <w:rPr>
                <w:rFonts w:ascii="Times New Roman" w:hAnsi="Times New Roman" w:cs="Times New Roman"/>
              </w:rPr>
              <w:t>August-september</w:t>
            </w:r>
          </w:p>
        </w:tc>
        <w:tc>
          <w:tcPr>
            <w:tcW w:w="5282" w:type="dxa"/>
          </w:tcPr>
          <w:p w:rsidR="00C4211E" w:rsidRDefault="00CD416C" w:rsidP="00E977DE">
            <w:pPr>
              <w:pStyle w:val="ListParagraph"/>
              <w:numPr>
                <w:ilvl w:val="0"/>
                <w:numId w:val="10"/>
              </w:numPr>
              <w:jc w:val="both"/>
              <w:rPr>
                <w:rFonts w:ascii="Times New Roman" w:hAnsi="Times New Roman" w:cs="Times New Roman"/>
              </w:rPr>
            </w:pPr>
            <w:r w:rsidRPr="00BA7C60">
              <w:rPr>
                <w:rFonts w:ascii="Times New Roman" w:hAnsi="Times New Roman" w:cs="Times New Roman"/>
              </w:rPr>
              <w:t>A</w:t>
            </w:r>
            <w:r w:rsidR="00C4211E" w:rsidRPr="00BA7C60">
              <w:rPr>
                <w:rFonts w:ascii="Times New Roman" w:hAnsi="Times New Roman" w:cs="Times New Roman"/>
              </w:rPr>
              <w:t xml:space="preserve">metiasutuse struktuuri </w:t>
            </w:r>
            <w:r w:rsidR="00625E0E">
              <w:rPr>
                <w:rFonts w:ascii="Times New Roman" w:hAnsi="Times New Roman" w:cs="Times New Roman"/>
              </w:rPr>
              <w:t xml:space="preserve">ja teenistuskohtade koosseisu </w:t>
            </w:r>
            <w:r w:rsidR="00C4211E" w:rsidRPr="00BA7C60">
              <w:rPr>
                <w:rFonts w:ascii="Times New Roman" w:hAnsi="Times New Roman" w:cs="Times New Roman"/>
              </w:rPr>
              <w:t>eelnõu täiendamine</w:t>
            </w:r>
          </w:p>
          <w:p w:rsidR="00CF61D8" w:rsidRPr="00BA7C60" w:rsidRDefault="00CF61D8" w:rsidP="00E977DE">
            <w:pPr>
              <w:pStyle w:val="ListParagraph"/>
              <w:numPr>
                <w:ilvl w:val="0"/>
                <w:numId w:val="10"/>
              </w:numPr>
              <w:jc w:val="both"/>
              <w:rPr>
                <w:rFonts w:ascii="Times New Roman" w:hAnsi="Times New Roman" w:cs="Times New Roman"/>
              </w:rPr>
            </w:pPr>
            <w:r>
              <w:rPr>
                <w:rFonts w:ascii="Times New Roman" w:hAnsi="Times New Roman" w:cs="Times New Roman"/>
              </w:rPr>
              <w:t>Ametijuhendite/ tööülesannete kirjelduste eelnõude koostamine</w:t>
            </w:r>
          </w:p>
          <w:p w:rsidR="001D5F5A" w:rsidRPr="00BA7C60" w:rsidRDefault="001D5F5A" w:rsidP="00E977DE">
            <w:pPr>
              <w:pStyle w:val="ListParagraph"/>
              <w:numPr>
                <w:ilvl w:val="0"/>
                <w:numId w:val="10"/>
              </w:numPr>
              <w:jc w:val="both"/>
              <w:rPr>
                <w:rFonts w:ascii="Times New Roman" w:hAnsi="Times New Roman" w:cs="Times New Roman"/>
              </w:rPr>
            </w:pPr>
            <w:r w:rsidRPr="00BA7C60">
              <w:rPr>
                <w:rFonts w:ascii="Times New Roman" w:hAnsi="Times New Roman" w:cs="Times New Roman"/>
              </w:rPr>
              <w:t>Läbirääkimised koondamissituatsioonis olevate teenistujatega.</w:t>
            </w:r>
          </w:p>
          <w:p w:rsidR="0074747A" w:rsidRPr="00BA7C60" w:rsidRDefault="00C4211E" w:rsidP="00E977DE">
            <w:pPr>
              <w:pStyle w:val="ListParagraph"/>
              <w:numPr>
                <w:ilvl w:val="0"/>
                <w:numId w:val="10"/>
              </w:numPr>
              <w:jc w:val="both"/>
              <w:rPr>
                <w:rFonts w:ascii="Times New Roman" w:hAnsi="Times New Roman" w:cs="Times New Roman"/>
              </w:rPr>
            </w:pPr>
            <w:r w:rsidRPr="00BA7C60">
              <w:rPr>
                <w:rFonts w:ascii="Times New Roman" w:hAnsi="Times New Roman" w:cs="Times New Roman"/>
              </w:rPr>
              <w:t>Täiendatud struktuuri</w:t>
            </w:r>
            <w:r w:rsidR="00424628">
              <w:rPr>
                <w:rFonts w:ascii="Times New Roman" w:hAnsi="Times New Roman" w:cs="Times New Roman"/>
              </w:rPr>
              <w:t xml:space="preserve"> ja teenistuskohtade koosseisu</w:t>
            </w:r>
            <w:r w:rsidRPr="00BA7C60">
              <w:rPr>
                <w:rFonts w:ascii="Times New Roman" w:hAnsi="Times New Roman" w:cs="Times New Roman"/>
              </w:rPr>
              <w:t xml:space="preserve"> eelnõu alusel ettepanekute täiendamine </w:t>
            </w:r>
            <w:r w:rsidR="00424628">
              <w:rPr>
                <w:rFonts w:ascii="Times New Roman" w:hAnsi="Times New Roman" w:cs="Times New Roman"/>
              </w:rPr>
              <w:t>teenistuskohtade koosseisu</w:t>
            </w:r>
            <w:r w:rsidRPr="00BA7C60">
              <w:rPr>
                <w:rFonts w:ascii="Times New Roman" w:hAnsi="Times New Roman" w:cs="Times New Roman"/>
              </w:rPr>
              <w:t xml:space="preserve"> täitmiseks ja koondamisteks.</w:t>
            </w:r>
          </w:p>
          <w:p w:rsidR="001D797A" w:rsidRPr="00BA7C60" w:rsidRDefault="001D797A" w:rsidP="00E977DE">
            <w:pPr>
              <w:pStyle w:val="ListParagraph"/>
              <w:numPr>
                <w:ilvl w:val="0"/>
                <w:numId w:val="10"/>
              </w:numPr>
              <w:jc w:val="both"/>
              <w:rPr>
                <w:rFonts w:ascii="Times New Roman" w:hAnsi="Times New Roman" w:cs="Times New Roman"/>
              </w:rPr>
            </w:pPr>
            <w:r w:rsidRPr="00BA7C60">
              <w:rPr>
                <w:rFonts w:ascii="Times New Roman" w:hAnsi="Times New Roman" w:cs="Times New Roman"/>
              </w:rPr>
              <w:t>Kehtestatakse valla- või linnavalitsuse määrused ametnike värbamise ja valiku korra reguleerimiseks.</w:t>
            </w:r>
          </w:p>
          <w:p w:rsidR="00BC31F1" w:rsidRPr="00BA7C60" w:rsidRDefault="00BC31F1" w:rsidP="00E977DE">
            <w:pPr>
              <w:pStyle w:val="ListParagraph"/>
              <w:numPr>
                <w:ilvl w:val="0"/>
                <w:numId w:val="10"/>
              </w:numPr>
              <w:jc w:val="both"/>
              <w:rPr>
                <w:rFonts w:ascii="Times New Roman" w:hAnsi="Times New Roman" w:cs="Times New Roman"/>
              </w:rPr>
            </w:pPr>
            <w:r w:rsidRPr="00BA7C60">
              <w:rPr>
                <w:rFonts w:ascii="Times New Roman" w:hAnsi="Times New Roman" w:cs="Times New Roman"/>
              </w:rPr>
              <w:t>Koolituste ja täiendõppe planeerimine ja korraldamine sooviavaldanud teenistujatele.</w:t>
            </w:r>
          </w:p>
        </w:tc>
      </w:tr>
      <w:tr w:rsidR="00CD416C" w:rsidRPr="00BA7C60" w:rsidTr="006A47AB">
        <w:trPr>
          <w:trHeight w:val="298"/>
        </w:trPr>
        <w:tc>
          <w:tcPr>
            <w:tcW w:w="1769"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t>Nädal 41</w:t>
            </w:r>
          </w:p>
        </w:tc>
        <w:tc>
          <w:tcPr>
            <w:tcW w:w="3193"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t>15.10.2017</w:t>
            </w:r>
          </w:p>
        </w:tc>
        <w:tc>
          <w:tcPr>
            <w:tcW w:w="5282"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t>KOV volikogu valimised</w:t>
            </w:r>
          </w:p>
        </w:tc>
      </w:tr>
      <w:tr w:rsidR="00CD416C" w:rsidRPr="00BA7C60" w:rsidTr="006A47AB">
        <w:trPr>
          <w:trHeight w:val="345"/>
        </w:trPr>
        <w:tc>
          <w:tcPr>
            <w:tcW w:w="1769"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t>Nädal 44</w:t>
            </w:r>
            <w:r w:rsidRPr="00BA7C60">
              <w:rPr>
                <w:rStyle w:val="FootnoteReference"/>
                <w:rFonts w:ascii="Times New Roman" w:hAnsi="Times New Roman" w:cs="Times New Roman"/>
              </w:rPr>
              <w:footnoteReference w:id="116"/>
            </w:r>
          </w:p>
        </w:tc>
        <w:tc>
          <w:tcPr>
            <w:tcW w:w="3193"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t>Uue volikogu kolmas istung</w:t>
            </w:r>
            <w:r w:rsidRPr="00BA7C60">
              <w:rPr>
                <w:rStyle w:val="FootnoteReference"/>
                <w:rFonts w:ascii="Times New Roman" w:hAnsi="Times New Roman" w:cs="Times New Roman"/>
              </w:rPr>
              <w:footnoteReference w:id="117"/>
            </w:r>
            <w:r w:rsidR="001D797A" w:rsidRPr="00BA7C60">
              <w:rPr>
                <w:rFonts w:ascii="Times New Roman" w:hAnsi="Times New Roman" w:cs="Times New Roman"/>
              </w:rPr>
              <w:t>/ november</w:t>
            </w:r>
          </w:p>
        </w:tc>
        <w:tc>
          <w:tcPr>
            <w:tcW w:w="5282" w:type="dxa"/>
          </w:tcPr>
          <w:p w:rsidR="001D797A" w:rsidRPr="00BA7C60" w:rsidRDefault="00263D83" w:rsidP="00E977DE">
            <w:pPr>
              <w:pStyle w:val="ListParagraph"/>
              <w:numPr>
                <w:ilvl w:val="0"/>
                <w:numId w:val="13"/>
              </w:numPr>
              <w:jc w:val="both"/>
              <w:rPr>
                <w:rFonts w:ascii="Times New Roman" w:hAnsi="Times New Roman" w:cs="Times New Roman"/>
              </w:rPr>
            </w:pPr>
            <w:r w:rsidRPr="00BA7C60">
              <w:rPr>
                <w:rFonts w:ascii="Times New Roman" w:hAnsi="Times New Roman" w:cs="Times New Roman"/>
              </w:rPr>
              <w:t xml:space="preserve">Otsustatakse </w:t>
            </w:r>
            <w:r w:rsidR="00CF61D8">
              <w:rPr>
                <w:rFonts w:ascii="Times New Roman" w:hAnsi="Times New Roman" w:cs="Times New Roman"/>
              </w:rPr>
              <w:t>ametiasutuste tegevuse ümberkorraldamine</w:t>
            </w:r>
            <w:r w:rsidRPr="00BA7C60">
              <w:rPr>
                <w:rFonts w:ascii="Times New Roman" w:hAnsi="Times New Roman" w:cs="Times New Roman"/>
              </w:rPr>
              <w:t xml:space="preserve"> </w:t>
            </w:r>
          </w:p>
          <w:p w:rsidR="001D797A" w:rsidRPr="00BA7C60" w:rsidRDefault="00CD416C" w:rsidP="00E977DE">
            <w:pPr>
              <w:pStyle w:val="ListParagraph"/>
              <w:numPr>
                <w:ilvl w:val="0"/>
                <w:numId w:val="13"/>
              </w:numPr>
              <w:jc w:val="both"/>
              <w:rPr>
                <w:rFonts w:ascii="Times New Roman" w:hAnsi="Times New Roman" w:cs="Times New Roman"/>
              </w:rPr>
            </w:pPr>
            <w:r w:rsidRPr="00BA7C60">
              <w:rPr>
                <w:rFonts w:ascii="Times New Roman" w:hAnsi="Times New Roman" w:cs="Times New Roman"/>
              </w:rPr>
              <w:t>K</w:t>
            </w:r>
            <w:r w:rsidR="00263D83" w:rsidRPr="00BA7C60">
              <w:rPr>
                <w:rFonts w:ascii="Times New Roman" w:hAnsi="Times New Roman" w:cs="Times New Roman"/>
              </w:rPr>
              <w:t xml:space="preserve">innitatakse uue ametiasutuse põhimäärus. </w:t>
            </w:r>
          </w:p>
          <w:p w:rsidR="00CF61D8" w:rsidRDefault="00CD416C" w:rsidP="00E977DE">
            <w:pPr>
              <w:pStyle w:val="ListParagraph"/>
              <w:numPr>
                <w:ilvl w:val="0"/>
                <w:numId w:val="13"/>
              </w:numPr>
              <w:jc w:val="both"/>
              <w:rPr>
                <w:rFonts w:ascii="Times New Roman" w:hAnsi="Times New Roman" w:cs="Times New Roman"/>
              </w:rPr>
            </w:pPr>
            <w:r w:rsidRPr="00BA7C60">
              <w:rPr>
                <w:rFonts w:ascii="Times New Roman" w:hAnsi="Times New Roman" w:cs="Times New Roman"/>
              </w:rPr>
              <w:t>K</w:t>
            </w:r>
            <w:r w:rsidR="00A2022B" w:rsidRPr="00BA7C60">
              <w:rPr>
                <w:rFonts w:ascii="Times New Roman" w:hAnsi="Times New Roman" w:cs="Times New Roman"/>
              </w:rPr>
              <w:t>ehtestatakse uue ametiasutuse struk</w:t>
            </w:r>
            <w:r w:rsidR="00263D83" w:rsidRPr="00BA7C60">
              <w:rPr>
                <w:rFonts w:ascii="Times New Roman" w:hAnsi="Times New Roman" w:cs="Times New Roman"/>
              </w:rPr>
              <w:t>tuur ja teenistuskohtade loetelu ning palgajuhend</w:t>
            </w:r>
          </w:p>
          <w:p w:rsidR="00EE0160" w:rsidRPr="00BA7C60" w:rsidRDefault="00CF61D8" w:rsidP="00E977DE">
            <w:pPr>
              <w:pStyle w:val="ListParagraph"/>
              <w:numPr>
                <w:ilvl w:val="0"/>
                <w:numId w:val="13"/>
              </w:numPr>
              <w:jc w:val="both"/>
              <w:rPr>
                <w:rFonts w:ascii="Times New Roman" w:hAnsi="Times New Roman" w:cs="Times New Roman"/>
              </w:rPr>
            </w:pPr>
            <w:r>
              <w:rPr>
                <w:rFonts w:ascii="Times New Roman" w:hAnsi="Times New Roman" w:cs="Times New Roman"/>
              </w:rPr>
              <w:t xml:space="preserve">Kehtestatakse ametiasutuse ametnike haridusele, töökogemusele, teadmistele ja oskustele </w:t>
            </w:r>
            <w:r>
              <w:rPr>
                <w:rFonts w:ascii="Times New Roman" w:hAnsi="Times New Roman" w:cs="Times New Roman"/>
              </w:rPr>
              <w:lastRenderedPageBreak/>
              <w:t>kehtestatavad nõuded</w:t>
            </w:r>
          </w:p>
          <w:p w:rsidR="00EE0160" w:rsidRDefault="00EE0160" w:rsidP="00E977DE">
            <w:pPr>
              <w:pStyle w:val="ListParagraph"/>
              <w:numPr>
                <w:ilvl w:val="0"/>
                <w:numId w:val="13"/>
              </w:numPr>
              <w:jc w:val="both"/>
              <w:rPr>
                <w:rFonts w:ascii="Times New Roman" w:hAnsi="Times New Roman" w:cs="Times New Roman"/>
              </w:rPr>
            </w:pPr>
            <w:r w:rsidRPr="00BA7C60">
              <w:rPr>
                <w:rFonts w:ascii="Times New Roman" w:hAnsi="Times New Roman" w:cs="Times New Roman"/>
              </w:rPr>
              <w:t>Kehtestatakse teenistujate valiku ja värbamise kord (valitsuse määrus) kui seda ei kehtestanud eelnevalt ühinevad KOVid.</w:t>
            </w:r>
          </w:p>
          <w:p w:rsidR="00AC2406" w:rsidRPr="00BA7C60" w:rsidRDefault="00FE37A0" w:rsidP="00FE37A0">
            <w:pPr>
              <w:pStyle w:val="ListParagraph"/>
              <w:numPr>
                <w:ilvl w:val="0"/>
                <w:numId w:val="13"/>
              </w:numPr>
              <w:jc w:val="both"/>
              <w:rPr>
                <w:rFonts w:ascii="Times New Roman" w:hAnsi="Times New Roman" w:cs="Times New Roman"/>
              </w:rPr>
            </w:pPr>
            <w:r>
              <w:rPr>
                <w:rFonts w:ascii="Times New Roman" w:hAnsi="Times New Roman" w:cs="Times New Roman"/>
              </w:rPr>
              <w:t>Ametijuhendite kinnitamine (a</w:t>
            </w:r>
            <w:r w:rsidR="00AC2406">
              <w:rPr>
                <w:rFonts w:ascii="Times New Roman" w:hAnsi="Times New Roman" w:cs="Times New Roman"/>
              </w:rPr>
              <w:t>metiasutuste juhid annavad käskkirjad, kus delegeerivad ametijuhendite ja töökirjelduste kehtestamise kokkulepitult ühele ametiasutuse juhile</w:t>
            </w:r>
            <w:r>
              <w:rPr>
                <w:rFonts w:ascii="Times New Roman" w:hAnsi="Times New Roman" w:cs="Times New Roman"/>
              </w:rPr>
              <w:t>)</w:t>
            </w:r>
            <w:r w:rsidR="00AC2406">
              <w:rPr>
                <w:rFonts w:ascii="Times New Roman" w:hAnsi="Times New Roman" w:cs="Times New Roman"/>
              </w:rPr>
              <w:t xml:space="preserve">. </w:t>
            </w:r>
          </w:p>
        </w:tc>
      </w:tr>
      <w:tr w:rsidR="00CD416C" w:rsidRPr="00BA7C60" w:rsidTr="006A47AB">
        <w:trPr>
          <w:trHeight w:val="345"/>
        </w:trPr>
        <w:tc>
          <w:tcPr>
            <w:tcW w:w="1769"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lastRenderedPageBreak/>
              <w:t>Nädal 44</w:t>
            </w:r>
            <w:r w:rsidRPr="00BA7C60">
              <w:rPr>
                <w:rStyle w:val="FootnoteReference"/>
                <w:rFonts w:ascii="Times New Roman" w:hAnsi="Times New Roman" w:cs="Times New Roman"/>
              </w:rPr>
              <w:footnoteReference w:id="118"/>
            </w:r>
          </w:p>
        </w:tc>
        <w:tc>
          <w:tcPr>
            <w:tcW w:w="3193" w:type="dxa"/>
          </w:tcPr>
          <w:p w:rsidR="00A2022B" w:rsidRPr="00BA7C60" w:rsidRDefault="001D797A" w:rsidP="006A47AB">
            <w:pPr>
              <w:jc w:val="both"/>
              <w:rPr>
                <w:rFonts w:ascii="Times New Roman" w:hAnsi="Times New Roman" w:cs="Times New Roman"/>
              </w:rPr>
            </w:pPr>
            <w:r w:rsidRPr="00BA7C60">
              <w:rPr>
                <w:rFonts w:ascii="Times New Roman" w:hAnsi="Times New Roman" w:cs="Times New Roman"/>
              </w:rPr>
              <w:t>November</w:t>
            </w:r>
          </w:p>
        </w:tc>
        <w:tc>
          <w:tcPr>
            <w:tcW w:w="5282"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t>Esimesel võimalusel pärast volikogu poolt struktuuri</w:t>
            </w:r>
            <w:r w:rsidR="00424628">
              <w:rPr>
                <w:rFonts w:ascii="Times New Roman" w:hAnsi="Times New Roman" w:cs="Times New Roman"/>
              </w:rPr>
              <w:t xml:space="preserve"> ja teenistuskohtade koosseisu</w:t>
            </w:r>
            <w:r w:rsidRPr="00BA7C60">
              <w:rPr>
                <w:rFonts w:ascii="Times New Roman" w:hAnsi="Times New Roman" w:cs="Times New Roman"/>
              </w:rPr>
              <w:t xml:space="preserve"> kehtestamist tuleb alustada tea</w:t>
            </w:r>
            <w:r w:rsidR="00D518D4">
              <w:rPr>
                <w:rFonts w:ascii="Times New Roman" w:hAnsi="Times New Roman" w:cs="Times New Roman"/>
              </w:rPr>
              <w:t>dete</w:t>
            </w:r>
            <w:r w:rsidRPr="00BA7C60">
              <w:rPr>
                <w:rFonts w:ascii="Times New Roman" w:hAnsi="Times New Roman" w:cs="Times New Roman"/>
              </w:rPr>
              <w:t xml:space="preserve"> </w:t>
            </w:r>
            <w:r w:rsidR="00BC31F1" w:rsidRPr="00BA7C60">
              <w:rPr>
                <w:rFonts w:ascii="Times New Roman" w:hAnsi="Times New Roman" w:cs="Times New Roman"/>
              </w:rPr>
              <w:t>väljastamisega</w:t>
            </w:r>
            <w:r w:rsidRPr="00BA7C60">
              <w:rPr>
                <w:rFonts w:ascii="Times New Roman" w:hAnsi="Times New Roman" w:cs="Times New Roman"/>
              </w:rPr>
              <w:t xml:space="preserve"> ja konkursside välja kuulutamisega. </w:t>
            </w:r>
          </w:p>
          <w:p w:rsidR="001D797A" w:rsidRPr="00BA7C60" w:rsidRDefault="001D797A" w:rsidP="006A47AB">
            <w:pPr>
              <w:jc w:val="both"/>
              <w:rPr>
                <w:rFonts w:ascii="Times New Roman" w:hAnsi="Times New Roman" w:cs="Times New Roman"/>
              </w:rPr>
            </w:pPr>
            <w:r w:rsidRPr="00BA7C60">
              <w:rPr>
                <w:rFonts w:ascii="Times New Roman" w:hAnsi="Times New Roman" w:cs="Times New Roman"/>
              </w:rPr>
              <w:t>Seotud dokumendid:</w:t>
            </w:r>
          </w:p>
          <w:p w:rsidR="001D797A" w:rsidRPr="00BA7C60" w:rsidRDefault="001D797A" w:rsidP="00E977DE">
            <w:pPr>
              <w:pStyle w:val="ListParagraph"/>
              <w:numPr>
                <w:ilvl w:val="0"/>
                <w:numId w:val="16"/>
              </w:numPr>
              <w:rPr>
                <w:rFonts w:ascii="Times New Roman" w:hAnsi="Times New Roman" w:cs="Times New Roman"/>
                <w:sz w:val="20"/>
                <w:szCs w:val="20"/>
              </w:rPr>
            </w:pPr>
            <w:r w:rsidRPr="00BA7C60">
              <w:rPr>
                <w:rFonts w:ascii="Times New Roman" w:hAnsi="Times New Roman" w:cs="Times New Roman"/>
                <w:sz w:val="20"/>
                <w:szCs w:val="20"/>
              </w:rPr>
              <w:t>tea</w:t>
            </w:r>
            <w:r w:rsidR="00D518D4">
              <w:rPr>
                <w:rFonts w:ascii="Times New Roman" w:hAnsi="Times New Roman" w:cs="Times New Roman"/>
                <w:sz w:val="20"/>
                <w:szCs w:val="20"/>
              </w:rPr>
              <w:t>de</w:t>
            </w:r>
            <w:r w:rsidRPr="00BA7C60">
              <w:rPr>
                <w:rFonts w:ascii="Times New Roman" w:hAnsi="Times New Roman" w:cs="Times New Roman"/>
                <w:sz w:val="20"/>
                <w:szCs w:val="20"/>
              </w:rPr>
              <w:t xml:space="preserve"> ametniku üleviimise kohta;</w:t>
            </w:r>
          </w:p>
          <w:p w:rsidR="001D797A" w:rsidRPr="00BA7C60" w:rsidRDefault="00CD416C" w:rsidP="00E977DE">
            <w:pPr>
              <w:pStyle w:val="ListParagraph"/>
              <w:numPr>
                <w:ilvl w:val="0"/>
                <w:numId w:val="16"/>
              </w:numPr>
              <w:rPr>
                <w:rFonts w:ascii="Times New Roman" w:hAnsi="Times New Roman" w:cs="Times New Roman"/>
                <w:sz w:val="20"/>
                <w:szCs w:val="20"/>
              </w:rPr>
            </w:pPr>
            <w:r w:rsidRPr="00BA7C60">
              <w:rPr>
                <w:rFonts w:ascii="Times New Roman" w:hAnsi="Times New Roman" w:cs="Times New Roman"/>
                <w:sz w:val="20"/>
                <w:szCs w:val="20"/>
              </w:rPr>
              <w:t>tea</w:t>
            </w:r>
            <w:r w:rsidR="00D518D4">
              <w:rPr>
                <w:rFonts w:ascii="Times New Roman" w:hAnsi="Times New Roman" w:cs="Times New Roman"/>
                <w:sz w:val="20"/>
                <w:szCs w:val="20"/>
              </w:rPr>
              <w:t>de</w:t>
            </w:r>
            <w:r w:rsidRPr="00BA7C60">
              <w:rPr>
                <w:rFonts w:ascii="Times New Roman" w:hAnsi="Times New Roman" w:cs="Times New Roman"/>
                <w:sz w:val="20"/>
                <w:szCs w:val="20"/>
              </w:rPr>
              <w:t xml:space="preserve"> ametniku ümber</w:t>
            </w:r>
            <w:r w:rsidR="001D797A" w:rsidRPr="00BA7C60">
              <w:rPr>
                <w:rFonts w:ascii="Times New Roman" w:hAnsi="Times New Roman" w:cs="Times New Roman"/>
                <w:sz w:val="20"/>
                <w:szCs w:val="20"/>
              </w:rPr>
              <w:t>paigutamise kohta;</w:t>
            </w:r>
          </w:p>
          <w:p w:rsidR="001D797A" w:rsidRPr="00BA7C60" w:rsidRDefault="001D797A" w:rsidP="00E977DE">
            <w:pPr>
              <w:pStyle w:val="ListParagraph"/>
              <w:numPr>
                <w:ilvl w:val="0"/>
                <w:numId w:val="16"/>
              </w:numPr>
              <w:rPr>
                <w:rFonts w:ascii="Times New Roman" w:hAnsi="Times New Roman" w:cs="Times New Roman"/>
                <w:sz w:val="20"/>
                <w:szCs w:val="20"/>
              </w:rPr>
            </w:pPr>
            <w:r w:rsidRPr="00BA7C60">
              <w:rPr>
                <w:rFonts w:ascii="Times New Roman" w:hAnsi="Times New Roman" w:cs="Times New Roman"/>
                <w:sz w:val="20"/>
                <w:szCs w:val="20"/>
              </w:rPr>
              <w:t>teatis töötaja üleviimise kohta;</w:t>
            </w:r>
          </w:p>
          <w:p w:rsidR="001D797A" w:rsidRPr="00BA7C60" w:rsidRDefault="001D797A" w:rsidP="00E977DE">
            <w:pPr>
              <w:pStyle w:val="ListParagraph"/>
              <w:numPr>
                <w:ilvl w:val="0"/>
                <w:numId w:val="16"/>
              </w:numPr>
              <w:rPr>
                <w:rFonts w:ascii="Times New Roman" w:hAnsi="Times New Roman" w:cs="Times New Roman"/>
                <w:sz w:val="20"/>
                <w:szCs w:val="20"/>
              </w:rPr>
            </w:pPr>
            <w:r w:rsidRPr="00BA7C60">
              <w:rPr>
                <w:rFonts w:ascii="Times New Roman" w:hAnsi="Times New Roman" w:cs="Times New Roman"/>
                <w:sz w:val="20"/>
                <w:szCs w:val="20"/>
              </w:rPr>
              <w:t>ametniku koondamistea</w:t>
            </w:r>
            <w:r w:rsidR="00D518D4">
              <w:rPr>
                <w:rFonts w:ascii="Times New Roman" w:hAnsi="Times New Roman" w:cs="Times New Roman"/>
                <w:sz w:val="20"/>
                <w:szCs w:val="20"/>
              </w:rPr>
              <w:t>de</w:t>
            </w:r>
            <w:r w:rsidRPr="00BA7C60">
              <w:rPr>
                <w:rFonts w:ascii="Times New Roman" w:hAnsi="Times New Roman" w:cs="Times New Roman"/>
                <w:sz w:val="20"/>
                <w:szCs w:val="20"/>
              </w:rPr>
              <w:t>;</w:t>
            </w:r>
          </w:p>
          <w:p w:rsidR="001D797A" w:rsidRPr="00BA7C60" w:rsidRDefault="001D797A" w:rsidP="00864521">
            <w:pPr>
              <w:pStyle w:val="ListParagraph"/>
              <w:numPr>
                <w:ilvl w:val="0"/>
                <w:numId w:val="16"/>
              </w:numPr>
              <w:rPr>
                <w:rFonts w:ascii="Times New Roman" w:hAnsi="Times New Roman" w:cs="Times New Roman"/>
                <w:sz w:val="20"/>
                <w:szCs w:val="20"/>
              </w:rPr>
            </w:pPr>
            <w:r w:rsidRPr="00BA7C60">
              <w:rPr>
                <w:rFonts w:ascii="Times New Roman" w:hAnsi="Times New Roman" w:cs="Times New Roman"/>
                <w:sz w:val="20"/>
                <w:szCs w:val="20"/>
              </w:rPr>
              <w:t>töötaja koondamisteat</w:t>
            </w:r>
            <w:r w:rsidR="00D518D4">
              <w:rPr>
                <w:rFonts w:ascii="Times New Roman" w:hAnsi="Times New Roman" w:cs="Times New Roman"/>
                <w:sz w:val="20"/>
                <w:szCs w:val="20"/>
              </w:rPr>
              <w:t>de</w:t>
            </w:r>
            <w:r w:rsidRPr="00BA7C60">
              <w:rPr>
                <w:rFonts w:ascii="Times New Roman" w:hAnsi="Times New Roman" w:cs="Times New Roman"/>
                <w:sz w:val="20"/>
                <w:szCs w:val="20"/>
              </w:rPr>
              <w:t xml:space="preserve"> ehk </w:t>
            </w:r>
            <w:r w:rsidR="00CD416C" w:rsidRPr="00BA7C60">
              <w:rPr>
                <w:rFonts w:ascii="Times New Roman" w:hAnsi="Times New Roman" w:cs="Times New Roman"/>
                <w:sz w:val="20"/>
                <w:szCs w:val="20"/>
              </w:rPr>
              <w:t>erakorraline ülesütlemisavaldus.</w:t>
            </w:r>
          </w:p>
        </w:tc>
      </w:tr>
      <w:tr w:rsidR="00CD416C" w:rsidRPr="00BA7C60" w:rsidTr="006A47AB">
        <w:trPr>
          <w:trHeight w:val="345"/>
        </w:trPr>
        <w:tc>
          <w:tcPr>
            <w:tcW w:w="1769"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t>Nädal 44-46</w:t>
            </w:r>
          </w:p>
        </w:tc>
        <w:tc>
          <w:tcPr>
            <w:tcW w:w="3193"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t>Minimaalselt 14 kalendr</w:t>
            </w:r>
            <w:r w:rsidR="00857D80" w:rsidRPr="00BA7C60">
              <w:rPr>
                <w:rFonts w:ascii="Times New Roman" w:hAnsi="Times New Roman" w:cs="Times New Roman"/>
              </w:rPr>
              <w:t>i</w:t>
            </w:r>
            <w:r w:rsidRPr="00BA7C60">
              <w:rPr>
                <w:rFonts w:ascii="Times New Roman" w:hAnsi="Times New Roman" w:cs="Times New Roman"/>
              </w:rPr>
              <w:t>päeva</w:t>
            </w:r>
          </w:p>
        </w:tc>
        <w:tc>
          <w:tcPr>
            <w:tcW w:w="5282" w:type="dxa"/>
          </w:tcPr>
          <w:p w:rsidR="00A2022B" w:rsidRPr="00BA7C60" w:rsidRDefault="00857D80" w:rsidP="006A47AB">
            <w:pPr>
              <w:jc w:val="both"/>
              <w:rPr>
                <w:rFonts w:ascii="Times New Roman" w:hAnsi="Times New Roman" w:cs="Times New Roman"/>
              </w:rPr>
            </w:pPr>
            <w:r w:rsidRPr="00BA7C60">
              <w:rPr>
                <w:rFonts w:ascii="Times New Roman" w:hAnsi="Times New Roman" w:cs="Times New Roman"/>
              </w:rPr>
              <w:t>Toimuvad sise- ja avalikud konkursid. Otstarbekas võib olla läbi</w:t>
            </w:r>
            <w:r w:rsidR="00A748E6" w:rsidRPr="00BA7C60">
              <w:rPr>
                <w:rFonts w:ascii="Times New Roman" w:hAnsi="Times New Roman" w:cs="Times New Roman"/>
              </w:rPr>
              <w:t xml:space="preserve"> </w:t>
            </w:r>
            <w:r w:rsidRPr="00BA7C60">
              <w:rPr>
                <w:rFonts w:ascii="Times New Roman" w:hAnsi="Times New Roman" w:cs="Times New Roman"/>
              </w:rPr>
              <w:t xml:space="preserve">viia sisekonkursid enne avalikke konkursse. </w:t>
            </w:r>
            <w:r w:rsidR="00A2022B" w:rsidRPr="00BA7C60">
              <w:rPr>
                <w:rFonts w:ascii="Times New Roman" w:hAnsi="Times New Roman" w:cs="Times New Roman"/>
              </w:rPr>
              <w:t xml:space="preserve"> </w:t>
            </w:r>
          </w:p>
        </w:tc>
      </w:tr>
      <w:tr w:rsidR="00CD416C" w:rsidRPr="00BA7C60" w:rsidTr="006A47AB">
        <w:trPr>
          <w:trHeight w:val="345"/>
        </w:trPr>
        <w:tc>
          <w:tcPr>
            <w:tcW w:w="1769" w:type="dxa"/>
          </w:tcPr>
          <w:p w:rsidR="001D797A" w:rsidRPr="00BA7C60" w:rsidRDefault="00CD416C" w:rsidP="00CD416C">
            <w:pPr>
              <w:jc w:val="both"/>
              <w:rPr>
                <w:rFonts w:ascii="Times New Roman" w:hAnsi="Times New Roman" w:cs="Times New Roman"/>
              </w:rPr>
            </w:pPr>
            <w:r w:rsidRPr="00BA7C60">
              <w:rPr>
                <w:rFonts w:ascii="Times New Roman" w:hAnsi="Times New Roman" w:cs="Times New Roman"/>
              </w:rPr>
              <w:t>Nädal 44-48</w:t>
            </w:r>
          </w:p>
        </w:tc>
        <w:tc>
          <w:tcPr>
            <w:tcW w:w="3193" w:type="dxa"/>
          </w:tcPr>
          <w:p w:rsidR="001D797A" w:rsidRPr="00BA7C60" w:rsidRDefault="001D797A" w:rsidP="006A47AB">
            <w:pPr>
              <w:jc w:val="both"/>
              <w:rPr>
                <w:rFonts w:ascii="Times New Roman" w:hAnsi="Times New Roman" w:cs="Times New Roman"/>
              </w:rPr>
            </w:pPr>
            <w:r w:rsidRPr="00BA7C60">
              <w:rPr>
                <w:rFonts w:ascii="Times New Roman" w:hAnsi="Times New Roman" w:cs="Times New Roman"/>
              </w:rPr>
              <w:t>November</w:t>
            </w:r>
          </w:p>
        </w:tc>
        <w:tc>
          <w:tcPr>
            <w:tcW w:w="5282" w:type="dxa"/>
          </w:tcPr>
          <w:p w:rsidR="001D797A" w:rsidRPr="00BA7C60" w:rsidRDefault="001D797A" w:rsidP="006A47AB">
            <w:pPr>
              <w:jc w:val="both"/>
              <w:rPr>
                <w:rFonts w:ascii="Times New Roman" w:hAnsi="Times New Roman" w:cs="Times New Roman"/>
              </w:rPr>
            </w:pPr>
            <w:r w:rsidRPr="00BA7C60">
              <w:rPr>
                <w:rFonts w:ascii="Times New Roman" w:hAnsi="Times New Roman" w:cs="Times New Roman"/>
              </w:rPr>
              <w:t>Vajadusel avalik konkurss vallavanema leidmiseks</w:t>
            </w:r>
          </w:p>
        </w:tc>
      </w:tr>
      <w:tr w:rsidR="00CD416C" w:rsidRPr="00BA7C60" w:rsidTr="006A47AB">
        <w:trPr>
          <w:trHeight w:val="345"/>
        </w:trPr>
        <w:tc>
          <w:tcPr>
            <w:tcW w:w="1769" w:type="dxa"/>
          </w:tcPr>
          <w:p w:rsidR="001D797A" w:rsidRPr="00BA7C60" w:rsidRDefault="00CD416C" w:rsidP="006A47AB">
            <w:pPr>
              <w:jc w:val="both"/>
              <w:rPr>
                <w:rFonts w:ascii="Times New Roman" w:hAnsi="Times New Roman" w:cs="Times New Roman"/>
              </w:rPr>
            </w:pPr>
            <w:r w:rsidRPr="00BA7C60">
              <w:rPr>
                <w:rFonts w:ascii="Times New Roman" w:hAnsi="Times New Roman" w:cs="Times New Roman"/>
              </w:rPr>
              <w:t>Nädal 44-52</w:t>
            </w:r>
          </w:p>
        </w:tc>
        <w:tc>
          <w:tcPr>
            <w:tcW w:w="3193" w:type="dxa"/>
          </w:tcPr>
          <w:p w:rsidR="001D797A" w:rsidRPr="00BA7C60" w:rsidRDefault="001D797A" w:rsidP="006A47AB">
            <w:pPr>
              <w:jc w:val="both"/>
              <w:rPr>
                <w:rFonts w:ascii="Times New Roman" w:hAnsi="Times New Roman" w:cs="Times New Roman"/>
              </w:rPr>
            </w:pPr>
            <w:r w:rsidRPr="00BA7C60">
              <w:rPr>
                <w:rFonts w:ascii="Times New Roman" w:hAnsi="Times New Roman" w:cs="Times New Roman"/>
              </w:rPr>
              <w:t>November-detsember</w:t>
            </w:r>
          </w:p>
        </w:tc>
        <w:tc>
          <w:tcPr>
            <w:tcW w:w="5282" w:type="dxa"/>
          </w:tcPr>
          <w:p w:rsidR="001D797A" w:rsidRPr="00BA7C60" w:rsidRDefault="001D797A" w:rsidP="00CD416C">
            <w:pPr>
              <w:jc w:val="both"/>
              <w:rPr>
                <w:rFonts w:ascii="Times New Roman" w:hAnsi="Times New Roman" w:cs="Times New Roman"/>
              </w:rPr>
            </w:pPr>
            <w:r w:rsidRPr="00BA7C60">
              <w:rPr>
                <w:rFonts w:ascii="Times New Roman" w:hAnsi="Times New Roman" w:cs="Times New Roman"/>
              </w:rPr>
              <w:t xml:space="preserve">Ühinenud </w:t>
            </w:r>
            <w:r w:rsidR="00CD416C" w:rsidRPr="00BA7C60">
              <w:rPr>
                <w:rFonts w:ascii="Times New Roman" w:hAnsi="Times New Roman" w:cs="Times New Roman"/>
              </w:rPr>
              <w:t>KOV</w:t>
            </w:r>
            <w:r w:rsidRPr="00BA7C60">
              <w:rPr>
                <w:rFonts w:ascii="Times New Roman" w:hAnsi="Times New Roman" w:cs="Times New Roman"/>
              </w:rPr>
              <w:t xml:space="preserve"> volikogu nimetab ametisse vallavanema</w:t>
            </w:r>
          </w:p>
        </w:tc>
      </w:tr>
      <w:tr w:rsidR="00B377AE" w:rsidRPr="00BA7C60" w:rsidTr="006A47AB">
        <w:trPr>
          <w:trHeight w:val="345"/>
        </w:trPr>
        <w:tc>
          <w:tcPr>
            <w:tcW w:w="1769" w:type="dxa"/>
          </w:tcPr>
          <w:p w:rsidR="00B377AE" w:rsidRPr="00BA7C60" w:rsidRDefault="00B377AE" w:rsidP="006A47AB">
            <w:pPr>
              <w:jc w:val="both"/>
              <w:rPr>
                <w:rFonts w:ascii="Times New Roman" w:hAnsi="Times New Roman" w:cs="Times New Roman"/>
              </w:rPr>
            </w:pPr>
            <w:r w:rsidRPr="00BA7C60">
              <w:rPr>
                <w:rFonts w:ascii="Times New Roman" w:hAnsi="Times New Roman" w:cs="Times New Roman"/>
              </w:rPr>
              <w:t>Nädal 45-46</w:t>
            </w:r>
          </w:p>
        </w:tc>
        <w:tc>
          <w:tcPr>
            <w:tcW w:w="3193" w:type="dxa"/>
          </w:tcPr>
          <w:p w:rsidR="00B377AE" w:rsidRPr="00BA7C60" w:rsidRDefault="00B377AE" w:rsidP="006A47AB">
            <w:pPr>
              <w:jc w:val="both"/>
              <w:rPr>
                <w:rFonts w:ascii="Times New Roman" w:hAnsi="Times New Roman" w:cs="Times New Roman"/>
              </w:rPr>
            </w:pPr>
            <w:r w:rsidRPr="00BA7C60">
              <w:rPr>
                <w:rFonts w:ascii="Times New Roman" w:hAnsi="Times New Roman" w:cs="Times New Roman"/>
              </w:rPr>
              <w:t>November</w:t>
            </w:r>
          </w:p>
        </w:tc>
        <w:tc>
          <w:tcPr>
            <w:tcW w:w="5282" w:type="dxa"/>
          </w:tcPr>
          <w:p w:rsidR="00B377AE" w:rsidRPr="00BA7C60" w:rsidRDefault="00B377AE" w:rsidP="00CD416C">
            <w:pPr>
              <w:jc w:val="both"/>
              <w:rPr>
                <w:rFonts w:ascii="Times New Roman" w:hAnsi="Times New Roman" w:cs="Times New Roman"/>
              </w:rPr>
            </w:pPr>
            <w:r w:rsidRPr="00BA7C60">
              <w:rPr>
                <w:rFonts w:ascii="Times New Roman" w:hAnsi="Times New Roman" w:cs="Times New Roman"/>
              </w:rPr>
              <w:t>Antakse koondamissituatsioonis olevatele teenistujatele mõistlik tähtaeg teatamaks, kas nad nõustuvad pakutavate ameti- või töökohtadega või soovivad koondamist.</w:t>
            </w:r>
          </w:p>
        </w:tc>
      </w:tr>
      <w:tr w:rsidR="00CD416C" w:rsidRPr="00BA7C60" w:rsidTr="006A47AB">
        <w:trPr>
          <w:trHeight w:val="345"/>
        </w:trPr>
        <w:tc>
          <w:tcPr>
            <w:tcW w:w="1769"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t>Nädal 48-52</w:t>
            </w:r>
          </w:p>
        </w:tc>
        <w:tc>
          <w:tcPr>
            <w:tcW w:w="3193" w:type="dxa"/>
          </w:tcPr>
          <w:p w:rsidR="00A2022B" w:rsidRPr="00BA7C60" w:rsidRDefault="001D797A" w:rsidP="006A47AB">
            <w:pPr>
              <w:jc w:val="both"/>
              <w:rPr>
                <w:rFonts w:ascii="Times New Roman" w:hAnsi="Times New Roman" w:cs="Times New Roman"/>
              </w:rPr>
            </w:pPr>
            <w:r w:rsidRPr="00BA7C60">
              <w:rPr>
                <w:rFonts w:ascii="Times New Roman" w:hAnsi="Times New Roman" w:cs="Times New Roman"/>
              </w:rPr>
              <w:t>Detsember</w:t>
            </w:r>
          </w:p>
        </w:tc>
        <w:tc>
          <w:tcPr>
            <w:tcW w:w="5282" w:type="dxa"/>
          </w:tcPr>
          <w:p w:rsidR="001D797A" w:rsidRPr="00BA7C60" w:rsidRDefault="00A2022B" w:rsidP="006A47AB">
            <w:pPr>
              <w:jc w:val="both"/>
              <w:rPr>
                <w:rFonts w:ascii="Times New Roman" w:hAnsi="Times New Roman" w:cs="Times New Roman"/>
              </w:rPr>
            </w:pPr>
            <w:r w:rsidRPr="00BA7C60">
              <w:rPr>
                <w:rFonts w:ascii="Times New Roman" w:hAnsi="Times New Roman" w:cs="Times New Roman"/>
              </w:rPr>
              <w:t>Uue volikogu poolt valitud vallavanem või linnapea nimetab ametisse uue</w:t>
            </w:r>
            <w:r w:rsidR="00424628">
              <w:rPr>
                <w:rFonts w:ascii="Times New Roman" w:hAnsi="Times New Roman" w:cs="Times New Roman"/>
              </w:rPr>
              <w:t xml:space="preserve"> ametiasutuse teenistuskohtade koosseisus olevatele</w:t>
            </w:r>
            <w:r w:rsidRPr="00BA7C60">
              <w:rPr>
                <w:rFonts w:ascii="Times New Roman" w:hAnsi="Times New Roman" w:cs="Times New Roman"/>
              </w:rPr>
              <w:t>ametikohtadele asuvaid ametnikke ja sõlmib töölepinguid töötajatega.</w:t>
            </w:r>
          </w:p>
          <w:p w:rsidR="001D797A" w:rsidRPr="00BA7C60" w:rsidRDefault="001D797A" w:rsidP="006A47AB">
            <w:pPr>
              <w:jc w:val="both"/>
              <w:rPr>
                <w:rFonts w:ascii="Times New Roman" w:hAnsi="Times New Roman" w:cs="Times New Roman"/>
              </w:rPr>
            </w:pPr>
            <w:r w:rsidRPr="00BA7C60">
              <w:rPr>
                <w:rFonts w:ascii="Times New Roman" w:hAnsi="Times New Roman" w:cs="Times New Roman"/>
              </w:rPr>
              <w:t>Seotud dokumendid:</w:t>
            </w:r>
          </w:p>
          <w:p w:rsidR="001D797A" w:rsidRPr="00BA7C60" w:rsidRDefault="001D797A" w:rsidP="00E977DE">
            <w:pPr>
              <w:pStyle w:val="ListParagraph"/>
              <w:numPr>
                <w:ilvl w:val="0"/>
                <w:numId w:val="15"/>
              </w:numPr>
              <w:rPr>
                <w:rFonts w:ascii="Times New Roman" w:hAnsi="Times New Roman" w:cs="Times New Roman"/>
                <w:sz w:val="20"/>
                <w:szCs w:val="20"/>
              </w:rPr>
            </w:pPr>
            <w:r w:rsidRPr="00BA7C60">
              <w:rPr>
                <w:rFonts w:ascii="Times New Roman" w:hAnsi="Times New Roman" w:cs="Times New Roman"/>
                <w:sz w:val="20"/>
                <w:szCs w:val="20"/>
              </w:rPr>
              <w:t>ametniku ametikohalt vabastamise ja üleviimise käskkiri;</w:t>
            </w:r>
          </w:p>
          <w:p w:rsidR="001D797A" w:rsidRPr="00BA7C60" w:rsidRDefault="001D797A" w:rsidP="00E977DE">
            <w:pPr>
              <w:pStyle w:val="ListParagraph"/>
              <w:numPr>
                <w:ilvl w:val="0"/>
                <w:numId w:val="15"/>
              </w:numPr>
              <w:rPr>
                <w:rFonts w:ascii="Times New Roman" w:hAnsi="Times New Roman" w:cs="Times New Roman"/>
                <w:sz w:val="20"/>
                <w:szCs w:val="20"/>
              </w:rPr>
            </w:pPr>
            <w:r w:rsidRPr="00BA7C60">
              <w:rPr>
                <w:rFonts w:ascii="Times New Roman" w:hAnsi="Times New Roman" w:cs="Times New Roman"/>
                <w:sz w:val="20"/>
                <w:szCs w:val="20"/>
              </w:rPr>
              <w:t>ametniku a</w:t>
            </w:r>
            <w:r w:rsidR="00CD416C" w:rsidRPr="00BA7C60">
              <w:rPr>
                <w:rFonts w:ascii="Times New Roman" w:hAnsi="Times New Roman" w:cs="Times New Roman"/>
                <w:sz w:val="20"/>
                <w:szCs w:val="20"/>
              </w:rPr>
              <w:t>metikohalt vabastamise ja ümber</w:t>
            </w:r>
            <w:r w:rsidRPr="00BA7C60">
              <w:rPr>
                <w:rFonts w:ascii="Times New Roman" w:hAnsi="Times New Roman" w:cs="Times New Roman"/>
                <w:sz w:val="20"/>
                <w:szCs w:val="20"/>
              </w:rPr>
              <w:t>paigutamise käskkiri;</w:t>
            </w:r>
          </w:p>
          <w:p w:rsidR="001D797A" w:rsidRPr="00BA7C60" w:rsidRDefault="001D797A" w:rsidP="00E977DE">
            <w:pPr>
              <w:pStyle w:val="ListParagraph"/>
              <w:numPr>
                <w:ilvl w:val="0"/>
                <w:numId w:val="15"/>
              </w:numPr>
              <w:rPr>
                <w:rFonts w:ascii="Times New Roman" w:hAnsi="Times New Roman" w:cs="Times New Roman"/>
                <w:sz w:val="20"/>
                <w:szCs w:val="20"/>
              </w:rPr>
            </w:pPr>
            <w:r w:rsidRPr="00BA7C60">
              <w:rPr>
                <w:rFonts w:ascii="Times New Roman" w:hAnsi="Times New Roman" w:cs="Times New Roman"/>
                <w:sz w:val="20"/>
                <w:szCs w:val="20"/>
              </w:rPr>
              <w:t>ametniku teenistustest vabastamise käskkiri;</w:t>
            </w:r>
          </w:p>
          <w:p w:rsidR="00A2022B" w:rsidRPr="00BA7C60" w:rsidRDefault="001D797A" w:rsidP="00E977DE">
            <w:pPr>
              <w:pStyle w:val="ListParagraph"/>
              <w:numPr>
                <w:ilvl w:val="0"/>
                <w:numId w:val="15"/>
              </w:numPr>
              <w:rPr>
                <w:rFonts w:ascii="Times New Roman" w:hAnsi="Times New Roman" w:cs="Times New Roman"/>
                <w:sz w:val="20"/>
                <w:szCs w:val="20"/>
              </w:rPr>
            </w:pPr>
            <w:r w:rsidRPr="00BA7C60">
              <w:rPr>
                <w:rFonts w:ascii="Times New Roman" w:hAnsi="Times New Roman" w:cs="Times New Roman"/>
                <w:sz w:val="20"/>
                <w:szCs w:val="20"/>
              </w:rPr>
              <w:t>töölepingu muudatus töötaja üleviimisel.</w:t>
            </w:r>
          </w:p>
        </w:tc>
      </w:tr>
      <w:tr w:rsidR="00E9628F" w:rsidRPr="00BA7C60" w:rsidTr="006A47AB">
        <w:trPr>
          <w:trHeight w:val="345"/>
        </w:trPr>
        <w:tc>
          <w:tcPr>
            <w:tcW w:w="1769" w:type="dxa"/>
          </w:tcPr>
          <w:p w:rsidR="00E9628F" w:rsidRPr="00BA7C60" w:rsidRDefault="00E9628F" w:rsidP="006A47AB">
            <w:pPr>
              <w:jc w:val="both"/>
              <w:rPr>
                <w:rFonts w:ascii="Times New Roman" w:hAnsi="Times New Roman" w:cs="Times New Roman"/>
              </w:rPr>
            </w:pPr>
            <w:r w:rsidRPr="00BA7C60">
              <w:rPr>
                <w:rFonts w:ascii="Times New Roman" w:hAnsi="Times New Roman" w:cs="Times New Roman"/>
              </w:rPr>
              <w:t xml:space="preserve">Nädal </w:t>
            </w:r>
            <w:r w:rsidR="006F0903" w:rsidRPr="00BA7C60">
              <w:rPr>
                <w:rFonts w:ascii="Times New Roman" w:hAnsi="Times New Roman" w:cs="Times New Roman"/>
              </w:rPr>
              <w:t>50</w:t>
            </w:r>
          </w:p>
        </w:tc>
        <w:tc>
          <w:tcPr>
            <w:tcW w:w="3193" w:type="dxa"/>
          </w:tcPr>
          <w:p w:rsidR="00E9628F" w:rsidRPr="00BA7C60" w:rsidRDefault="006F0903" w:rsidP="006A47AB">
            <w:pPr>
              <w:jc w:val="both"/>
              <w:rPr>
                <w:rFonts w:ascii="Times New Roman" w:hAnsi="Times New Roman" w:cs="Times New Roman"/>
              </w:rPr>
            </w:pPr>
            <w:r w:rsidRPr="00BA7C60">
              <w:rPr>
                <w:rFonts w:ascii="Times New Roman" w:hAnsi="Times New Roman" w:cs="Times New Roman"/>
              </w:rPr>
              <w:t>1.12.2017</w:t>
            </w:r>
          </w:p>
        </w:tc>
        <w:tc>
          <w:tcPr>
            <w:tcW w:w="5282" w:type="dxa"/>
          </w:tcPr>
          <w:p w:rsidR="00E9628F" w:rsidRPr="00BA7C60" w:rsidRDefault="006F0903" w:rsidP="00DD1598">
            <w:pPr>
              <w:pStyle w:val="ListParagraph"/>
              <w:numPr>
                <w:ilvl w:val="0"/>
                <w:numId w:val="26"/>
              </w:numPr>
              <w:jc w:val="both"/>
              <w:rPr>
                <w:rFonts w:ascii="Times New Roman" w:hAnsi="Times New Roman" w:cs="Times New Roman"/>
              </w:rPr>
            </w:pPr>
            <w:r w:rsidRPr="00BA7C60">
              <w:rPr>
                <w:rFonts w:ascii="Times New Roman" w:hAnsi="Times New Roman" w:cs="Times New Roman"/>
              </w:rPr>
              <w:t>Uue ametiasutuse registreerimine Riigi ja kohaliku omavalitsuse asutuse registris (asutus registreeritakse 20 tööpäeva jooksul avalduse esitamisest)</w:t>
            </w:r>
          </w:p>
          <w:p w:rsidR="00E45E54" w:rsidRPr="00BA7C60" w:rsidRDefault="00E45E54" w:rsidP="00DD1598">
            <w:pPr>
              <w:pStyle w:val="ListParagraph"/>
              <w:numPr>
                <w:ilvl w:val="0"/>
                <w:numId w:val="26"/>
              </w:numPr>
              <w:jc w:val="both"/>
              <w:rPr>
                <w:rFonts w:ascii="Times New Roman" w:hAnsi="Times New Roman" w:cs="Times New Roman"/>
              </w:rPr>
            </w:pPr>
            <w:r w:rsidRPr="00BA7C60">
              <w:rPr>
                <w:rFonts w:ascii="Times New Roman" w:hAnsi="Times New Roman" w:cs="Times New Roman"/>
              </w:rPr>
              <w:t>Üleviimiseks/ ümberpaigutamise kirjaliku teatise edastamise viimane tähtaeg (30 päeva enne)</w:t>
            </w:r>
          </w:p>
        </w:tc>
      </w:tr>
      <w:tr w:rsidR="00424628" w:rsidRPr="00BA7C60" w:rsidTr="006A47AB">
        <w:trPr>
          <w:trHeight w:val="345"/>
        </w:trPr>
        <w:tc>
          <w:tcPr>
            <w:tcW w:w="1769" w:type="dxa"/>
          </w:tcPr>
          <w:p w:rsidR="00424628" w:rsidRPr="00BA7C60" w:rsidRDefault="00424628" w:rsidP="006A47AB">
            <w:pPr>
              <w:jc w:val="both"/>
              <w:rPr>
                <w:rFonts w:ascii="Times New Roman" w:hAnsi="Times New Roman" w:cs="Times New Roman"/>
              </w:rPr>
            </w:pPr>
            <w:r>
              <w:rPr>
                <w:rFonts w:ascii="Times New Roman" w:hAnsi="Times New Roman" w:cs="Times New Roman"/>
              </w:rPr>
              <w:t>Nädal 52</w:t>
            </w:r>
          </w:p>
        </w:tc>
        <w:tc>
          <w:tcPr>
            <w:tcW w:w="3193" w:type="dxa"/>
          </w:tcPr>
          <w:p w:rsidR="00424628" w:rsidRPr="00BA7C60" w:rsidRDefault="00424628" w:rsidP="006A47AB">
            <w:pPr>
              <w:jc w:val="both"/>
              <w:rPr>
                <w:rFonts w:ascii="Times New Roman" w:hAnsi="Times New Roman" w:cs="Times New Roman"/>
              </w:rPr>
            </w:pPr>
            <w:r>
              <w:rPr>
                <w:rFonts w:ascii="Times New Roman" w:hAnsi="Times New Roman" w:cs="Times New Roman"/>
              </w:rPr>
              <w:t>31.12.2017</w:t>
            </w:r>
          </w:p>
        </w:tc>
        <w:tc>
          <w:tcPr>
            <w:tcW w:w="5282" w:type="dxa"/>
          </w:tcPr>
          <w:p w:rsidR="00424628" w:rsidRPr="00BA7C60" w:rsidRDefault="00424628" w:rsidP="00451872">
            <w:pPr>
              <w:pStyle w:val="ListParagraph"/>
              <w:jc w:val="both"/>
              <w:rPr>
                <w:rFonts w:ascii="Times New Roman" w:hAnsi="Times New Roman" w:cs="Times New Roman"/>
              </w:rPr>
            </w:pPr>
            <w:r>
              <w:rPr>
                <w:rFonts w:ascii="Times New Roman" w:hAnsi="Times New Roman" w:cs="Times New Roman"/>
              </w:rPr>
              <w:t>Ametiasustuste tegevuse ümberkorraldamise, sh koondamiste jõustumine.</w:t>
            </w:r>
            <w:r w:rsidRPr="00BA7C60">
              <w:rPr>
                <w:rFonts w:ascii="Times New Roman" w:hAnsi="Times New Roman" w:cs="Times New Roman"/>
              </w:rPr>
              <w:t xml:space="preserve"> Hiljemalt viie kalendripäeva jooksul ehk 05.01.2018 tuleb esitada töötukassale vormikohane avaldus kindlustushüvitiste taotlemiseks koondatavatele teenistujatele</w:t>
            </w:r>
            <w:r w:rsidRPr="00BA7C60">
              <w:rPr>
                <w:rStyle w:val="FootnoteReference"/>
                <w:rFonts w:ascii="Times New Roman" w:hAnsi="Times New Roman" w:cs="Times New Roman"/>
              </w:rPr>
              <w:footnoteReference w:id="119"/>
            </w:r>
            <w:r w:rsidRPr="00BA7C60">
              <w:rPr>
                <w:rFonts w:ascii="Times New Roman" w:hAnsi="Times New Roman" w:cs="Times New Roman"/>
              </w:rPr>
              <w:t>.</w:t>
            </w:r>
          </w:p>
        </w:tc>
      </w:tr>
      <w:tr w:rsidR="00A2022B" w:rsidRPr="00BA7C60" w:rsidTr="006A47AB">
        <w:trPr>
          <w:trHeight w:val="345"/>
        </w:trPr>
        <w:tc>
          <w:tcPr>
            <w:tcW w:w="1769"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lastRenderedPageBreak/>
              <w:t>Nädal 1</w:t>
            </w:r>
          </w:p>
        </w:tc>
        <w:tc>
          <w:tcPr>
            <w:tcW w:w="3193" w:type="dxa"/>
          </w:tcPr>
          <w:p w:rsidR="00A2022B" w:rsidRPr="00BA7C60" w:rsidRDefault="00A2022B" w:rsidP="006A47AB">
            <w:pPr>
              <w:jc w:val="both"/>
              <w:rPr>
                <w:rFonts w:ascii="Times New Roman" w:hAnsi="Times New Roman" w:cs="Times New Roman"/>
              </w:rPr>
            </w:pPr>
            <w:r w:rsidRPr="00BA7C60">
              <w:rPr>
                <w:rFonts w:ascii="Times New Roman" w:hAnsi="Times New Roman" w:cs="Times New Roman"/>
              </w:rPr>
              <w:t>1.01.2018</w:t>
            </w:r>
          </w:p>
        </w:tc>
        <w:tc>
          <w:tcPr>
            <w:tcW w:w="5282" w:type="dxa"/>
          </w:tcPr>
          <w:p w:rsidR="00A2022B" w:rsidRPr="00BA7C60" w:rsidRDefault="00424628" w:rsidP="00424628">
            <w:pPr>
              <w:jc w:val="both"/>
              <w:rPr>
                <w:rFonts w:ascii="Times New Roman" w:hAnsi="Times New Roman" w:cs="Times New Roman"/>
              </w:rPr>
            </w:pPr>
            <w:r>
              <w:rPr>
                <w:rFonts w:ascii="Times New Roman" w:hAnsi="Times New Roman" w:cs="Times New Roman"/>
              </w:rPr>
              <w:t>Uue ametiasutuse tegevuse alustamine</w:t>
            </w:r>
            <w:r w:rsidR="00A2022B" w:rsidRPr="00BA7C60">
              <w:rPr>
                <w:rFonts w:ascii="Times New Roman" w:hAnsi="Times New Roman" w:cs="Times New Roman"/>
              </w:rPr>
              <w:t xml:space="preserve">, sh </w:t>
            </w:r>
            <w:r w:rsidR="00CD416C" w:rsidRPr="00BA7C60">
              <w:rPr>
                <w:rFonts w:ascii="Times New Roman" w:hAnsi="Times New Roman" w:cs="Times New Roman"/>
              </w:rPr>
              <w:t>üleviimiste ja ümberpaigutamiste</w:t>
            </w:r>
            <w:r w:rsidR="00A2022B" w:rsidRPr="00BA7C60">
              <w:rPr>
                <w:rFonts w:ascii="Times New Roman" w:hAnsi="Times New Roman" w:cs="Times New Roman"/>
              </w:rPr>
              <w:t xml:space="preserve"> jõustumine</w:t>
            </w:r>
            <w:r w:rsidR="004C08B6" w:rsidRPr="00BA7C60">
              <w:rPr>
                <w:rFonts w:ascii="Times New Roman" w:hAnsi="Times New Roman" w:cs="Times New Roman"/>
              </w:rPr>
              <w:t xml:space="preserve">. </w:t>
            </w:r>
          </w:p>
        </w:tc>
      </w:tr>
    </w:tbl>
    <w:p w:rsidR="00EF21BD" w:rsidRPr="00BA7C60" w:rsidRDefault="00EF21BD" w:rsidP="00A2022B">
      <w:pPr>
        <w:jc w:val="both"/>
        <w:rPr>
          <w:rFonts w:ascii="Times New Roman" w:hAnsi="Times New Roman" w:cs="Times New Roman"/>
          <w:sz w:val="24"/>
          <w:szCs w:val="28"/>
        </w:rPr>
      </w:pPr>
    </w:p>
    <w:p w:rsidR="00BC094D" w:rsidRDefault="00EF21BD" w:rsidP="00DD1598">
      <w:pPr>
        <w:rPr>
          <w:rFonts w:ascii="Times New Roman" w:hAnsi="Times New Roman" w:cs="Times New Roman"/>
          <w:sz w:val="24"/>
          <w:szCs w:val="28"/>
        </w:rPr>
      </w:pPr>
      <w:r w:rsidRPr="00BA7C60">
        <w:rPr>
          <w:rFonts w:ascii="Times New Roman" w:hAnsi="Times New Roman" w:cs="Times New Roman"/>
          <w:sz w:val="24"/>
          <w:szCs w:val="28"/>
        </w:rPr>
        <w:br w:type="page"/>
      </w:r>
    </w:p>
    <w:p w:rsidR="00BC094D" w:rsidRPr="00864521" w:rsidRDefault="00BC094D" w:rsidP="00451872">
      <w:pPr>
        <w:pStyle w:val="Heading1"/>
        <w:rPr>
          <w:rFonts w:ascii="Times New Roman" w:hAnsi="Times New Roman" w:cs="Times New Roman"/>
          <w:b/>
          <w:color w:val="auto"/>
          <w:sz w:val="24"/>
          <w:szCs w:val="24"/>
        </w:rPr>
      </w:pPr>
      <w:bookmarkStart w:id="38" w:name="_Toc479863247"/>
      <w:r w:rsidRPr="00864521">
        <w:rPr>
          <w:rFonts w:ascii="Times New Roman" w:hAnsi="Times New Roman" w:cs="Times New Roman"/>
          <w:b/>
          <w:color w:val="auto"/>
          <w:sz w:val="24"/>
          <w:szCs w:val="24"/>
        </w:rPr>
        <w:lastRenderedPageBreak/>
        <w:t xml:space="preserve">Lisa 3. </w:t>
      </w:r>
      <w:r w:rsidR="003A3F2F" w:rsidRPr="00864521">
        <w:rPr>
          <w:rFonts w:ascii="Times New Roman" w:hAnsi="Times New Roman" w:cs="Times New Roman"/>
          <w:b/>
          <w:color w:val="auto"/>
          <w:sz w:val="24"/>
          <w:szCs w:val="24"/>
        </w:rPr>
        <w:t>Vallavanema või linnapea</w:t>
      </w:r>
      <w:r w:rsidRPr="00864521">
        <w:rPr>
          <w:rFonts w:ascii="Times New Roman" w:hAnsi="Times New Roman" w:cs="Times New Roman"/>
          <w:b/>
          <w:color w:val="auto"/>
          <w:sz w:val="24"/>
          <w:szCs w:val="24"/>
        </w:rPr>
        <w:t xml:space="preserve"> käskkiri</w:t>
      </w:r>
      <w:bookmarkEnd w:id="38"/>
    </w:p>
    <w:p w:rsidR="00BC094D" w:rsidRDefault="00BC094D" w:rsidP="00DD1598">
      <w:pPr>
        <w:rPr>
          <w:rFonts w:ascii="Times New Roman" w:hAnsi="Times New Roman" w:cs="Times New Roman"/>
          <w:sz w:val="24"/>
          <w:szCs w:val="28"/>
        </w:rPr>
      </w:pPr>
    </w:p>
    <w:p w:rsidR="00BC094D" w:rsidRDefault="00BC094D" w:rsidP="00451872">
      <w:pPr>
        <w:jc w:val="center"/>
        <w:rPr>
          <w:rFonts w:ascii="Times New Roman" w:hAnsi="Times New Roman" w:cs="Times New Roman"/>
          <w:sz w:val="24"/>
          <w:szCs w:val="28"/>
        </w:rPr>
      </w:pPr>
      <w:r>
        <w:rPr>
          <w:rFonts w:ascii="Times New Roman" w:hAnsi="Times New Roman" w:cs="Times New Roman"/>
          <w:sz w:val="24"/>
          <w:szCs w:val="28"/>
        </w:rPr>
        <w:t>LÄÄNE-SAARE VALLAVALITSUS</w:t>
      </w:r>
      <w:r>
        <w:rPr>
          <w:rFonts w:ascii="Times New Roman" w:hAnsi="Times New Roman" w:cs="Times New Roman"/>
          <w:sz w:val="24"/>
          <w:szCs w:val="28"/>
        </w:rPr>
        <w:br/>
        <w:t>VALLAVANEMA KÄSKKIRI</w:t>
      </w:r>
    </w:p>
    <w:p w:rsidR="00BC094D" w:rsidRDefault="00BC094D" w:rsidP="00BC094D">
      <w:pPr>
        <w:rPr>
          <w:rFonts w:ascii="Times New Roman" w:hAnsi="Times New Roman" w:cs="Times New Roman"/>
          <w:sz w:val="24"/>
          <w:szCs w:val="28"/>
        </w:rPr>
      </w:pPr>
    </w:p>
    <w:p w:rsidR="00BC094D" w:rsidRDefault="00BC094D" w:rsidP="00BC094D">
      <w:pPr>
        <w:rPr>
          <w:rFonts w:ascii="Times New Roman" w:hAnsi="Times New Roman" w:cs="Times New Roman"/>
          <w:sz w:val="24"/>
          <w:szCs w:val="28"/>
        </w:rPr>
      </w:pPr>
      <w:r>
        <w:rPr>
          <w:rFonts w:ascii="Times New Roman" w:hAnsi="Times New Roman" w:cs="Times New Roman"/>
          <w:sz w:val="24"/>
          <w:szCs w:val="28"/>
        </w:rPr>
        <w:t>Kuressaare</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oktoober 2017 nr</w:t>
      </w:r>
    </w:p>
    <w:p w:rsidR="00BC094D" w:rsidRDefault="00BC094D" w:rsidP="00BC094D">
      <w:pPr>
        <w:rPr>
          <w:rFonts w:ascii="Times New Roman" w:hAnsi="Times New Roman" w:cs="Times New Roman"/>
          <w:sz w:val="24"/>
          <w:szCs w:val="28"/>
        </w:rPr>
      </w:pPr>
    </w:p>
    <w:p w:rsidR="00BC094D" w:rsidRDefault="00BC094D" w:rsidP="00BC094D">
      <w:pPr>
        <w:rPr>
          <w:rFonts w:ascii="Times New Roman" w:hAnsi="Times New Roman" w:cs="Times New Roman"/>
          <w:sz w:val="24"/>
          <w:szCs w:val="28"/>
        </w:rPr>
      </w:pPr>
      <w:r>
        <w:rPr>
          <w:rFonts w:ascii="Times New Roman" w:hAnsi="Times New Roman" w:cs="Times New Roman"/>
          <w:sz w:val="24"/>
          <w:szCs w:val="28"/>
        </w:rPr>
        <w:t>Ametijuhendite ja tööülesannete kirjelduste kehtestamine</w:t>
      </w:r>
    </w:p>
    <w:p w:rsidR="00BC094D" w:rsidRDefault="00BC094D" w:rsidP="00BC094D">
      <w:pPr>
        <w:rPr>
          <w:rFonts w:ascii="Times New Roman" w:hAnsi="Times New Roman" w:cs="Times New Roman"/>
          <w:sz w:val="24"/>
          <w:szCs w:val="28"/>
        </w:rPr>
      </w:pPr>
    </w:p>
    <w:p w:rsidR="00BC094D" w:rsidRDefault="00BC094D" w:rsidP="00451872">
      <w:pPr>
        <w:jc w:val="both"/>
        <w:rPr>
          <w:rFonts w:ascii="Times New Roman" w:hAnsi="Times New Roman" w:cs="Times New Roman"/>
          <w:sz w:val="24"/>
          <w:szCs w:val="28"/>
        </w:rPr>
      </w:pPr>
      <w:r>
        <w:rPr>
          <w:rFonts w:ascii="Times New Roman" w:hAnsi="Times New Roman" w:cs="Times New Roman"/>
          <w:sz w:val="24"/>
          <w:szCs w:val="28"/>
        </w:rPr>
        <w:t xml:space="preserve">[kuupäev] moodustus Kihelkonna valla, Kuressaare linna, Laimjala valla, Leisi valla, Lääne-Saare valla, Mustjala valla, Orissaare valla, Pihtla valla, Salme valla, Torgu valla ja Valjala valla ühinemise teel uus omavalitsusüksus Saaremaa vald. Kuni uue vallavanema valimiseni tegutsevad ühinenud omavalitsusüksuste nimel edasi kõikide ühinenud omavalitsusüksuste valitsused ning kuni ühinenud omavalitsuste ametiasutuste ümberkorraldamiseni tegutsevad Saaremaa valla nimel edasi kõikide ühinenud omavalitsusüksuste ametiasutused. </w:t>
      </w:r>
      <w:r w:rsidR="008D1262">
        <w:rPr>
          <w:rFonts w:ascii="Times New Roman" w:hAnsi="Times New Roman" w:cs="Times New Roman"/>
          <w:sz w:val="24"/>
          <w:szCs w:val="28"/>
        </w:rPr>
        <w:t xml:space="preserve">Haldusreformi seaduse § 17 lõike 2 ja Saaremaa omavalitsuste ühinemislepingu punkti 4.2. kohaselt alustab ühinenud omavalitsuse ametiasutus tööd 01.01.2018. </w:t>
      </w:r>
    </w:p>
    <w:p w:rsidR="00BC094D" w:rsidRDefault="00BC094D" w:rsidP="00BC094D">
      <w:pPr>
        <w:rPr>
          <w:rFonts w:ascii="Times New Roman" w:hAnsi="Times New Roman" w:cs="Times New Roman"/>
          <w:sz w:val="24"/>
          <w:szCs w:val="28"/>
        </w:rPr>
      </w:pPr>
    </w:p>
    <w:p w:rsidR="00BC094D" w:rsidRDefault="00BC094D" w:rsidP="00451872">
      <w:pPr>
        <w:jc w:val="both"/>
        <w:rPr>
          <w:rFonts w:ascii="Times New Roman" w:hAnsi="Times New Roman" w:cs="Times New Roman"/>
          <w:sz w:val="24"/>
          <w:szCs w:val="28"/>
        </w:rPr>
      </w:pPr>
      <w:r>
        <w:rPr>
          <w:rFonts w:ascii="Times New Roman" w:hAnsi="Times New Roman" w:cs="Times New Roman"/>
          <w:sz w:val="24"/>
          <w:szCs w:val="28"/>
        </w:rPr>
        <w:t>Lähtudes eeltoodust ja võttes aluseks kohaliku omavalitsuse korralduse seaduse § 50 lõike 1 punkti 3, avaliku teenistuse seaduse § 52 lõike 2</w:t>
      </w:r>
      <w:r w:rsidR="008D1262">
        <w:rPr>
          <w:rFonts w:ascii="Times New Roman" w:hAnsi="Times New Roman" w:cs="Times New Roman"/>
          <w:sz w:val="24"/>
          <w:szCs w:val="28"/>
        </w:rPr>
        <w:t xml:space="preserve">, Lääne-Saare Vallavolikogu 30. novembri 2016. a otsusega nr 80 „Ühinemislepingu ja selle lisade kinnitamine“ kinnitatud Saaremaa omavalitsuste ühinemislepingu </w:t>
      </w:r>
      <w:r w:rsidR="00304D55">
        <w:rPr>
          <w:rFonts w:ascii="Times New Roman" w:hAnsi="Times New Roman" w:cs="Times New Roman"/>
          <w:sz w:val="24"/>
          <w:szCs w:val="28"/>
        </w:rPr>
        <w:t xml:space="preserve">punktidest 4.2. ja </w:t>
      </w:r>
      <w:r w:rsidR="008D1262">
        <w:rPr>
          <w:rFonts w:ascii="Times New Roman" w:hAnsi="Times New Roman" w:cs="Times New Roman"/>
          <w:sz w:val="24"/>
          <w:szCs w:val="28"/>
        </w:rPr>
        <w:t>4.7</w:t>
      </w:r>
      <w:r w:rsidR="008D1262">
        <w:rPr>
          <w:rStyle w:val="FootnoteReference"/>
          <w:rFonts w:ascii="Times New Roman" w:hAnsi="Times New Roman" w:cs="Times New Roman"/>
          <w:sz w:val="24"/>
          <w:szCs w:val="28"/>
        </w:rPr>
        <w:footnoteReference w:id="120"/>
      </w:r>
      <w:r w:rsidR="008D1262">
        <w:rPr>
          <w:rFonts w:ascii="Times New Roman" w:hAnsi="Times New Roman" w:cs="Times New Roman"/>
          <w:sz w:val="24"/>
          <w:szCs w:val="28"/>
        </w:rPr>
        <w:t>,</w:t>
      </w:r>
      <w:r w:rsidR="00AC2406">
        <w:rPr>
          <w:rFonts w:ascii="Times New Roman" w:hAnsi="Times New Roman" w:cs="Times New Roman"/>
          <w:sz w:val="24"/>
          <w:szCs w:val="28"/>
        </w:rPr>
        <w:t xml:space="preserve"> Saaremaa Vallavolikogu [kuupäev] otsuse nr [nr] „Saaremaa Vallavalitsuse struktuuri ja teenistuskohtade koosseisu kehtestamine“,</w:t>
      </w:r>
      <w:r w:rsidR="008D1262">
        <w:rPr>
          <w:rFonts w:ascii="Times New Roman" w:hAnsi="Times New Roman" w:cs="Times New Roman"/>
          <w:sz w:val="24"/>
          <w:szCs w:val="28"/>
        </w:rPr>
        <w:t xml:space="preserve"> korraldan</w:t>
      </w:r>
      <w:r w:rsidR="00E44386">
        <w:rPr>
          <w:rFonts w:ascii="Times New Roman" w:hAnsi="Times New Roman" w:cs="Times New Roman"/>
          <w:sz w:val="24"/>
          <w:szCs w:val="28"/>
        </w:rPr>
        <w:t xml:space="preserve"> Lääne-Saare valla ametiasutuse koosseisust</w:t>
      </w:r>
      <w:r w:rsidR="008D1262">
        <w:rPr>
          <w:rFonts w:ascii="Times New Roman" w:hAnsi="Times New Roman" w:cs="Times New Roman"/>
          <w:sz w:val="24"/>
          <w:szCs w:val="28"/>
        </w:rPr>
        <w:t xml:space="preserve"> Saaremaa valla ametiasutuste </w:t>
      </w:r>
      <w:r w:rsidR="00E44386">
        <w:rPr>
          <w:rFonts w:ascii="Times New Roman" w:hAnsi="Times New Roman" w:cs="Times New Roman"/>
          <w:sz w:val="24"/>
          <w:szCs w:val="28"/>
        </w:rPr>
        <w:t xml:space="preserve">koosseisu üleviidavate ja ümberpaigutatavate teenistuskohtade ning uute loodavate teenistuskohtade </w:t>
      </w:r>
      <w:r w:rsidR="008D1262">
        <w:rPr>
          <w:rFonts w:ascii="Times New Roman" w:hAnsi="Times New Roman" w:cs="Times New Roman"/>
          <w:sz w:val="24"/>
          <w:szCs w:val="28"/>
        </w:rPr>
        <w:t>ametijuhendite ja tööülesannete kirjelduste kehtestamise alljärgnevalt:</w:t>
      </w:r>
    </w:p>
    <w:p w:rsidR="008D1262" w:rsidRDefault="008D1262" w:rsidP="00451872">
      <w:pPr>
        <w:jc w:val="both"/>
        <w:rPr>
          <w:rFonts w:ascii="Times New Roman" w:hAnsi="Times New Roman" w:cs="Times New Roman"/>
          <w:sz w:val="24"/>
          <w:szCs w:val="28"/>
        </w:rPr>
      </w:pPr>
    </w:p>
    <w:p w:rsidR="00BC094D" w:rsidRDefault="00BC094D" w:rsidP="00451872">
      <w:pPr>
        <w:pStyle w:val="ListParagraph"/>
        <w:numPr>
          <w:ilvl w:val="0"/>
          <w:numId w:val="49"/>
        </w:numPr>
        <w:jc w:val="both"/>
        <w:rPr>
          <w:rFonts w:ascii="Times New Roman" w:hAnsi="Times New Roman" w:cs="Times New Roman"/>
          <w:sz w:val="24"/>
          <w:szCs w:val="28"/>
        </w:rPr>
      </w:pPr>
      <w:r>
        <w:rPr>
          <w:rFonts w:ascii="Times New Roman" w:hAnsi="Times New Roman" w:cs="Times New Roman"/>
          <w:sz w:val="24"/>
          <w:szCs w:val="28"/>
        </w:rPr>
        <w:t>Saaremaa valla ametiasutuste ametijuhendid ja tööülesannete kirjeldused kehtestab Kuressaare linnapea.</w:t>
      </w:r>
    </w:p>
    <w:p w:rsidR="00304D55" w:rsidRDefault="00304D55" w:rsidP="00451872">
      <w:pPr>
        <w:pStyle w:val="ListParagraph"/>
        <w:numPr>
          <w:ilvl w:val="0"/>
          <w:numId w:val="49"/>
        </w:numPr>
        <w:jc w:val="both"/>
        <w:rPr>
          <w:rFonts w:ascii="Times New Roman" w:hAnsi="Times New Roman" w:cs="Times New Roman"/>
          <w:sz w:val="24"/>
          <w:szCs w:val="28"/>
        </w:rPr>
      </w:pPr>
      <w:r>
        <w:rPr>
          <w:rFonts w:ascii="Times New Roman" w:hAnsi="Times New Roman" w:cs="Times New Roman"/>
          <w:sz w:val="24"/>
          <w:szCs w:val="28"/>
        </w:rPr>
        <w:t xml:space="preserve">Ametijuhendid ja tööülesannete kirjeldused kehtestatakse vastavalt ühinemise juhtkomisjoni poolt moodustatud personalikomisjoni väljatöötatud ametijuhendite ja tööülesannete kirjelduste eelnõudele. </w:t>
      </w:r>
    </w:p>
    <w:p w:rsidR="008D1262" w:rsidRDefault="008D1262" w:rsidP="00451872">
      <w:pPr>
        <w:pStyle w:val="ListParagraph"/>
        <w:numPr>
          <w:ilvl w:val="0"/>
          <w:numId w:val="49"/>
        </w:numPr>
        <w:jc w:val="both"/>
        <w:rPr>
          <w:rFonts w:ascii="Times New Roman" w:hAnsi="Times New Roman" w:cs="Times New Roman"/>
          <w:sz w:val="24"/>
          <w:szCs w:val="28"/>
        </w:rPr>
      </w:pPr>
      <w:r>
        <w:rPr>
          <w:rFonts w:ascii="Times New Roman" w:hAnsi="Times New Roman" w:cs="Times New Roman"/>
          <w:sz w:val="24"/>
          <w:szCs w:val="28"/>
        </w:rPr>
        <w:t xml:space="preserve">Kehtestatud ametijuhendid ja tööülesannete kirjeldused edastab Kuressaare linnakantselei kõikidele ühinenud omavalitsusüksuste ametiasutustele. </w:t>
      </w:r>
    </w:p>
    <w:p w:rsidR="00BC094D" w:rsidRDefault="00BC094D" w:rsidP="00BC094D">
      <w:pPr>
        <w:rPr>
          <w:rFonts w:ascii="Times New Roman" w:hAnsi="Times New Roman" w:cs="Times New Roman"/>
          <w:sz w:val="24"/>
          <w:szCs w:val="28"/>
        </w:rPr>
      </w:pPr>
    </w:p>
    <w:p w:rsidR="00BC094D" w:rsidRDefault="00BC094D" w:rsidP="00BC094D">
      <w:pPr>
        <w:rPr>
          <w:rFonts w:ascii="Times New Roman" w:hAnsi="Times New Roman" w:cs="Times New Roman"/>
          <w:sz w:val="24"/>
          <w:szCs w:val="28"/>
        </w:rPr>
      </w:pPr>
      <w:r>
        <w:rPr>
          <w:rFonts w:ascii="Times New Roman" w:hAnsi="Times New Roman" w:cs="Times New Roman"/>
          <w:sz w:val="24"/>
          <w:szCs w:val="28"/>
        </w:rPr>
        <w:t>Eesnimi Perekonnanimi</w:t>
      </w:r>
    </w:p>
    <w:p w:rsidR="00BC094D" w:rsidRPr="00451872" w:rsidRDefault="00BC094D" w:rsidP="00BC094D">
      <w:pPr>
        <w:rPr>
          <w:rFonts w:ascii="Times New Roman" w:hAnsi="Times New Roman" w:cs="Times New Roman"/>
          <w:sz w:val="24"/>
          <w:szCs w:val="28"/>
        </w:rPr>
      </w:pPr>
      <w:r>
        <w:rPr>
          <w:rFonts w:ascii="Times New Roman" w:hAnsi="Times New Roman" w:cs="Times New Roman"/>
          <w:sz w:val="24"/>
          <w:szCs w:val="28"/>
        </w:rPr>
        <w:t>Vallavanem</w:t>
      </w:r>
    </w:p>
    <w:p w:rsidR="00BC094D" w:rsidRDefault="00BC094D" w:rsidP="00BC094D">
      <w:pPr>
        <w:rPr>
          <w:rFonts w:ascii="Times New Roman" w:hAnsi="Times New Roman" w:cs="Times New Roman"/>
          <w:sz w:val="24"/>
          <w:szCs w:val="28"/>
        </w:rPr>
      </w:pPr>
    </w:p>
    <w:p w:rsidR="00AC2406" w:rsidRDefault="00AC2406" w:rsidP="00BC094D">
      <w:pPr>
        <w:rPr>
          <w:rFonts w:ascii="Times New Roman" w:hAnsi="Times New Roman" w:cs="Times New Roman"/>
          <w:sz w:val="24"/>
          <w:szCs w:val="28"/>
        </w:rPr>
      </w:pPr>
    </w:p>
    <w:p w:rsidR="00AC2406" w:rsidRDefault="00AC2406" w:rsidP="00BC094D">
      <w:pPr>
        <w:rPr>
          <w:rFonts w:ascii="Times New Roman" w:hAnsi="Times New Roman" w:cs="Times New Roman"/>
          <w:sz w:val="24"/>
          <w:szCs w:val="28"/>
        </w:rPr>
      </w:pPr>
    </w:p>
    <w:p w:rsidR="00AC2406" w:rsidRDefault="00AC2406" w:rsidP="00BC094D">
      <w:pPr>
        <w:rPr>
          <w:rFonts w:ascii="Times New Roman" w:hAnsi="Times New Roman" w:cs="Times New Roman"/>
          <w:sz w:val="24"/>
          <w:szCs w:val="28"/>
        </w:rPr>
      </w:pPr>
    </w:p>
    <w:p w:rsidR="00AC2406" w:rsidRDefault="00AC2406" w:rsidP="00BC094D">
      <w:pPr>
        <w:rPr>
          <w:rFonts w:ascii="Times New Roman" w:hAnsi="Times New Roman" w:cs="Times New Roman"/>
          <w:sz w:val="24"/>
          <w:szCs w:val="28"/>
        </w:rPr>
      </w:pPr>
    </w:p>
    <w:p w:rsidR="00AC2406" w:rsidRDefault="00AC2406" w:rsidP="00BC094D">
      <w:pPr>
        <w:rPr>
          <w:rFonts w:ascii="Times New Roman" w:hAnsi="Times New Roman" w:cs="Times New Roman"/>
          <w:sz w:val="24"/>
          <w:szCs w:val="28"/>
        </w:rPr>
      </w:pPr>
    </w:p>
    <w:p w:rsidR="00AC2406" w:rsidRDefault="00AC2406" w:rsidP="00BC094D">
      <w:pPr>
        <w:rPr>
          <w:rFonts w:ascii="Times New Roman" w:hAnsi="Times New Roman" w:cs="Times New Roman"/>
          <w:sz w:val="24"/>
          <w:szCs w:val="28"/>
        </w:rPr>
      </w:pPr>
    </w:p>
    <w:p w:rsidR="00AC2406" w:rsidRDefault="00AC2406" w:rsidP="00BC094D">
      <w:pPr>
        <w:rPr>
          <w:rFonts w:ascii="Times New Roman" w:hAnsi="Times New Roman" w:cs="Times New Roman"/>
          <w:sz w:val="24"/>
          <w:szCs w:val="28"/>
        </w:rPr>
      </w:pPr>
    </w:p>
    <w:p w:rsidR="00AC2406" w:rsidRDefault="00AC2406" w:rsidP="00BC094D">
      <w:pPr>
        <w:rPr>
          <w:rFonts w:ascii="Times New Roman" w:hAnsi="Times New Roman" w:cs="Times New Roman"/>
          <w:sz w:val="24"/>
          <w:szCs w:val="28"/>
        </w:rPr>
      </w:pPr>
    </w:p>
    <w:p w:rsidR="008C0B7E" w:rsidRDefault="008C0B7E" w:rsidP="00BC094D">
      <w:pPr>
        <w:rPr>
          <w:rFonts w:ascii="Times New Roman" w:hAnsi="Times New Roman" w:cs="Times New Roman"/>
          <w:sz w:val="24"/>
          <w:szCs w:val="28"/>
        </w:rPr>
      </w:pPr>
    </w:p>
    <w:p w:rsidR="00BC094D" w:rsidRDefault="00BC094D" w:rsidP="00DD1598">
      <w:pPr>
        <w:rPr>
          <w:rFonts w:ascii="Times New Roman" w:hAnsi="Times New Roman" w:cs="Times New Roman"/>
          <w:sz w:val="24"/>
          <w:szCs w:val="28"/>
        </w:rPr>
      </w:pPr>
    </w:p>
    <w:p w:rsidR="00EF21BD" w:rsidRPr="00FC3040" w:rsidRDefault="00EF21BD" w:rsidP="00DD1598">
      <w:pPr>
        <w:rPr>
          <w:rFonts w:ascii="Times New Roman" w:hAnsi="Times New Roman" w:cs="Times New Roman"/>
          <w:b/>
          <w:sz w:val="24"/>
          <w:szCs w:val="24"/>
        </w:rPr>
      </w:pPr>
      <w:bookmarkStart w:id="39" w:name="_Toc479863248"/>
      <w:r w:rsidRPr="00FC3040">
        <w:rPr>
          <w:rStyle w:val="Heading1Char"/>
          <w:rFonts w:ascii="Times New Roman" w:hAnsi="Times New Roman" w:cs="Times New Roman"/>
          <w:b/>
          <w:color w:val="auto"/>
          <w:sz w:val="24"/>
        </w:rPr>
        <w:t xml:space="preserve">Lisa </w:t>
      </w:r>
      <w:r w:rsidR="00BC094D">
        <w:rPr>
          <w:rStyle w:val="Heading1Char"/>
          <w:rFonts w:ascii="Times New Roman" w:hAnsi="Times New Roman" w:cs="Times New Roman"/>
          <w:b/>
          <w:color w:val="auto"/>
          <w:sz w:val="24"/>
        </w:rPr>
        <w:t>4</w:t>
      </w:r>
      <w:r w:rsidRPr="00FC3040">
        <w:rPr>
          <w:rStyle w:val="Heading1Char"/>
          <w:rFonts w:ascii="Times New Roman" w:hAnsi="Times New Roman" w:cs="Times New Roman"/>
          <w:b/>
          <w:color w:val="auto"/>
          <w:sz w:val="24"/>
        </w:rPr>
        <w:t xml:space="preserve">.  Ametiasutuste tegevuse </w:t>
      </w:r>
      <w:r w:rsidR="00831149" w:rsidRPr="00FC3040">
        <w:rPr>
          <w:rStyle w:val="Heading1Char"/>
          <w:rFonts w:ascii="Times New Roman" w:hAnsi="Times New Roman" w:cs="Times New Roman"/>
          <w:b/>
          <w:color w:val="auto"/>
          <w:sz w:val="24"/>
        </w:rPr>
        <w:t>ümberkorraldamine (volikogu otsus)</w:t>
      </w:r>
      <w:bookmarkEnd w:id="39"/>
    </w:p>
    <w:p w:rsidR="00EF21BD" w:rsidRPr="00BA7C60" w:rsidRDefault="00EF21BD" w:rsidP="00831149">
      <w:pPr>
        <w:jc w:val="both"/>
        <w:rPr>
          <w:rFonts w:ascii="Times New Roman" w:hAnsi="Times New Roman" w:cs="Times New Roman"/>
          <w:sz w:val="24"/>
          <w:szCs w:val="24"/>
        </w:rPr>
      </w:pPr>
    </w:p>
    <w:p w:rsidR="00831149" w:rsidRPr="00BA7C60" w:rsidRDefault="00831149" w:rsidP="00831149">
      <w:pPr>
        <w:jc w:val="both"/>
        <w:rPr>
          <w:rFonts w:ascii="Times New Roman" w:hAnsi="Times New Roman" w:cs="Times New Roman"/>
          <w:sz w:val="24"/>
          <w:szCs w:val="24"/>
        </w:rPr>
      </w:pPr>
      <w:r w:rsidRPr="00BA7C60">
        <w:rPr>
          <w:rFonts w:ascii="Times New Roman" w:hAnsi="Times New Roman" w:cs="Times New Roman"/>
          <w:sz w:val="24"/>
          <w:szCs w:val="24"/>
        </w:rPr>
        <w:t>OTSUS</w:t>
      </w:r>
    </w:p>
    <w:p w:rsidR="00831149" w:rsidRPr="00BA7C60" w:rsidRDefault="00831149" w:rsidP="00831149">
      <w:pPr>
        <w:jc w:val="both"/>
        <w:rPr>
          <w:rFonts w:ascii="Times New Roman" w:hAnsi="Times New Roman" w:cs="Times New Roman"/>
          <w:sz w:val="24"/>
          <w:szCs w:val="24"/>
        </w:rPr>
      </w:pPr>
      <w:r w:rsidRPr="00BA7C60">
        <w:rPr>
          <w:rFonts w:ascii="Times New Roman" w:hAnsi="Times New Roman" w:cs="Times New Roman"/>
          <w:sz w:val="24"/>
          <w:szCs w:val="24"/>
        </w:rPr>
        <w:t xml:space="preserve">Kuressaare </w:t>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t xml:space="preserve">             </w:t>
      </w:r>
      <w:r w:rsidRPr="00BA7C60">
        <w:rPr>
          <w:rFonts w:ascii="Times New Roman" w:hAnsi="Times New Roman" w:cs="Times New Roman"/>
          <w:sz w:val="24"/>
          <w:szCs w:val="24"/>
        </w:rPr>
        <w:tab/>
        <w:t>18. detsember 2014 nr 12</w:t>
      </w:r>
    </w:p>
    <w:p w:rsidR="00831149" w:rsidRPr="00BA7C60" w:rsidRDefault="00831149" w:rsidP="00831149">
      <w:pPr>
        <w:jc w:val="both"/>
        <w:rPr>
          <w:rFonts w:ascii="Times New Roman" w:hAnsi="Times New Roman" w:cs="Times New Roman"/>
          <w:sz w:val="24"/>
          <w:szCs w:val="24"/>
        </w:rPr>
      </w:pPr>
    </w:p>
    <w:p w:rsidR="00831149" w:rsidRPr="00BA7C60" w:rsidRDefault="00831149" w:rsidP="00831149">
      <w:pPr>
        <w:jc w:val="both"/>
        <w:rPr>
          <w:rFonts w:ascii="Times New Roman" w:hAnsi="Times New Roman" w:cs="Times New Roman"/>
          <w:sz w:val="24"/>
          <w:szCs w:val="24"/>
        </w:rPr>
      </w:pPr>
    </w:p>
    <w:p w:rsidR="00831149" w:rsidRPr="00BA7C60" w:rsidRDefault="00831149" w:rsidP="00831149">
      <w:pPr>
        <w:jc w:val="both"/>
        <w:rPr>
          <w:rFonts w:ascii="Times New Roman" w:hAnsi="Times New Roman" w:cs="Times New Roman"/>
          <w:sz w:val="24"/>
          <w:szCs w:val="24"/>
        </w:rPr>
      </w:pPr>
      <w:r w:rsidRPr="00BA7C60">
        <w:rPr>
          <w:rFonts w:ascii="Times New Roman" w:hAnsi="Times New Roman" w:cs="Times New Roman"/>
          <w:sz w:val="24"/>
          <w:szCs w:val="24"/>
        </w:rPr>
        <w:t xml:space="preserve">                                                                                                                                                                                                                                                                                </w:t>
      </w:r>
    </w:p>
    <w:p w:rsidR="00831149" w:rsidRPr="00BA7C60" w:rsidRDefault="00831149" w:rsidP="00831149">
      <w:pPr>
        <w:jc w:val="both"/>
        <w:rPr>
          <w:rFonts w:ascii="Times New Roman" w:hAnsi="Times New Roman" w:cs="Times New Roman"/>
          <w:sz w:val="24"/>
          <w:szCs w:val="24"/>
        </w:rPr>
      </w:pPr>
      <w:r w:rsidRPr="00BA7C60">
        <w:rPr>
          <w:rFonts w:ascii="Times New Roman" w:hAnsi="Times New Roman" w:cs="Times New Roman"/>
          <w:sz w:val="24"/>
          <w:szCs w:val="24"/>
        </w:rPr>
        <w:t>Ametiasutuste tegevuse ümberkorraldamine</w:t>
      </w:r>
    </w:p>
    <w:p w:rsidR="00831149" w:rsidRPr="00BA7C60" w:rsidRDefault="00831149" w:rsidP="00831149">
      <w:pPr>
        <w:jc w:val="both"/>
        <w:rPr>
          <w:rFonts w:ascii="Times New Roman" w:hAnsi="Times New Roman" w:cs="Times New Roman"/>
          <w:sz w:val="24"/>
          <w:szCs w:val="24"/>
        </w:rPr>
      </w:pPr>
    </w:p>
    <w:p w:rsidR="00831149" w:rsidRPr="00BA7C60" w:rsidRDefault="00831149" w:rsidP="00831149">
      <w:pPr>
        <w:jc w:val="both"/>
        <w:rPr>
          <w:rFonts w:ascii="Times New Roman" w:hAnsi="Times New Roman" w:cs="Times New Roman"/>
          <w:sz w:val="24"/>
          <w:szCs w:val="24"/>
        </w:rPr>
      </w:pPr>
      <w:r w:rsidRPr="00BA7C60">
        <w:rPr>
          <w:rFonts w:ascii="Times New Roman" w:hAnsi="Times New Roman" w:cs="Times New Roman"/>
          <w:sz w:val="24"/>
          <w:szCs w:val="24"/>
        </w:rPr>
        <w:t>Kooskõlas Vabariigi Valitsuse 28. augusti 2014. a määrusega nr 137 „Kaarma valla, Kärla valla ja Lümanda valla haldusterritoriaalse korralduse ja Vabariigi Valitsuse 3. aprilli 1995. a määruse nr 159 „Eesti territooriumi haldusüksuse nimistu kinnitamine“ muutmine“ ja võttes aluseks kohaliku omavalitsuse korralduse seaduse § 22 lõike 1 punkti 34 ning Eesti territooriumi haldusjaotuse seaduse § 14</w:t>
      </w:r>
      <w:r w:rsidRPr="00BA7C60">
        <w:rPr>
          <w:rFonts w:ascii="Times New Roman" w:hAnsi="Times New Roman" w:cs="Times New Roman"/>
          <w:sz w:val="24"/>
          <w:szCs w:val="24"/>
          <w:vertAlign w:val="superscript"/>
        </w:rPr>
        <w:t>1</w:t>
      </w:r>
      <w:r w:rsidRPr="00BA7C60">
        <w:rPr>
          <w:rFonts w:ascii="Times New Roman" w:hAnsi="Times New Roman" w:cs="Times New Roman"/>
          <w:sz w:val="24"/>
          <w:szCs w:val="24"/>
        </w:rPr>
        <w:t xml:space="preserve"> lõiked 12 ja 14, Lääne-Saare Vallavolikogu</w:t>
      </w:r>
    </w:p>
    <w:p w:rsidR="00831149" w:rsidRPr="00BA7C60" w:rsidRDefault="00831149" w:rsidP="00831149">
      <w:pPr>
        <w:jc w:val="both"/>
        <w:rPr>
          <w:rFonts w:ascii="Times New Roman" w:hAnsi="Times New Roman" w:cs="Times New Roman"/>
          <w:sz w:val="24"/>
          <w:szCs w:val="24"/>
        </w:rPr>
      </w:pPr>
    </w:p>
    <w:p w:rsidR="00831149" w:rsidRPr="00BA7C60" w:rsidRDefault="00831149" w:rsidP="00831149">
      <w:pPr>
        <w:jc w:val="both"/>
        <w:rPr>
          <w:rFonts w:ascii="Times New Roman" w:hAnsi="Times New Roman" w:cs="Times New Roman"/>
          <w:bCs/>
          <w:sz w:val="24"/>
          <w:szCs w:val="24"/>
        </w:rPr>
      </w:pPr>
      <w:r w:rsidRPr="00BA7C60">
        <w:rPr>
          <w:rFonts w:ascii="Times New Roman" w:hAnsi="Times New Roman" w:cs="Times New Roman"/>
          <w:bCs/>
          <w:sz w:val="24"/>
          <w:szCs w:val="24"/>
        </w:rPr>
        <w:t>otsustab:</w:t>
      </w:r>
    </w:p>
    <w:p w:rsidR="00831149" w:rsidRPr="00BA7C60" w:rsidRDefault="00831149" w:rsidP="00831149">
      <w:pPr>
        <w:jc w:val="both"/>
        <w:rPr>
          <w:rFonts w:ascii="Times New Roman" w:hAnsi="Times New Roman" w:cs="Times New Roman"/>
          <w:sz w:val="24"/>
          <w:szCs w:val="24"/>
        </w:rPr>
      </w:pPr>
    </w:p>
    <w:p w:rsidR="00831149" w:rsidRPr="00BA7C60" w:rsidRDefault="00831149" w:rsidP="00831149">
      <w:pPr>
        <w:numPr>
          <w:ilvl w:val="0"/>
          <w:numId w:val="31"/>
        </w:numPr>
        <w:jc w:val="both"/>
        <w:rPr>
          <w:rFonts w:ascii="Times New Roman" w:hAnsi="Times New Roman" w:cs="Times New Roman"/>
          <w:sz w:val="24"/>
          <w:szCs w:val="24"/>
        </w:rPr>
      </w:pPr>
      <w:r w:rsidRPr="00BA7C60">
        <w:rPr>
          <w:rFonts w:ascii="Times New Roman" w:hAnsi="Times New Roman" w:cs="Times New Roman"/>
          <w:sz w:val="24"/>
          <w:szCs w:val="24"/>
        </w:rPr>
        <w:t>Korraldada ümber Lääne-Saare valla ametiasutused Kaarma Vallavalitsus, Kärla Vallavalitsus ja Lümanda Vallavalitsus</w:t>
      </w:r>
      <w:r w:rsidR="00CF61D8">
        <w:rPr>
          <w:rFonts w:ascii="Times New Roman" w:hAnsi="Times New Roman" w:cs="Times New Roman"/>
          <w:sz w:val="24"/>
          <w:szCs w:val="24"/>
        </w:rPr>
        <w:t xml:space="preserve"> ühinemise teel</w:t>
      </w:r>
      <w:r w:rsidRPr="00BA7C60">
        <w:rPr>
          <w:rFonts w:ascii="Times New Roman" w:hAnsi="Times New Roman" w:cs="Times New Roman"/>
          <w:sz w:val="24"/>
          <w:szCs w:val="24"/>
        </w:rPr>
        <w:t xml:space="preserve"> ning moodustada alates 1. jaanuarist 2015 ametiasutusena Lääne-Saare Vallavalitsus. </w:t>
      </w:r>
    </w:p>
    <w:p w:rsidR="00831149" w:rsidRPr="00BA7C60" w:rsidRDefault="00831149" w:rsidP="00831149">
      <w:pPr>
        <w:numPr>
          <w:ilvl w:val="0"/>
          <w:numId w:val="31"/>
        </w:numPr>
        <w:jc w:val="both"/>
        <w:rPr>
          <w:rFonts w:ascii="Times New Roman" w:hAnsi="Times New Roman" w:cs="Times New Roman"/>
          <w:sz w:val="24"/>
          <w:szCs w:val="24"/>
        </w:rPr>
      </w:pPr>
      <w:r w:rsidRPr="00BA7C60">
        <w:rPr>
          <w:rFonts w:ascii="Times New Roman" w:hAnsi="Times New Roman" w:cs="Times New Roman"/>
          <w:sz w:val="24"/>
          <w:szCs w:val="24"/>
        </w:rPr>
        <w:t xml:space="preserve">Lõpetada seoses ümberkorraldamisega Kaarma Vallavalitsuse (registrikood 75004145), Kärla Vallavalitsuse (registrikood 75015025) ja Lümanda Vallavalitsuse (registrikood 75026359) tegevus arvates 31. detsembrist 2014. </w:t>
      </w:r>
    </w:p>
    <w:p w:rsidR="00831149" w:rsidRPr="00BA7C60" w:rsidRDefault="00831149" w:rsidP="00831149">
      <w:pPr>
        <w:numPr>
          <w:ilvl w:val="0"/>
          <w:numId w:val="31"/>
        </w:numPr>
        <w:jc w:val="both"/>
        <w:rPr>
          <w:rFonts w:ascii="Times New Roman" w:hAnsi="Times New Roman" w:cs="Times New Roman"/>
          <w:sz w:val="24"/>
          <w:szCs w:val="24"/>
        </w:rPr>
      </w:pPr>
      <w:r w:rsidRPr="00BA7C60">
        <w:rPr>
          <w:rFonts w:ascii="Times New Roman" w:hAnsi="Times New Roman" w:cs="Times New Roman"/>
          <w:sz w:val="24"/>
          <w:szCs w:val="24"/>
        </w:rPr>
        <w:t>Arhiveerida Kaarma Vallavalitsuse registrikood 75004145, Kärla Vallavalitsuse registrikood 75015025 ja Lümanda Vallavalitsuse registrikood 75026359.</w:t>
      </w:r>
    </w:p>
    <w:p w:rsidR="00831149" w:rsidRPr="00BA7C60" w:rsidRDefault="00831149" w:rsidP="00831149">
      <w:pPr>
        <w:numPr>
          <w:ilvl w:val="0"/>
          <w:numId w:val="31"/>
        </w:numPr>
        <w:jc w:val="both"/>
        <w:rPr>
          <w:rFonts w:ascii="Times New Roman" w:hAnsi="Times New Roman" w:cs="Times New Roman"/>
          <w:sz w:val="24"/>
          <w:szCs w:val="24"/>
        </w:rPr>
      </w:pPr>
      <w:r w:rsidRPr="00BA7C60">
        <w:rPr>
          <w:rFonts w:ascii="Times New Roman" w:hAnsi="Times New Roman" w:cs="Times New Roman"/>
          <w:sz w:val="24"/>
          <w:szCs w:val="24"/>
        </w:rPr>
        <w:t>Otsus jõustub teatavakstegemisest</w:t>
      </w:r>
      <w:r w:rsidR="006271B5">
        <w:rPr>
          <w:rFonts w:ascii="Times New Roman" w:hAnsi="Times New Roman" w:cs="Times New Roman"/>
          <w:sz w:val="24"/>
          <w:szCs w:val="24"/>
        </w:rPr>
        <w:t xml:space="preserve"> ametiasutuste juhtidele</w:t>
      </w:r>
      <w:r w:rsidRPr="00BA7C60">
        <w:rPr>
          <w:rFonts w:ascii="Times New Roman" w:hAnsi="Times New Roman" w:cs="Times New Roman"/>
          <w:sz w:val="24"/>
          <w:szCs w:val="24"/>
        </w:rPr>
        <w:t xml:space="preserve">. </w:t>
      </w:r>
    </w:p>
    <w:p w:rsidR="00DC2178" w:rsidRPr="00BA7C60" w:rsidRDefault="00DC2178" w:rsidP="00864521">
      <w:pPr>
        <w:jc w:val="both"/>
        <w:rPr>
          <w:rFonts w:ascii="Times New Roman" w:hAnsi="Times New Roman" w:cs="Times New Roman"/>
          <w:sz w:val="24"/>
          <w:szCs w:val="24"/>
        </w:rPr>
      </w:pPr>
    </w:p>
    <w:p w:rsidR="00831149" w:rsidRPr="00BA7C60" w:rsidRDefault="00831149" w:rsidP="00831149">
      <w:pPr>
        <w:ind w:left="720"/>
        <w:jc w:val="both"/>
        <w:rPr>
          <w:rFonts w:ascii="Times New Roman" w:hAnsi="Times New Roman" w:cs="Times New Roman"/>
          <w:sz w:val="24"/>
          <w:szCs w:val="24"/>
        </w:rPr>
      </w:pPr>
      <w:r w:rsidRPr="00BA7C60">
        <w:rPr>
          <w:rFonts w:ascii="Times New Roman" w:hAnsi="Times New Roman" w:cs="Times New Roman"/>
          <w:sz w:val="24"/>
          <w:szCs w:val="24"/>
        </w:rPr>
        <w:t xml:space="preserve">                                                                                                                                                                                                                                                                                 </w:t>
      </w:r>
    </w:p>
    <w:p w:rsidR="00831149" w:rsidRPr="00BA7C60" w:rsidRDefault="00831149" w:rsidP="00831149">
      <w:pPr>
        <w:jc w:val="both"/>
        <w:rPr>
          <w:rFonts w:ascii="Times New Roman" w:hAnsi="Times New Roman" w:cs="Times New Roman"/>
          <w:sz w:val="24"/>
          <w:szCs w:val="24"/>
        </w:rPr>
      </w:pPr>
    </w:p>
    <w:p w:rsidR="00831149" w:rsidRPr="00BA7C60" w:rsidRDefault="00831149" w:rsidP="00831149">
      <w:pPr>
        <w:jc w:val="both"/>
        <w:rPr>
          <w:rFonts w:ascii="Times New Roman" w:hAnsi="Times New Roman" w:cs="Times New Roman"/>
          <w:sz w:val="24"/>
          <w:szCs w:val="24"/>
        </w:rPr>
      </w:pPr>
    </w:p>
    <w:p w:rsidR="00831149" w:rsidRPr="00BA7C60" w:rsidRDefault="00831149" w:rsidP="00831149">
      <w:pPr>
        <w:jc w:val="both"/>
        <w:rPr>
          <w:rFonts w:ascii="Times New Roman" w:hAnsi="Times New Roman" w:cs="Times New Roman"/>
          <w:sz w:val="24"/>
          <w:szCs w:val="24"/>
        </w:rPr>
      </w:pPr>
    </w:p>
    <w:p w:rsidR="00831149" w:rsidRPr="00BA7C60" w:rsidRDefault="008C0B7E" w:rsidP="00831149">
      <w:pPr>
        <w:jc w:val="both"/>
        <w:rPr>
          <w:rFonts w:ascii="Times New Roman" w:hAnsi="Times New Roman" w:cs="Times New Roman"/>
          <w:sz w:val="24"/>
          <w:szCs w:val="24"/>
        </w:rPr>
      </w:pPr>
      <w:r>
        <w:rPr>
          <w:rFonts w:ascii="Times New Roman" w:hAnsi="Times New Roman" w:cs="Times New Roman"/>
          <w:sz w:val="24"/>
          <w:szCs w:val="24"/>
        </w:rPr>
        <w:t>Eesnimi Perekonnanimi</w:t>
      </w:r>
    </w:p>
    <w:p w:rsidR="00831149" w:rsidRPr="00BA7C60" w:rsidRDefault="00831149" w:rsidP="00831149">
      <w:pPr>
        <w:jc w:val="both"/>
        <w:rPr>
          <w:rFonts w:ascii="Times New Roman" w:hAnsi="Times New Roman" w:cs="Times New Roman"/>
          <w:sz w:val="24"/>
          <w:szCs w:val="24"/>
        </w:rPr>
      </w:pPr>
      <w:r w:rsidRPr="00BA7C60">
        <w:rPr>
          <w:rFonts w:ascii="Times New Roman" w:hAnsi="Times New Roman" w:cs="Times New Roman"/>
          <w:sz w:val="24"/>
          <w:szCs w:val="24"/>
        </w:rPr>
        <w:t>Vallavolikogu esimees</w:t>
      </w:r>
    </w:p>
    <w:p w:rsidR="00831149" w:rsidRPr="00BA7C60" w:rsidRDefault="00831149" w:rsidP="00831149">
      <w:pPr>
        <w:jc w:val="both"/>
        <w:rPr>
          <w:rFonts w:ascii="Times New Roman" w:hAnsi="Times New Roman" w:cs="Times New Roman"/>
          <w:sz w:val="24"/>
          <w:szCs w:val="24"/>
        </w:rPr>
      </w:pPr>
    </w:p>
    <w:p w:rsidR="00831149" w:rsidRPr="00BA7C60" w:rsidRDefault="00831149" w:rsidP="00831149">
      <w:pPr>
        <w:jc w:val="both"/>
        <w:rPr>
          <w:rFonts w:ascii="Times New Roman" w:hAnsi="Times New Roman" w:cs="Times New Roman"/>
          <w:sz w:val="24"/>
          <w:szCs w:val="24"/>
        </w:rPr>
      </w:pPr>
    </w:p>
    <w:p w:rsidR="00831149" w:rsidRPr="00BA7C60" w:rsidRDefault="00831149" w:rsidP="00831149">
      <w:pPr>
        <w:jc w:val="both"/>
        <w:rPr>
          <w:rFonts w:ascii="Times New Roman" w:hAnsi="Times New Roman" w:cs="Times New Roman"/>
          <w:sz w:val="24"/>
          <w:szCs w:val="24"/>
        </w:rPr>
      </w:pPr>
    </w:p>
    <w:p w:rsidR="00831149" w:rsidRPr="00BA7C60" w:rsidRDefault="00831149" w:rsidP="00831149">
      <w:pPr>
        <w:jc w:val="both"/>
        <w:rPr>
          <w:rFonts w:ascii="Times New Roman" w:hAnsi="Times New Roman" w:cs="Times New Roman"/>
          <w:sz w:val="24"/>
          <w:szCs w:val="24"/>
        </w:rPr>
      </w:pPr>
    </w:p>
    <w:p w:rsidR="00831149" w:rsidRPr="00BA7C60" w:rsidRDefault="00831149" w:rsidP="00831149">
      <w:pPr>
        <w:jc w:val="both"/>
        <w:rPr>
          <w:rFonts w:ascii="Times New Roman" w:hAnsi="Times New Roman" w:cs="Times New Roman"/>
          <w:sz w:val="24"/>
          <w:szCs w:val="24"/>
        </w:rPr>
      </w:pPr>
    </w:p>
    <w:p w:rsidR="00831149" w:rsidRPr="00BA7C60" w:rsidRDefault="00831149" w:rsidP="00831149">
      <w:pPr>
        <w:jc w:val="both"/>
        <w:rPr>
          <w:rFonts w:ascii="Times New Roman" w:hAnsi="Times New Roman" w:cs="Times New Roman"/>
          <w:sz w:val="24"/>
          <w:szCs w:val="24"/>
        </w:rPr>
      </w:pPr>
    </w:p>
    <w:p w:rsidR="00831149" w:rsidRPr="00BA7C60" w:rsidRDefault="00831149" w:rsidP="00831149">
      <w:pPr>
        <w:jc w:val="both"/>
        <w:rPr>
          <w:rFonts w:ascii="Times New Roman" w:hAnsi="Times New Roman" w:cs="Times New Roman"/>
          <w:sz w:val="24"/>
          <w:szCs w:val="24"/>
        </w:rPr>
      </w:pPr>
    </w:p>
    <w:p w:rsidR="00831149" w:rsidRPr="00BA7C60" w:rsidRDefault="00831149" w:rsidP="00831149">
      <w:pPr>
        <w:jc w:val="both"/>
      </w:pPr>
    </w:p>
    <w:p w:rsidR="00831149" w:rsidRPr="00BA7C60" w:rsidRDefault="00831149" w:rsidP="00831149">
      <w:pPr>
        <w:jc w:val="both"/>
      </w:pPr>
    </w:p>
    <w:p w:rsidR="00831149" w:rsidRPr="00BA7C60" w:rsidRDefault="00831149" w:rsidP="00831149">
      <w:pPr>
        <w:pStyle w:val="Header"/>
        <w:jc w:val="both"/>
        <w:rPr>
          <w:szCs w:val="20"/>
        </w:rPr>
      </w:pPr>
    </w:p>
    <w:p w:rsidR="00831149" w:rsidRPr="00BA7C60" w:rsidRDefault="00831149" w:rsidP="00DD1598">
      <w:pPr>
        <w:rPr>
          <w:rFonts w:ascii="Times New Roman" w:hAnsi="Times New Roman" w:cs="Times New Roman"/>
          <w:sz w:val="24"/>
          <w:szCs w:val="24"/>
        </w:rPr>
      </w:pPr>
    </w:p>
    <w:p w:rsidR="00831149" w:rsidRPr="00BA7C60" w:rsidRDefault="00831149" w:rsidP="00DD1598">
      <w:pPr>
        <w:rPr>
          <w:rFonts w:ascii="Times New Roman" w:hAnsi="Times New Roman" w:cs="Times New Roman"/>
          <w:sz w:val="24"/>
          <w:szCs w:val="24"/>
        </w:rPr>
      </w:pPr>
    </w:p>
    <w:p w:rsidR="00831149" w:rsidRPr="00BA7C60" w:rsidRDefault="00831149" w:rsidP="00DD1598">
      <w:pPr>
        <w:rPr>
          <w:rFonts w:ascii="Times New Roman" w:hAnsi="Times New Roman" w:cs="Times New Roman"/>
          <w:sz w:val="24"/>
          <w:szCs w:val="24"/>
        </w:rPr>
      </w:pPr>
    </w:p>
    <w:p w:rsidR="00831149" w:rsidRPr="00BA7C60" w:rsidRDefault="00831149" w:rsidP="00DD1598">
      <w:pPr>
        <w:rPr>
          <w:rFonts w:ascii="Times New Roman" w:hAnsi="Times New Roman" w:cs="Times New Roman"/>
          <w:sz w:val="24"/>
          <w:szCs w:val="24"/>
        </w:rPr>
      </w:pPr>
    </w:p>
    <w:p w:rsidR="00831149" w:rsidRPr="00BA7C60" w:rsidRDefault="00831149" w:rsidP="00DD1598">
      <w:pPr>
        <w:rPr>
          <w:rFonts w:ascii="Times New Roman" w:hAnsi="Times New Roman" w:cs="Times New Roman"/>
          <w:sz w:val="24"/>
          <w:szCs w:val="24"/>
        </w:rPr>
      </w:pPr>
    </w:p>
    <w:p w:rsidR="00831149" w:rsidRPr="00BA7C60" w:rsidRDefault="00831149" w:rsidP="00DD1598">
      <w:pPr>
        <w:rPr>
          <w:rFonts w:ascii="Times New Roman" w:hAnsi="Times New Roman" w:cs="Times New Roman"/>
          <w:sz w:val="24"/>
          <w:szCs w:val="24"/>
        </w:rPr>
      </w:pPr>
    </w:p>
    <w:p w:rsidR="00EF21BD" w:rsidRPr="00FC3040" w:rsidRDefault="00EF21BD" w:rsidP="00DC2178">
      <w:pPr>
        <w:pStyle w:val="Heading1"/>
        <w:rPr>
          <w:rFonts w:ascii="Times New Roman" w:hAnsi="Times New Roman" w:cs="Times New Roman"/>
          <w:b/>
          <w:color w:val="auto"/>
          <w:sz w:val="24"/>
          <w:szCs w:val="24"/>
        </w:rPr>
      </w:pPr>
      <w:bookmarkStart w:id="40" w:name="_Toc479863249"/>
      <w:r w:rsidRPr="00FC3040">
        <w:rPr>
          <w:rFonts w:ascii="Times New Roman" w:hAnsi="Times New Roman" w:cs="Times New Roman"/>
          <w:b/>
          <w:color w:val="auto"/>
          <w:sz w:val="24"/>
          <w:szCs w:val="24"/>
        </w:rPr>
        <w:lastRenderedPageBreak/>
        <w:t xml:space="preserve">Lisa </w:t>
      </w:r>
      <w:r w:rsidR="00304D55">
        <w:rPr>
          <w:rFonts w:ascii="Times New Roman" w:hAnsi="Times New Roman" w:cs="Times New Roman"/>
          <w:b/>
          <w:color w:val="auto"/>
          <w:sz w:val="24"/>
          <w:szCs w:val="24"/>
        </w:rPr>
        <w:t>5</w:t>
      </w:r>
      <w:r w:rsidRPr="00FC3040">
        <w:rPr>
          <w:rFonts w:ascii="Times New Roman" w:hAnsi="Times New Roman" w:cs="Times New Roman"/>
          <w:b/>
          <w:color w:val="auto"/>
          <w:sz w:val="24"/>
          <w:szCs w:val="24"/>
        </w:rPr>
        <w:t>.  Uue ametiasutuse struktuuri ja teenistuskohtade loetel</w:t>
      </w:r>
      <w:r w:rsidR="00A65428" w:rsidRPr="00FC3040">
        <w:rPr>
          <w:rFonts w:ascii="Times New Roman" w:hAnsi="Times New Roman" w:cs="Times New Roman"/>
          <w:b/>
          <w:color w:val="auto"/>
          <w:sz w:val="24"/>
          <w:szCs w:val="24"/>
        </w:rPr>
        <w:t>u kehtestamine (volikogu otsus)</w:t>
      </w:r>
      <w:bookmarkEnd w:id="40"/>
    </w:p>
    <w:p w:rsidR="00DC2178" w:rsidRPr="00BA7C60" w:rsidRDefault="00DC2178" w:rsidP="00DC2178">
      <w:pPr>
        <w:rPr>
          <w:rFonts w:ascii="Times New Roman" w:hAnsi="Times New Roman" w:cs="Times New Roman"/>
          <w:sz w:val="24"/>
          <w:szCs w:val="24"/>
        </w:rPr>
      </w:pPr>
    </w:p>
    <w:p w:rsidR="00DC2178" w:rsidRPr="00BA7C60" w:rsidRDefault="00DC2178" w:rsidP="00DC2178">
      <w:pPr>
        <w:jc w:val="both"/>
        <w:rPr>
          <w:rFonts w:ascii="Times New Roman" w:hAnsi="Times New Roman" w:cs="Times New Roman"/>
          <w:sz w:val="24"/>
          <w:szCs w:val="24"/>
        </w:rPr>
      </w:pPr>
      <w:r w:rsidRPr="00BA7C60">
        <w:rPr>
          <w:rFonts w:ascii="Times New Roman" w:hAnsi="Times New Roman" w:cs="Times New Roman"/>
          <w:sz w:val="24"/>
          <w:szCs w:val="24"/>
        </w:rPr>
        <w:t>OTSUS</w:t>
      </w:r>
    </w:p>
    <w:p w:rsidR="00DC2178" w:rsidRPr="00BA7C60" w:rsidRDefault="00DC2178" w:rsidP="00DC2178">
      <w:pPr>
        <w:jc w:val="both"/>
        <w:rPr>
          <w:rFonts w:ascii="Times New Roman" w:hAnsi="Times New Roman" w:cs="Times New Roman"/>
          <w:sz w:val="24"/>
          <w:szCs w:val="24"/>
        </w:rPr>
      </w:pPr>
      <w:r w:rsidRPr="00BA7C60">
        <w:rPr>
          <w:rFonts w:ascii="Times New Roman" w:hAnsi="Times New Roman" w:cs="Times New Roman"/>
          <w:sz w:val="24"/>
          <w:szCs w:val="24"/>
        </w:rPr>
        <w:t xml:space="preserve">Kuressaare </w:t>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t xml:space="preserve">             </w:t>
      </w:r>
      <w:r w:rsidRPr="00BA7C60">
        <w:rPr>
          <w:rFonts w:ascii="Times New Roman" w:hAnsi="Times New Roman" w:cs="Times New Roman"/>
          <w:sz w:val="24"/>
          <w:szCs w:val="24"/>
        </w:rPr>
        <w:tab/>
        <w:t xml:space="preserve">november 2017 nr </w:t>
      </w:r>
    </w:p>
    <w:p w:rsidR="00DC2178" w:rsidRPr="00BA7C60" w:rsidRDefault="00DC2178" w:rsidP="00DC2178">
      <w:pPr>
        <w:jc w:val="both"/>
        <w:rPr>
          <w:rFonts w:ascii="Times New Roman" w:hAnsi="Times New Roman" w:cs="Times New Roman"/>
          <w:sz w:val="24"/>
          <w:szCs w:val="24"/>
        </w:rPr>
      </w:pPr>
    </w:p>
    <w:p w:rsidR="00DC2178" w:rsidRPr="00BA7C60" w:rsidRDefault="00DC2178" w:rsidP="00DC2178">
      <w:pPr>
        <w:jc w:val="both"/>
        <w:rPr>
          <w:rFonts w:ascii="Times New Roman" w:hAnsi="Times New Roman" w:cs="Times New Roman"/>
          <w:sz w:val="24"/>
          <w:szCs w:val="24"/>
        </w:rPr>
      </w:pPr>
    </w:p>
    <w:p w:rsidR="00DC2178" w:rsidRPr="00BA7C60" w:rsidRDefault="00DC2178" w:rsidP="00DC2178">
      <w:pPr>
        <w:jc w:val="both"/>
        <w:rPr>
          <w:rFonts w:ascii="Times New Roman" w:hAnsi="Times New Roman" w:cs="Times New Roman"/>
          <w:sz w:val="24"/>
          <w:szCs w:val="24"/>
        </w:rPr>
      </w:pPr>
      <w:r w:rsidRPr="00BA7C60">
        <w:rPr>
          <w:rFonts w:ascii="Times New Roman" w:hAnsi="Times New Roman" w:cs="Times New Roman"/>
          <w:sz w:val="24"/>
          <w:szCs w:val="24"/>
        </w:rPr>
        <w:t xml:space="preserve">                                                                                                                                                                                                                                                                                </w:t>
      </w:r>
    </w:p>
    <w:p w:rsidR="00DC2178" w:rsidRPr="00BA7C60" w:rsidRDefault="00DC2178" w:rsidP="00DC2178">
      <w:pPr>
        <w:rPr>
          <w:rFonts w:ascii="Times New Roman" w:hAnsi="Times New Roman" w:cs="Times New Roman"/>
          <w:sz w:val="24"/>
          <w:szCs w:val="24"/>
        </w:rPr>
      </w:pPr>
      <w:r w:rsidRPr="00BA7C60">
        <w:rPr>
          <w:rFonts w:ascii="Times New Roman" w:hAnsi="Times New Roman" w:cs="Times New Roman"/>
          <w:sz w:val="24"/>
          <w:szCs w:val="24"/>
        </w:rPr>
        <w:t xml:space="preserve">Lääne-Saare Vallavalitsuse struktuuri </w:t>
      </w:r>
      <w:r w:rsidRPr="00BA7C60">
        <w:rPr>
          <w:rFonts w:ascii="Times New Roman" w:hAnsi="Times New Roman" w:cs="Times New Roman"/>
          <w:sz w:val="24"/>
          <w:szCs w:val="24"/>
        </w:rPr>
        <w:br/>
        <w:t xml:space="preserve">ja </w:t>
      </w:r>
      <w:r w:rsidR="00424628">
        <w:rPr>
          <w:rFonts w:ascii="Times New Roman" w:hAnsi="Times New Roman" w:cs="Times New Roman"/>
          <w:sz w:val="24"/>
          <w:szCs w:val="24"/>
        </w:rPr>
        <w:t>teenistuskohtade</w:t>
      </w:r>
      <w:r w:rsidR="00424628" w:rsidRPr="00BA7C60">
        <w:rPr>
          <w:rFonts w:ascii="Times New Roman" w:hAnsi="Times New Roman" w:cs="Times New Roman"/>
          <w:sz w:val="24"/>
          <w:szCs w:val="24"/>
        </w:rPr>
        <w:t xml:space="preserve"> </w:t>
      </w:r>
      <w:r w:rsidRPr="00BA7C60">
        <w:rPr>
          <w:rFonts w:ascii="Times New Roman" w:hAnsi="Times New Roman" w:cs="Times New Roman"/>
          <w:sz w:val="24"/>
          <w:szCs w:val="24"/>
        </w:rPr>
        <w:t>koosseisu kehtestamine</w:t>
      </w:r>
    </w:p>
    <w:p w:rsidR="00DC2178" w:rsidRPr="00BA7C60" w:rsidRDefault="00DC2178" w:rsidP="00DC2178">
      <w:pPr>
        <w:jc w:val="both"/>
        <w:rPr>
          <w:rFonts w:ascii="Times New Roman" w:hAnsi="Times New Roman" w:cs="Times New Roman"/>
          <w:sz w:val="24"/>
          <w:szCs w:val="24"/>
        </w:rPr>
      </w:pPr>
    </w:p>
    <w:p w:rsidR="00DC2178" w:rsidRPr="00BA7C60" w:rsidRDefault="00271F07" w:rsidP="00DC2178">
      <w:pPr>
        <w:jc w:val="both"/>
        <w:rPr>
          <w:rFonts w:ascii="Times New Roman" w:hAnsi="Times New Roman" w:cs="Times New Roman"/>
          <w:sz w:val="24"/>
          <w:szCs w:val="24"/>
        </w:rPr>
      </w:pPr>
      <w:r w:rsidRPr="00BA7C60">
        <w:rPr>
          <w:rFonts w:ascii="Times New Roman" w:hAnsi="Times New Roman" w:cs="Times New Roman"/>
          <w:sz w:val="24"/>
          <w:szCs w:val="24"/>
        </w:rPr>
        <w:t>Kooskõlas Kaarma Vallavolikogu 11. juuni 2014. a otsusega nr 24 „Kaarma valla, Kärla valla ja Lümanda valla ühinemislepingu ja selle lisade kinnitamine“ kinnitatud ühinemislepingu punktiga 4.6</w:t>
      </w:r>
      <w:r w:rsidRPr="00BA7C60">
        <w:rPr>
          <w:rStyle w:val="FootnoteReference"/>
          <w:rFonts w:ascii="Times New Roman" w:hAnsi="Times New Roman" w:cs="Times New Roman"/>
          <w:sz w:val="24"/>
          <w:szCs w:val="24"/>
        </w:rPr>
        <w:footnoteReference w:id="121"/>
      </w:r>
      <w:r w:rsidRPr="00BA7C60">
        <w:rPr>
          <w:rFonts w:ascii="Times New Roman" w:hAnsi="Times New Roman" w:cs="Times New Roman"/>
          <w:sz w:val="24"/>
          <w:szCs w:val="24"/>
        </w:rPr>
        <w:t xml:space="preserve"> </w:t>
      </w:r>
      <w:r w:rsidR="00DC2178" w:rsidRPr="00BA7C60">
        <w:rPr>
          <w:rFonts w:ascii="Times New Roman" w:hAnsi="Times New Roman" w:cs="Times New Roman"/>
          <w:sz w:val="24"/>
          <w:szCs w:val="24"/>
        </w:rPr>
        <w:t>ja võttes aluseks kohaliku omavalitsuse korralduse seaduse § 22 lõike 1 punkti 36 ning Eesti territooriumi haldusjaotuse seaduse § 14</w:t>
      </w:r>
      <w:r w:rsidR="00DC2178" w:rsidRPr="00BA7C60">
        <w:rPr>
          <w:rFonts w:ascii="Times New Roman" w:hAnsi="Times New Roman" w:cs="Times New Roman"/>
          <w:sz w:val="24"/>
          <w:szCs w:val="24"/>
          <w:vertAlign w:val="superscript"/>
        </w:rPr>
        <w:t>1</w:t>
      </w:r>
      <w:r w:rsidR="00DC2178" w:rsidRPr="00BA7C60">
        <w:rPr>
          <w:rFonts w:ascii="Times New Roman" w:hAnsi="Times New Roman" w:cs="Times New Roman"/>
          <w:sz w:val="24"/>
          <w:szCs w:val="24"/>
        </w:rPr>
        <w:t xml:space="preserve"> lõike 13, Lääne-Saare Vallavolikogu</w:t>
      </w:r>
    </w:p>
    <w:p w:rsidR="00DC2178" w:rsidRPr="00BA7C60" w:rsidRDefault="00DC2178" w:rsidP="00DC2178">
      <w:pPr>
        <w:jc w:val="both"/>
        <w:rPr>
          <w:rFonts w:ascii="Times New Roman" w:hAnsi="Times New Roman" w:cs="Times New Roman"/>
          <w:sz w:val="24"/>
          <w:szCs w:val="24"/>
        </w:rPr>
      </w:pPr>
    </w:p>
    <w:p w:rsidR="00DC2178" w:rsidRPr="00BA7C60" w:rsidRDefault="00DC2178" w:rsidP="00DC2178">
      <w:pPr>
        <w:jc w:val="both"/>
        <w:rPr>
          <w:rFonts w:ascii="Times New Roman" w:hAnsi="Times New Roman" w:cs="Times New Roman"/>
          <w:bCs/>
          <w:sz w:val="24"/>
          <w:szCs w:val="24"/>
        </w:rPr>
      </w:pPr>
      <w:r w:rsidRPr="00BA7C60">
        <w:rPr>
          <w:rFonts w:ascii="Times New Roman" w:hAnsi="Times New Roman" w:cs="Times New Roman"/>
          <w:bCs/>
          <w:sz w:val="24"/>
          <w:szCs w:val="24"/>
        </w:rPr>
        <w:t>otsustab:</w:t>
      </w:r>
    </w:p>
    <w:p w:rsidR="00DC2178" w:rsidRPr="00BA7C60" w:rsidRDefault="00DC2178" w:rsidP="00DC2178">
      <w:pPr>
        <w:jc w:val="both"/>
        <w:rPr>
          <w:rFonts w:ascii="Times New Roman" w:hAnsi="Times New Roman" w:cs="Times New Roman"/>
          <w:sz w:val="24"/>
          <w:szCs w:val="24"/>
        </w:rPr>
      </w:pPr>
    </w:p>
    <w:p w:rsidR="00DC2178" w:rsidRPr="00BA7C60" w:rsidRDefault="00DC2178" w:rsidP="00DC2178">
      <w:pPr>
        <w:numPr>
          <w:ilvl w:val="0"/>
          <w:numId w:val="32"/>
        </w:numPr>
        <w:jc w:val="both"/>
        <w:rPr>
          <w:rFonts w:ascii="Times New Roman" w:hAnsi="Times New Roman" w:cs="Times New Roman"/>
          <w:sz w:val="24"/>
          <w:szCs w:val="24"/>
        </w:rPr>
      </w:pPr>
      <w:r w:rsidRPr="00BA7C60">
        <w:rPr>
          <w:rFonts w:ascii="Times New Roman" w:hAnsi="Times New Roman" w:cs="Times New Roman"/>
          <w:sz w:val="24"/>
          <w:szCs w:val="24"/>
        </w:rPr>
        <w:t xml:space="preserve">Kehtestada Lääne-Saare Vallavalitsuse struktuur ja </w:t>
      </w:r>
      <w:r w:rsidR="00424628">
        <w:rPr>
          <w:rFonts w:ascii="Times New Roman" w:hAnsi="Times New Roman" w:cs="Times New Roman"/>
          <w:sz w:val="24"/>
          <w:szCs w:val="24"/>
        </w:rPr>
        <w:t>teenistuskohtade</w:t>
      </w:r>
      <w:r w:rsidR="00424628" w:rsidRPr="00BA7C60">
        <w:rPr>
          <w:rFonts w:ascii="Times New Roman" w:hAnsi="Times New Roman" w:cs="Times New Roman"/>
          <w:sz w:val="24"/>
          <w:szCs w:val="24"/>
        </w:rPr>
        <w:t xml:space="preserve"> </w:t>
      </w:r>
      <w:r w:rsidRPr="00BA7C60">
        <w:rPr>
          <w:rFonts w:ascii="Times New Roman" w:hAnsi="Times New Roman" w:cs="Times New Roman"/>
          <w:sz w:val="24"/>
          <w:szCs w:val="24"/>
        </w:rPr>
        <w:t xml:space="preserve">koosseis vastavalt lisale. </w:t>
      </w:r>
    </w:p>
    <w:p w:rsidR="00DC2178" w:rsidRPr="00BA7C60" w:rsidRDefault="00DC2178" w:rsidP="00DC2178">
      <w:pPr>
        <w:numPr>
          <w:ilvl w:val="0"/>
          <w:numId w:val="32"/>
        </w:numPr>
        <w:jc w:val="both"/>
        <w:rPr>
          <w:rFonts w:ascii="Times New Roman" w:hAnsi="Times New Roman" w:cs="Times New Roman"/>
          <w:sz w:val="24"/>
          <w:szCs w:val="24"/>
        </w:rPr>
      </w:pPr>
      <w:r w:rsidRPr="00BA7C60">
        <w:rPr>
          <w:rFonts w:ascii="Times New Roman" w:hAnsi="Times New Roman" w:cs="Times New Roman"/>
          <w:sz w:val="24"/>
          <w:szCs w:val="24"/>
        </w:rPr>
        <w:t xml:space="preserve">Otsus jõustub teatavakstegemisest. </w:t>
      </w:r>
    </w:p>
    <w:p w:rsidR="00DC2178" w:rsidRPr="00BA7C60" w:rsidRDefault="00DC2178" w:rsidP="00DC2178">
      <w:pPr>
        <w:ind w:left="720"/>
        <w:jc w:val="both"/>
        <w:rPr>
          <w:rFonts w:ascii="Times New Roman" w:hAnsi="Times New Roman" w:cs="Times New Roman"/>
          <w:sz w:val="24"/>
          <w:szCs w:val="24"/>
        </w:rPr>
      </w:pPr>
      <w:r w:rsidRPr="00BA7C60">
        <w:rPr>
          <w:rFonts w:ascii="Times New Roman" w:hAnsi="Times New Roman" w:cs="Times New Roman"/>
          <w:sz w:val="24"/>
          <w:szCs w:val="24"/>
        </w:rPr>
        <w:t xml:space="preserve">                                                                                                                                                                                                                                                                                 </w:t>
      </w:r>
    </w:p>
    <w:p w:rsidR="00DC2178" w:rsidRPr="00BA7C60" w:rsidRDefault="00DC2178" w:rsidP="00DC2178">
      <w:pPr>
        <w:jc w:val="both"/>
        <w:rPr>
          <w:rFonts w:ascii="Times New Roman" w:hAnsi="Times New Roman" w:cs="Times New Roman"/>
          <w:sz w:val="24"/>
          <w:szCs w:val="24"/>
        </w:rPr>
      </w:pPr>
    </w:p>
    <w:p w:rsidR="00DC2178" w:rsidRPr="00BA7C60" w:rsidRDefault="00DC2178" w:rsidP="00DC2178">
      <w:pPr>
        <w:jc w:val="both"/>
        <w:rPr>
          <w:rFonts w:ascii="Times New Roman" w:hAnsi="Times New Roman" w:cs="Times New Roman"/>
          <w:sz w:val="24"/>
          <w:szCs w:val="24"/>
        </w:rPr>
      </w:pPr>
    </w:p>
    <w:p w:rsidR="00DC2178" w:rsidRPr="00BA7C60" w:rsidRDefault="00DC2178" w:rsidP="00DC2178">
      <w:pPr>
        <w:jc w:val="both"/>
        <w:rPr>
          <w:rFonts w:ascii="Times New Roman" w:hAnsi="Times New Roman" w:cs="Times New Roman"/>
          <w:sz w:val="24"/>
          <w:szCs w:val="24"/>
        </w:rPr>
      </w:pPr>
    </w:p>
    <w:p w:rsidR="00DC2178" w:rsidRPr="00BA7C60" w:rsidRDefault="008C0B7E" w:rsidP="00DC2178">
      <w:pPr>
        <w:jc w:val="both"/>
        <w:rPr>
          <w:rFonts w:ascii="Times New Roman" w:hAnsi="Times New Roman" w:cs="Times New Roman"/>
          <w:sz w:val="24"/>
          <w:szCs w:val="24"/>
        </w:rPr>
      </w:pPr>
      <w:r>
        <w:rPr>
          <w:rFonts w:ascii="Times New Roman" w:hAnsi="Times New Roman" w:cs="Times New Roman"/>
          <w:sz w:val="24"/>
          <w:szCs w:val="24"/>
        </w:rPr>
        <w:t>Eesnimi Perekonnanimi</w:t>
      </w:r>
    </w:p>
    <w:p w:rsidR="00DC2178" w:rsidRPr="00BA7C60" w:rsidRDefault="00DC2178" w:rsidP="00DC2178">
      <w:pPr>
        <w:jc w:val="both"/>
        <w:rPr>
          <w:rFonts w:ascii="Times New Roman" w:hAnsi="Times New Roman" w:cs="Times New Roman"/>
          <w:sz w:val="24"/>
          <w:szCs w:val="24"/>
        </w:rPr>
      </w:pPr>
      <w:r w:rsidRPr="00BA7C60">
        <w:rPr>
          <w:rFonts w:ascii="Times New Roman" w:hAnsi="Times New Roman" w:cs="Times New Roman"/>
          <w:sz w:val="24"/>
          <w:szCs w:val="24"/>
        </w:rPr>
        <w:t>Vallavolikogu esimees</w:t>
      </w:r>
    </w:p>
    <w:p w:rsidR="00DC2178" w:rsidRPr="00BA7C60" w:rsidRDefault="00DC2178" w:rsidP="00DC2178">
      <w:pPr>
        <w:jc w:val="both"/>
        <w:rPr>
          <w:rFonts w:ascii="Times New Roman" w:hAnsi="Times New Roman" w:cs="Times New Roman"/>
          <w:sz w:val="24"/>
          <w:szCs w:val="24"/>
        </w:rPr>
      </w:pPr>
    </w:p>
    <w:p w:rsidR="00DC2178" w:rsidRPr="00BA7C60" w:rsidRDefault="00DC2178" w:rsidP="00DC2178">
      <w:pPr>
        <w:jc w:val="both"/>
        <w:rPr>
          <w:rFonts w:ascii="Times New Roman" w:hAnsi="Times New Roman" w:cs="Times New Roman"/>
          <w:sz w:val="24"/>
          <w:szCs w:val="24"/>
        </w:rPr>
      </w:pPr>
    </w:p>
    <w:p w:rsidR="00DC2178" w:rsidRPr="00BA7C60" w:rsidRDefault="00DC2178" w:rsidP="00DC2178">
      <w:pPr>
        <w:rPr>
          <w:rFonts w:ascii="Times New Roman" w:hAnsi="Times New Roman" w:cs="Times New Roman"/>
          <w:sz w:val="24"/>
          <w:szCs w:val="24"/>
        </w:rPr>
      </w:pPr>
    </w:p>
    <w:p w:rsidR="00271F07" w:rsidRPr="00BA7C60" w:rsidRDefault="00271F07" w:rsidP="00DC2178">
      <w:pPr>
        <w:rPr>
          <w:rFonts w:ascii="Times New Roman" w:hAnsi="Times New Roman" w:cs="Times New Roman"/>
          <w:sz w:val="24"/>
          <w:szCs w:val="24"/>
        </w:rPr>
      </w:pPr>
    </w:p>
    <w:p w:rsidR="00271F07" w:rsidRPr="00BA7C60" w:rsidRDefault="00271F07" w:rsidP="00DC2178">
      <w:pPr>
        <w:rPr>
          <w:rFonts w:ascii="Times New Roman" w:hAnsi="Times New Roman" w:cs="Times New Roman"/>
          <w:sz w:val="24"/>
          <w:szCs w:val="24"/>
        </w:rPr>
      </w:pPr>
    </w:p>
    <w:p w:rsidR="00271F07" w:rsidRPr="00BA7C60" w:rsidRDefault="00271F07" w:rsidP="00DC2178">
      <w:pPr>
        <w:rPr>
          <w:rFonts w:ascii="Times New Roman" w:hAnsi="Times New Roman" w:cs="Times New Roman"/>
          <w:sz w:val="24"/>
          <w:szCs w:val="24"/>
        </w:rPr>
      </w:pPr>
    </w:p>
    <w:p w:rsidR="00271F07" w:rsidRPr="00BA7C60" w:rsidRDefault="00271F07" w:rsidP="00DC2178">
      <w:pPr>
        <w:rPr>
          <w:rFonts w:ascii="Times New Roman" w:hAnsi="Times New Roman" w:cs="Times New Roman"/>
          <w:sz w:val="24"/>
          <w:szCs w:val="24"/>
        </w:rPr>
      </w:pPr>
    </w:p>
    <w:p w:rsidR="00271F07" w:rsidRPr="00BA7C60" w:rsidRDefault="00271F07" w:rsidP="00DC2178">
      <w:pPr>
        <w:rPr>
          <w:rFonts w:ascii="Times New Roman" w:hAnsi="Times New Roman" w:cs="Times New Roman"/>
          <w:sz w:val="24"/>
          <w:szCs w:val="24"/>
        </w:rPr>
      </w:pPr>
    </w:p>
    <w:p w:rsidR="00271F07" w:rsidRPr="00BA7C60" w:rsidRDefault="00271F07" w:rsidP="00DC2178">
      <w:pPr>
        <w:rPr>
          <w:rFonts w:ascii="Times New Roman" w:hAnsi="Times New Roman" w:cs="Times New Roman"/>
          <w:sz w:val="24"/>
          <w:szCs w:val="24"/>
        </w:rPr>
      </w:pPr>
    </w:p>
    <w:p w:rsidR="00271F07" w:rsidRPr="00BA7C60" w:rsidRDefault="00271F07" w:rsidP="00DC2178">
      <w:pPr>
        <w:rPr>
          <w:rFonts w:ascii="Times New Roman" w:hAnsi="Times New Roman" w:cs="Times New Roman"/>
          <w:sz w:val="24"/>
          <w:szCs w:val="24"/>
        </w:rPr>
      </w:pPr>
    </w:p>
    <w:p w:rsidR="00271F07" w:rsidRPr="00BA7C60" w:rsidRDefault="00271F07" w:rsidP="00DC2178">
      <w:pPr>
        <w:rPr>
          <w:rFonts w:ascii="Times New Roman" w:hAnsi="Times New Roman" w:cs="Times New Roman"/>
          <w:sz w:val="24"/>
          <w:szCs w:val="24"/>
        </w:rPr>
      </w:pPr>
    </w:p>
    <w:p w:rsidR="00271F07" w:rsidRPr="00BA7C60" w:rsidRDefault="00271F07" w:rsidP="00DC2178">
      <w:pPr>
        <w:rPr>
          <w:rFonts w:ascii="Times New Roman" w:hAnsi="Times New Roman" w:cs="Times New Roman"/>
          <w:sz w:val="24"/>
          <w:szCs w:val="24"/>
        </w:rPr>
      </w:pPr>
    </w:p>
    <w:p w:rsidR="00271F07" w:rsidRPr="00BA7C60" w:rsidRDefault="00271F07" w:rsidP="00DC2178">
      <w:pPr>
        <w:rPr>
          <w:rFonts w:ascii="Times New Roman" w:hAnsi="Times New Roman" w:cs="Times New Roman"/>
          <w:sz w:val="24"/>
          <w:szCs w:val="24"/>
        </w:rPr>
      </w:pPr>
    </w:p>
    <w:p w:rsidR="00271F07" w:rsidRDefault="00271F07" w:rsidP="00DC2178">
      <w:pPr>
        <w:rPr>
          <w:rFonts w:ascii="Times New Roman" w:hAnsi="Times New Roman" w:cs="Times New Roman"/>
          <w:sz w:val="24"/>
          <w:szCs w:val="24"/>
        </w:rPr>
      </w:pPr>
    </w:p>
    <w:p w:rsidR="00830B6E" w:rsidRDefault="00830B6E" w:rsidP="00DC2178">
      <w:pPr>
        <w:rPr>
          <w:rFonts w:ascii="Times New Roman" w:hAnsi="Times New Roman" w:cs="Times New Roman"/>
          <w:sz w:val="24"/>
          <w:szCs w:val="24"/>
        </w:rPr>
      </w:pPr>
    </w:p>
    <w:p w:rsidR="00830B6E" w:rsidRDefault="00830B6E" w:rsidP="00DC2178">
      <w:pPr>
        <w:rPr>
          <w:rFonts w:ascii="Times New Roman" w:hAnsi="Times New Roman" w:cs="Times New Roman"/>
          <w:sz w:val="24"/>
          <w:szCs w:val="24"/>
        </w:rPr>
      </w:pPr>
    </w:p>
    <w:p w:rsidR="00830B6E" w:rsidRDefault="00830B6E" w:rsidP="00DC2178">
      <w:pPr>
        <w:rPr>
          <w:rFonts w:ascii="Times New Roman" w:hAnsi="Times New Roman" w:cs="Times New Roman"/>
          <w:sz w:val="24"/>
          <w:szCs w:val="24"/>
        </w:rPr>
      </w:pPr>
    </w:p>
    <w:p w:rsidR="00830B6E" w:rsidRPr="00BA7C60" w:rsidRDefault="00830B6E" w:rsidP="00DC2178">
      <w:pPr>
        <w:rPr>
          <w:rFonts w:ascii="Times New Roman" w:hAnsi="Times New Roman" w:cs="Times New Roman"/>
          <w:sz w:val="24"/>
          <w:szCs w:val="24"/>
        </w:rPr>
      </w:pPr>
    </w:p>
    <w:p w:rsidR="00271F07" w:rsidRPr="00BA7C60" w:rsidRDefault="00271F07" w:rsidP="00DC2178">
      <w:pPr>
        <w:rPr>
          <w:rFonts w:ascii="Times New Roman" w:hAnsi="Times New Roman" w:cs="Times New Roman"/>
          <w:sz w:val="24"/>
          <w:szCs w:val="24"/>
        </w:rPr>
      </w:pPr>
    </w:p>
    <w:p w:rsidR="00271F07" w:rsidRPr="00BA7C60" w:rsidRDefault="00271F07" w:rsidP="00DC2178">
      <w:pPr>
        <w:rPr>
          <w:rFonts w:ascii="Times New Roman" w:hAnsi="Times New Roman" w:cs="Times New Roman"/>
          <w:sz w:val="24"/>
          <w:szCs w:val="24"/>
        </w:rPr>
      </w:pPr>
    </w:p>
    <w:p w:rsidR="00EF21BD" w:rsidRPr="00FC3040" w:rsidRDefault="00A65428" w:rsidP="00271F07">
      <w:pPr>
        <w:pStyle w:val="Heading1"/>
        <w:rPr>
          <w:rFonts w:ascii="Times New Roman" w:hAnsi="Times New Roman" w:cs="Times New Roman"/>
          <w:b/>
          <w:color w:val="auto"/>
          <w:sz w:val="24"/>
          <w:szCs w:val="24"/>
        </w:rPr>
      </w:pPr>
      <w:bookmarkStart w:id="41" w:name="_Toc479863250"/>
      <w:r w:rsidRPr="00FC3040">
        <w:rPr>
          <w:rFonts w:ascii="Times New Roman" w:hAnsi="Times New Roman" w:cs="Times New Roman"/>
          <w:b/>
          <w:color w:val="auto"/>
          <w:sz w:val="24"/>
          <w:szCs w:val="24"/>
        </w:rPr>
        <w:lastRenderedPageBreak/>
        <w:t xml:space="preserve">Lisa </w:t>
      </w:r>
      <w:r w:rsidR="00304D55">
        <w:rPr>
          <w:rFonts w:ascii="Times New Roman" w:hAnsi="Times New Roman" w:cs="Times New Roman"/>
          <w:b/>
          <w:color w:val="auto"/>
          <w:sz w:val="24"/>
          <w:szCs w:val="24"/>
        </w:rPr>
        <w:t>6</w:t>
      </w:r>
      <w:r w:rsidRPr="00FC3040">
        <w:rPr>
          <w:rFonts w:ascii="Times New Roman" w:hAnsi="Times New Roman" w:cs="Times New Roman"/>
          <w:b/>
          <w:color w:val="auto"/>
          <w:sz w:val="24"/>
          <w:szCs w:val="24"/>
        </w:rPr>
        <w:t>. U</w:t>
      </w:r>
      <w:r w:rsidR="00EF21BD" w:rsidRPr="00FC3040">
        <w:rPr>
          <w:rFonts w:ascii="Times New Roman" w:hAnsi="Times New Roman" w:cs="Times New Roman"/>
          <w:b/>
          <w:color w:val="auto"/>
          <w:sz w:val="24"/>
          <w:szCs w:val="24"/>
        </w:rPr>
        <w:t>ue ametiasutuse palgajuhend (vo</w:t>
      </w:r>
      <w:r w:rsidRPr="00FC3040">
        <w:rPr>
          <w:rFonts w:ascii="Times New Roman" w:hAnsi="Times New Roman" w:cs="Times New Roman"/>
          <w:b/>
          <w:color w:val="auto"/>
          <w:sz w:val="24"/>
          <w:szCs w:val="24"/>
        </w:rPr>
        <w:t>likogu määrus)</w:t>
      </w:r>
      <w:bookmarkEnd w:id="41"/>
    </w:p>
    <w:p w:rsidR="00271F07" w:rsidRPr="00BA7C60" w:rsidRDefault="00271F07" w:rsidP="00271F07">
      <w:pPr>
        <w:rPr>
          <w:rFonts w:ascii="Times New Roman" w:hAnsi="Times New Roman" w:cs="Times New Roman"/>
          <w:sz w:val="24"/>
          <w:szCs w:val="24"/>
        </w:rPr>
      </w:pPr>
    </w:p>
    <w:p w:rsidR="00074508" w:rsidRPr="00BA7C60" w:rsidRDefault="00074508" w:rsidP="00BC5CCC">
      <w:pPr>
        <w:pStyle w:val="NormalWeb"/>
        <w:shd w:val="clear" w:color="auto" w:fill="FFFFFF"/>
        <w:spacing w:before="120" w:beforeAutospacing="0" w:after="0" w:afterAutospacing="0"/>
        <w:jc w:val="both"/>
        <w:rPr>
          <w:color w:val="202020"/>
        </w:rPr>
      </w:pPr>
      <w:r w:rsidRPr="00BA7C60">
        <w:rPr>
          <w:color w:val="202020"/>
        </w:rPr>
        <w:t>Määrus kehtestatakse kohaliku omavalitsuse korralduse seaduse § 22 lõike 1 punktide 35 ja 36 ning avaliku teenistuse seaduse § 63 lõike 2 alusel.</w:t>
      </w:r>
    </w:p>
    <w:p w:rsidR="00090D9E" w:rsidRPr="00BA7C60" w:rsidRDefault="00090D9E" w:rsidP="00BC5CCC">
      <w:pPr>
        <w:pStyle w:val="NormalWeb"/>
        <w:shd w:val="clear" w:color="auto" w:fill="FFFFFF"/>
        <w:spacing w:before="120" w:beforeAutospacing="0" w:after="0" w:afterAutospacing="0"/>
        <w:jc w:val="both"/>
        <w:rPr>
          <w:color w:val="202020"/>
        </w:rPr>
      </w:pPr>
    </w:p>
    <w:p w:rsidR="00090D9E" w:rsidRPr="00BA7C60" w:rsidRDefault="00090D9E" w:rsidP="00090D9E">
      <w:pPr>
        <w:rPr>
          <w:rFonts w:ascii="Times New Roman" w:hAnsi="Times New Roman" w:cs="Times New Roman"/>
          <w:sz w:val="24"/>
          <w:szCs w:val="24"/>
        </w:rPr>
      </w:pPr>
      <w:r w:rsidRPr="00BA7C60">
        <w:rPr>
          <w:rFonts w:ascii="Times New Roman" w:hAnsi="Times New Roman" w:cs="Times New Roman"/>
          <w:sz w:val="24"/>
          <w:szCs w:val="24"/>
        </w:rPr>
        <w:t>Soovituslik volikogu poolt kehtestava määruse struktuur:</w:t>
      </w:r>
    </w:p>
    <w:p w:rsidR="00074508" w:rsidRPr="00BA7C60" w:rsidRDefault="00074508" w:rsidP="00090D9E">
      <w:pPr>
        <w:rPr>
          <w:rFonts w:ascii="Times New Roman" w:hAnsi="Times New Roman" w:cs="Times New Roman"/>
          <w:sz w:val="24"/>
          <w:szCs w:val="24"/>
        </w:rPr>
      </w:pPr>
      <w:r w:rsidRPr="00BA7C60">
        <w:rPr>
          <w:rStyle w:val="Strong"/>
          <w:rFonts w:ascii="Times New Roman" w:hAnsi="Times New Roman" w:cs="Times New Roman"/>
          <w:b w:val="0"/>
          <w:bCs w:val="0"/>
          <w:sz w:val="24"/>
          <w:szCs w:val="24"/>
          <w:bdr w:val="none" w:sz="0" w:space="0" w:color="auto" w:frame="1"/>
        </w:rPr>
        <w:t>§ 1.</w:t>
      </w:r>
      <w:r w:rsidRPr="00BA7C60">
        <w:rPr>
          <w:rStyle w:val="apple-converted-space"/>
          <w:rFonts w:ascii="Times New Roman" w:hAnsi="Times New Roman" w:cs="Times New Roman"/>
          <w:sz w:val="24"/>
          <w:szCs w:val="24"/>
          <w:bdr w:val="none" w:sz="0" w:space="0" w:color="auto" w:frame="1"/>
        </w:rPr>
        <w:t> </w:t>
      </w:r>
      <w:bookmarkStart w:id="42" w:name="para1"/>
      <w:r w:rsidRPr="00BA7C60">
        <w:rPr>
          <w:rFonts w:ascii="Times New Roman" w:hAnsi="Times New Roman" w:cs="Times New Roman"/>
          <w:sz w:val="24"/>
          <w:szCs w:val="24"/>
          <w:bdr w:val="none" w:sz="0" w:space="0" w:color="auto" w:frame="1"/>
        </w:rPr>
        <w:t> </w:t>
      </w:r>
      <w:bookmarkEnd w:id="42"/>
      <w:r w:rsidRPr="00BA7C60">
        <w:rPr>
          <w:rFonts w:ascii="Times New Roman" w:hAnsi="Times New Roman" w:cs="Times New Roman"/>
          <w:sz w:val="24"/>
          <w:szCs w:val="24"/>
        </w:rPr>
        <w:t>Palgajuhendi reguleerimisala</w:t>
      </w:r>
    </w:p>
    <w:p w:rsidR="00074508" w:rsidRPr="00BA7C60" w:rsidRDefault="00074508" w:rsidP="00090D9E">
      <w:pPr>
        <w:rPr>
          <w:rFonts w:ascii="Times New Roman" w:hAnsi="Times New Roman" w:cs="Times New Roman"/>
          <w:sz w:val="24"/>
          <w:szCs w:val="24"/>
        </w:rPr>
      </w:pPr>
      <w:r w:rsidRPr="00BA7C60">
        <w:rPr>
          <w:rStyle w:val="Strong"/>
          <w:rFonts w:ascii="Times New Roman" w:hAnsi="Times New Roman" w:cs="Times New Roman"/>
          <w:b w:val="0"/>
          <w:bCs w:val="0"/>
          <w:sz w:val="24"/>
          <w:szCs w:val="24"/>
          <w:bdr w:val="none" w:sz="0" w:space="0" w:color="auto" w:frame="1"/>
        </w:rPr>
        <w:t>§ 2.</w:t>
      </w:r>
      <w:r w:rsidRPr="00BA7C60">
        <w:rPr>
          <w:rStyle w:val="apple-converted-space"/>
          <w:rFonts w:ascii="Times New Roman" w:hAnsi="Times New Roman" w:cs="Times New Roman"/>
          <w:sz w:val="24"/>
          <w:szCs w:val="24"/>
          <w:bdr w:val="none" w:sz="0" w:space="0" w:color="auto" w:frame="1"/>
        </w:rPr>
        <w:t> </w:t>
      </w:r>
      <w:bookmarkStart w:id="43" w:name="para2"/>
      <w:r w:rsidRPr="00BA7C60">
        <w:rPr>
          <w:rFonts w:ascii="Times New Roman" w:hAnsi="Times New Roman" w:cs="Times New Roman"/>
          <w:sz w:val="24"/>
          <w:szCs w:val="24"/>
          <w:bdr w:val="none" w:sz="0" w:space="0" w:color="auto" w:frame="1"/>
        </w:rPr>
        <w:t> </w:t>
      </w:r>
      <w:bookmarkEnd w:id="43"/>
      <w:r w:rsidRPr="00BA7C60">
        <w:rPr>
          <w:rFonts w:ascii="Times New Roman" w:hAnsi="Times New Roman" w:cs="Times New Roman"/>
          <w:sz w:val="24"/>
          <w:szCs w:val="24"/>
        </w:rPr>
        <w:t>Palgajuhendi eesmärk</w:t>
      </w:r>
    </w:p>
    <w:p w:rsidR="00074508" w:rsidRPr="00BA7C60" w:rsidRDefault="00074508" w:rsidP="00090D9E">
      <w:pPr>
        <w:rPr>
          <w:rFonts w:ascii="Times New Roman" w:hAnsi="Times New Roman" w:cs="Times New Roman"/>
          <w:sz w:val="24"/>
          <w:szCs w:val="24"/>
        </w:rPr>
      </w:pPr>
      <w:r w:rsidRPr="00BA7C60">
        <w:rPr>
          <w:rStyle w:val="Strong"/>
          <w:rFonts w:ascii="Times New Roman" w:hAnsi="Times New Roman" w:cs="Times New Roman"/>
          <w:b w:val="0"/>
          <w:bCs w:val="0"/>
          <w:sz w:val="24"/>
          <w:szCs w:val="24"/>
          <w:bdr w:val="none" w:sz="0" w:space="0" w:color="auto" w:frame="1"/>
        </w:rPr>
        <w:t>§ 3.</w:t>
      </w:r>
      <w:r w:rsidRPr="00BA7C60">
        <w:rPr>
          <w:rStyle w:val="apple-converted-space"/>
          <w:rFonts w:ascii="Times New Roman" w:hAnsi="Times New Roman" w:cs="Times New Roman"/>
          <w:sz w:val="24"/>
          <w:szCs w:val="24"/>
          <w:bdr w:val="none" w:sz="0" w:space="0" w:color="auto" w:frame="1"/>
        </w:rPr>
        <w:t> </w:t>
      </w:r>
      <w:bookmarkStart w:id="44" w:name="para3"/>
      <w:r w:rsidRPr="00BA7C60">
        <w:rPr>
          <w:rFonts w:ascii="Times New Roman" w:hAnsi="Times New Roman" w:cs="Times New Roman"/>
          <w:sz w:val="24"/>
          <w:szCs w:val="24"/>
          <w:bdr w:val="none" w:sz="0" w:space="0" w:color="auto" w:frame="1"/>
        </w:rPr>
        <w:t> </w:t>
      </w:r>
      <w:bookmarkEnd w:id="44"/>
      <w:r w:rsidRPr="00BA7C60">
        <w:rPr>
          <w:rFonts w:ascii="Times New Roman" w:hAnsi="Times New Roman" w:cs="Times New Roman"/>
          <w:sz w:val="24"/>
          <w:szCs w:val="24"/>
        </w:rPr>
        <w:t>Mõisted</w:t>
      </w:r>
    </w:p>
    <w:p w:rsidR="00074508" w:rsidRPr="00BA7C60" w:rsidRDefault="00074508" w:rsidP="00090D9E">
      <w:pPr>
        <w:rPr>
          <w:rFonts w:ascii="Times New Roman" w:hAnsi="Times New Roman" w:cs="Times New Roman"/>
          <w:sz w:val="24"/>
          <w:szCs w:val="24"/>
        </w:rPr>
      </w:pPr>
      <w:r w:rsidRPr="00BA7C60">
        <w:rPr>
          <w:rStyle w:val="Strong"/>
          <w:rFonts w:ascii="Times New Roman" w:hAnsi="Times New Roman" w:cs="Times New Roman"/>
          <w:b w:val="0"/>
          <w:bCs w:val="0"/>
          <w:sz w:val="24"/>
          <w:szCs w:val="24"/>
          <w:bdr w:val="none" w:sz="0" w:space="0" w:color="auto" w:frame="1"/>
        </w:rPr>
        <w:t>§ 4.</w:t>
      </w:r>
      <w:r w:rsidRPr="00BA7C60">
        <w:rPr>
          <w:rStyle w:val="apple-converted-space"/>
          <w:rFonts w:ascii="Times New Roman" w:hAnsi="Times New Roman" w:cs="Times New Roman"/>
          <w:sz w:val="24"/>
          <w:szCs w:val="24"/>
          <w:bdr w:val="none" w:sz="0" w:space="0" w:color="auto" w:frame="1"/>
        </w:rPr>
        <w:t> </w:t>
      </w:r>
      <w:bookmarkStart w:id="45" w:name="para4"/>
      <w:r w:rsidRPr="00BA7C60">
        <w:rPr>
          <w:rFonts w:ascii="Times New Roman" w:hAnsi="Times New Roman" w:cs="Times New Roman"/>
          <w:sz w:val="24"/>
          <w:szCs w:val="24"/>
          <w:bdr w:val="none" w:sz="0" w:space="0" w:color="auto" w:frame="1"/>
        </w:rPr>
        <w:t> </w:t>
      </w:r>
      <w:bookmarkEnd w:id="45"/>
      <w:r w:rsidRPr="00BA7C60">
        <w:rPr>
          <w:rFonts w:ascii="Times New Roman" w:hAnsi="Times New Roman" w:cs="Times New Roman"/>
          <w:sz w:val="24"/>
          <w:szCs w:val="24"/>
        </w:rPr>
        <w:t>Üldpõhimõtted</w:t>
      </w:r>
    </w:p>
    <w:p w:rsidR="007A33A8" w:rsidRPr="00BA7C60" w:rsidRDefault="00074508" w:rsidP="00090D9E">
      <w:pPr>
        <w:rPr>
          <w:rFonts w:ascii="Times New Roman" w:hAnsi="Times New Roman" w:cs="Times New Roman"/>
          <w:sz w:val="24"/>
          <w:szCs w:val="24"/>
        </w:rPr>
      </w:pPr>
      <w:r w:rsidRPr="00BA7C60">
        <w:rPr>
          <w:rStyle w:val="Strong"/>
          <w:rFonts w:ascii="Times New Roman" w:hAnsi="Times New Roman" w:cs="Times New Roman"/>
          <w:b w:val="0"/>
          <w:bCs w:val="0"/>
          <w:sz w:val="24"/>
          <w:szCs w:val="24"/>
          <w:bdr w:val="none" w:sz="0" w:space="0" w:color="auto" w:frame="1"/>
        </w:rPr>
        <w:t>§ 5.</w:t>
      </w:r>
      <w:r w:rsidRPr="00BA7C60">
        <w:rPr>
          <w:rStyle w:val="apple-converted-space"/>
          <w:rFonts w:ascii="Times New Roman" w:hAnsi="Times New Roman" w:cs="Times New Roman"/>
          <w:sz w:val="24"/>
          <w:szCs w:val="24"/>
          <w:bdr w:val="none" w:sz="0" w:space="0" w:color="auto" w:frame="1"/>
        </w:rPr>
        <w:t> </w:t>
      </w:r>
      <w:bookmarkStart w:id="46" w:name="para5"/>
      <w:r w:rsidRPr="00BA7C60">
        <w:rPr>
          <w:rFonts w:ascii="Times New Roman" w:hAnsi="Times New Roman" w:cs="Times New Roman"/>
          <w:sz w:val="24"/>
          <w:szCs w:val="24"/>
          <w:bdr w:val="none" w:sz="0" w:space="0" w:color="auto" w:frame="1"/>
        </w:rPr>
        <w:t> </w:t>
      </w:r>
      <w:bookmarkEnd w:id="46"/>
      <w:r w:rsidRPr="00BA7C60">
        <w:rPr>
          <w:rFonts w:ascii="Times New Roman" w:hAnsi="Times New Roman" w:cs="Times New Roman"/>
          <w:sz w:val="24"/>
          <w:szCs w:val="24"/>
        </w:rPr>
        <w:t>Palga ja töötasu komponendi</w:t>
      </w:r>
    </w:p>
    <w:p w:rsidR="00074508" w:rsidRPr="00BA7C60" w:rsidRDefault="00074508" w:rsidP="00090D9E">
      <w:pPr>
        <w:rPr>
          <w:rFonts w:ascii="Times New Roman" w:hAnsi="Times New Roman" w:cs="Times New Roman"/>
          <w:sz w:val="24"/>
          <w:szCs w:val="24"/>
        </w:rPr>
      </w:pPr>
      <w:r w:rsidRPr="00BA7C60">
        <w:rPr>
          <w:rStyle w:val="Strong"/>
          <w:rFonts w:ascii="Times New Roman" w:hAnsi="Times New Roman" w:cs="Times New Roman"/>
          <w:b w:val="0"/>
          <w:bCs w:val="0"/>
          <w:sz w:val="24"/>
          <w:szCs w:val="24"/>
          <w:bdr w:val="none" w:sz="0" w:space="0" w:color="auto" w:frame="1"/>
        </w:rPr>
        <w:t>§ 6.</w:t>
      </w:r>
      <w:r w:rsidRPr="00BA7C60">
        <w:rPr>
          <w:rStyle w:val="apple-converted-space"/>
          <w:rFonts w:ascii="Times New Roman" w:hAnsi="Times New Roman" w:cs="Times New Roman"/>
          <w:sz w:val="24"/>
          <w:szCs w:val="24"/>
          <w:bdr w:val="none" w:sz="0" w:space="0" w:color="auto" w:frame="1"/>
        </w:rPr>
        <w:t> </w:t>
      </w:r>
      <w:bookmarkStart w:id="47" w:name="para6"/>
      <w:r w:rsidRPr="00BA7C60">
        <w:rPr>
          <w:rFonts w:ascii="Times New Roman" w:hAnsi="Times New Roman" w:cs="Times New Roman"/>
          <w:sz w:val="24"/>
          <w:szCs w:val="24"/>
          <w:bdr w:val="none" w:sz="0" w:space="0" w:color="auto" w:frame="1"/>
        </w:rPr>
        <w:t> </w:t>
      </w:r>
      <w:bookmarkEnd w:id="47"/>
      <w:r w:rsidRPr="00BA7C60">
        <w:rPr>
          <w:rFonts w:ascii="Times New Roman" w:hAnsi="Times New Roman" w:cs="Times New Roman"/>
          <w:sz w:val="24"/>
          <w:szCs w:val="24"/>
        </w:rPr>
        <w:t>Põhipalga astmestik</w:t>
      </w:r>
    </w:p>
    <w:p w:rsidR="00074508" w:rsidRPr="00BA7C60" w:rsidRDefault="00074508" w:rsidP="00090D9E">
      <w:pPr>
        <w:rPr>
          <w:rFonts w:ascii="Times New Roman" w:hAnsi="Times New Roman" w:cs="Times New Roman"/>
          <w:sz w:val="24"/>
          <w:szCs w:val="24"/>
        </w:rPr>
      </w:pPr>
      <w:r w:rsidRPr="00BA7C60">
        <w:rPr>
          <w:rStyle w:val="Strong"/>
          <w:rFonts w:ascii="Times New Roman" w:hAnsi="Times New Roman" w:cs="Times New Roman"/>
          <w:b w:val="0"/>
          <w:bCs w:val="0"/>
          <w:sz w:val="24"/>
          <w:szCs w:val="24"/>
          <w:bdr w:val="none" w:sz="0" w:space="0" w:color="auto" w:frame="1"/>
        </w:rPr>
        <w:t>§ 7.</w:t>
      </w:r>
      <w:r w:rsidRPr="00BA7C60">
        <w:rPr>
          <w:rStyle w:val="apple-converted-space"/>
          <w:rFonts w:ascii="Times New Roman" w:hAnsi="Times New Roman" w:cs="Times New Roman"/>
          <w:sz w:val="24"/>
          <w:szCs w:val="24"/>
          <w:bdr w:val="none" w:sz="0" w:space="0" w:color="auto" w:frame="1"/>
        </w:rPr>
        <w:t> </w:t>
      </w:r>
      <w:bookmarkStart w:id="48" w:name="para7"/>
      <w:r w:rsidRPr="00BA7C60">
        <w:rPr>
          <w:rFonts w:ascii="Times New Roman" w:hAnsi="Times New Roman" w:cs="Times New Roman"/>
          <w:sz w:val="24"/>
          <w:szCs w:val="24"/>
          <w:bdr w:val="none" w:sz="0" w:space="0" w:color="auto" w:frame="1"/>
        </w:rPr>
        <w:t> </w:t>
      </w:r>
      <w:bookmarkEnd w:id="48"/>
      <w:r w:rsidRPr="00BA7C60">
        <w:rPr>
          <w:rFonts w:ascii="Times New Roman" w:hAnsi="Times New Roman" w:cs="Times New Roman"/>
          <w:sz w:val="24"/>
          <w:szCs w:val="24"/>
        </w:rPr>
        <w:t>Põhipalga astmestiku põhigrupid ja palgaastmete vahemikud</w:t>
      </w:r>
    </w:p>
    <w:p w:rsidR="00074508" w:rsidRPr="00BA7C60" w:rsidRDefault="00074508" w:rsidP="00090D9E">
      <w:pPr>
        <w:rPr>
          <w:rFonts w:ascii="Times New Roman" w:hAnsi="Times New Roman" w:cs="Times New Roman"/>
          <w:sz w:val="24"/>
          <w:szCs w:val="24"/>
        </w:rPr>
      </w:pPr>
      <w:r w:rsidRPr="00BA7C60">
        <w:rPr>
          <w:rStyle w:val="Strong"/>
          <w:rFonts w:ascii="Times New Roman" w:hAnsi="Times New Roman" w:cs="Times New Roman"/>
          <w:b w:val="0"/>
          <w:bCs w:val="0"/>
          <w:sz w:val="24"/>
          <w:szCs w:val="24"/>
          <w:bdr w:val="none" w:sz="0" w:space="0" w:color="auto" w:frame="1"/>
        </w:rPr>
        <w:t>§ 8.</w:t>
      </w:r>
      <w:r w:rsidRPr="00BA7C60">
        <w:rPr>
          <w:rStyle w:val="apple-converted-space"/>
          <w:rFonts w:ascii="Times New Roman" w:hAnsi="Times New Roman" w:cs="Times New Roman"/>
          <w:sz w:val="24"/>
          <w:szCs w:val="24"/>
          <w:bdr w:val="none" w:sz="0" w:space="0" w:color="auto" w:frame="1"/>
        </w:rPr>
        <w:t> </w:t>
      </w:r>
      <w:bookmarkStart w:id="49" w:name="para8"/>
      <w:r w:rsidRPr="00BA7C60">
        <w:rPr>
          <w:rFonts w:ascii="Times New Roman" w:hAnsi="Times New Roman" w:cs="Times New Roman"/>
          <w:sz w:val="24"/>
          <w:szCs w:val="24"/>
          <w:bdr w:val="none" w:sz="0" w:space="0" w:color="auto" w:frame="1"/>
        </w:rPr>
        <w:t> </w:t>
      </w:r>
      <w:bookmarkEnd w:id="49"/>
      <w:r w:rsidRPr="00BA7C60">
        <w:rPr>
          <w:rFonts w:ascii="Times New Roman" w:hAnsi="Times New Roman" w:cs="Times New Roman"/>
          <w:sz w:val="24"/>
          <w:szCs w:val="24"/>
        </w:rPr>
        <w:t>Põhipalga maksmise tingimused ja kord</w:t>
      </w:r>
    </w:p>
    <w:p w:rsidR="00074508" w:rsidRPr="00BA7C60" w:rsidRDefault="00074508" w:rsidP="00090D9E">
      <w:pPr>
        <w:rPr>
          <w:rFonts w:ascii="Times New Roman" w:hAnsi="Times New Roman" w:cs="Times New Roman"/>
          <w:sz w:val="24"/>
          <w:szCs w:val="24"/>
        </w:rPr>
      </w:pPr>
      <w:r w:rsidRPr="00BA7C60">
        <w:rPr>
          <w:rStyle w:val="Strong"/>
          <w:rFonts w:ascii="Times New Roman" w:hAnsi="Times New Roman" w:cs="Times New Roman"/>
          <w:b w:val="0"/>
          <w:bCs w:val="0"/>
          <w:sz w:val="24"/>
          <w:szCs w:val="24"/>
          <w:bdr w:val="none" w:sz="0" w:space="0" w:color="auto" w:frame="1"/>
        </w:rPr>
        <w:t>§ 9.</w:t>
      </w:r>
      <w:r w:rsidRPr="00BA7C60">
        <w:rPr>
          <w:rStyle w:val="apple-converted-space"/>
          <w:rFonts w:ascii="Times New Roman" w:hAnsi="Times New Roman" w:cs="Times New Roman"/>
          <w:sz w:val="24"/>
          <w:szCs w:val="24"/>
          <w:bdr w:val="none" w:sz="0" w:space="0" w:color="auto" w:frame="1"/>
        </w:rPr>
        <w:t> </w:t>
      </w:r>
      <w:bookmarkStart w:id="50" w:name="para9"/>
      <w:r w:rsidRPr="00BA7C60">
        <w:rPr>
          <w:rFonts w:ascii="Times New Roman" w:hAnsi="Times New Roman" w:cs="Times New Roman"/>
          <w:sz w:val="24"/>
          <w:szCs w:val="24"/>
          <w:bdr w:val="none" w:sz="0" w:space="0" w:color="auto" w:frame="1"/>
        </w:rPr>
        <w:t> </w:t>
      </w:r>
      <w:bookmarkEnd w:id="50"/>
      <w:r w:rsidRPr="00BA7C60">
        <w:rPr>
          <w:rFonts w:ascii="Times New Roman" w:hAnsi="Times New Roman" w:cs="Times New Roman"/>
          <w:sz w:val="24"/>
          <w:szCs w:val="24"/>
        </w:rPr>
        <w:t>Muutuvpalga maksmise tingimused ja kord</w:t>
      </w:r>
    </w:p>
    <w:p w:rsidR="00074508" w:rsidRPr="00BA7C60" w:rsidRDefault="00074508" w:rsidP="00090D9E">
      <w:pPr>
        <w:rPr>
          <w:rFonts w:ascii="Times New Roman" w:hAnsi="Times New Roman" w:cs="Times New Roman"/>
          <w:sz w:val="24"/>
          <w:szCs w:val="24"/>
        </w:rPr>
      </w:pPr>
      <w:r w:rsidRPr="00BA7C60">
        <w:rPr>
          <w:rStyle w:val="Strong"/>
          <w:rFonts w:ascii="Times New Roman" w:hAnsi="Times New Roman" w:cs="Times New Roman"/>
          <w:b w:val="0"/>
          <w:bCs w:val="0"/>
          <w:sz w:val="24"/>
          <w:szCs w:val="24"/>
          <w:bdr w:val="none" w:sz="0" w:space="0" w:color="auto" w:frame="1"/>
        </w:rPr>
        <w:t>§ 10.</w:t>
      </w:r>
      <w:r w:rsidRPr="00BA7C60">
        <w:rPr>
          <w:rStyle w:val="apple-converted-space"/>
          <w:rFonts w:ascii="Times New Roman" w:hAnsi="Times New Roman" w:cs="Times New Roman"/>
          <w:sz w:val="24"/>
          <w:szCs w:val="24"/>
          <w:bdr w:val="none" w:sz="0" w:space="0" w:color="auto" w:frame="1"/>
        </w:rPr>
        <w:t> </w:t>
      </w:r>
      <w:bookmarkStart w:id="51" w:name="para10"/>
      <w:r w:rsidRPr="00BA7C60">
        <w:rPr>
          <w:rFonts w:ascii="Times New Roman" w:hAnsi="Times New Roman" w:cs="Times New Roman"/>
          <w:sz w:val="24"/>
          <w:szCs w:val="24"/>
          <w:bdr w:val="none" w:sz="0" w:space="0" w:color="auto" w:frame="1"/>
        </w:rPr>
        <w:t> </w:t>
      </w:r>
      <w:bookmarkEnd w:id="51"/>
      <w:r w:rsidRPr="00BA7C60">
        <w:rPr>
          <w:rFonts w:ascii="Times New Roman" w:hAnsi="Times New Roman" w:cs="Times New Roman"/>
          <w:sz w:val="24"/>
          <w:szCs w:val="24"/>
        </w:rPr>
        <w:t>Lisatasude ja asendustasu maksmise tingimused ja kord</w:t>
      </w:r>
    </w:p>
    <w:p w:rsidR="00074508" w:rsidRPr="00BA7C60" w:rsidRDefault="00074508" w:rsidP="00090D9E">
      <w:pPr>
        <w:rPr>
          <w:rFonts w:ascii="Times New Roman" w:hAnsi="Times New Roman" w:cs="Times New Roman"/>
          <w:sz w:val="24"/>
          <w:szCs w:val="24"/>
        </w:rPr>
      </w:pPr>
      <w:r w:rsidRPr="00BA7C60">
        <w:rPr>
          <w:rStyle w:val="Strong"/>
          <w:rFonts w:ascii="Times New Roman" w:hAnsi="Times New Roman" w:cs="Times New Roman"/>
          <w:b w:val="0"/>
          <w:bCs w:val="0"/>
          <w:sz w:val="24"/>
          <w:szCs w:val="24"/>
          <w:bdr w:val="none" w:sz="0" w:space="0" w:color="auto" w:frame="1"/>
        </w:rPr>
        <w:t>§ 11.</w:t>
      </w:r>
      <w:r w:rsidRPr="00BA7C60">
        <w:rPr>
          <w:rStyle w:val="apple-converted-space"/>
          <w:rFonts w:ascii="Times New Roman" w:hAnsi="Times New Roman" w:cs="Times New Roman"/>
          <w:sz w:val="24"/>
          <w:szCs w:val="24"/>
          <w:bdr w:val="none" w:sz="0" w:space="0" w:color="auto" w:frame="1"/>
        </w:rPr>
        <w:t> </w:t>
      </w:r>
      <w:bookmarkStart w:id="52" w:name="para11"/>
      <w:r w:rsidRPr="00BA7C60">
        <w:rPr>
          <w:rFonts w:ascii="Times New Roman" w:hAnsi="Times New Roman" w:cs="Times New Roman"/>
          <w:sz w:val="24"/>
          <w:szCs w:val="24"/>
          <w:bdr w:val="none" w:sz="0" w:space="0" w:color="auto" w:frame="1"/>
        </w:rPr>
        <w:t> </w:t>
      </w:r>
      <w:bookmarkEnd w:id="52"/>
      <w:r w:rsidRPr="00BA7C60">
        <w:rPr>
          <w:rFonts w:ascii="Times New Roman" w:hAnsi="Times New Roman" w:cs="Times New Roman"/>
          <w:sz w:val="24"/>
          <w:szCs w:val="24"/>
        </w:rPr>
        <w:t>Haigushüvitise maksmise tingimused ja kord</w:t>
      </w:r>
    </w:p>
    <w:p w:rsidR="00074508" w:rsidRPr="00BA7C60" w:rsidRDefault="00074508" w:rsidP="00090D9E">
      <w:pPr>
        <w:rPr>
          <w:rFonts w:ascii="Times New Roman" w:hAnsi="Times New Roman" w:cs="Times New Roman"/>
          <w:sz w:val="24"/>
          <w:szCs w:val="24"/>
        </w:rPr>
      </w:pPr>
      <w:r w:rsidRPr="00BA7C60">
        <w:rPr>
          <w:rStyle w:val="Strong"/>
          <w:rFonts w:ascii="Times New Roman" w:hAnsi="Times New Roman" w:cs="Times New Roman"/>
          <w:b w:val="0"/>
          <w:bCs w:val="0"/>
          <w:sz w:val="24"/>
          <w:szCs w:val="24"/>
          <w:bdr w:val="none" w:sz="0" w:space="0" w:color="auto" w:frame="1"/>
        </w:rPr>
        <w:t>§ 12.</w:t>
      </w:r>
      <w:r w:rsidRPr="00BA7C60">
        <w:rPr>
          <w:rStyle w:val="apple-converted-space"/>
          <w:rFonts w:ascii="Times New Roman" w:hAnsi="Times New Roman" w:cs="Times New Roman"/>
          <w:sz w:val="24"/>
          <w:szCs w:val="24"/>
          <w:bdr w:val="none" w:sz="0" w:space="0" w:color="auto" w:frame="1"/>
        </w:rPr>
        <w:t> </w:t>
      </w:r>
      <w:bookmarkStart w:id="53" w:name="para12"/>
      <w:r w:rsidRPr="00BA7C60">
        <w:rPr>
          <w:rFonts w:ascii="Times New Roman" w:hAnsi="Times New Roman" w:cs="Times New Roman"/>
          <w:sz w:val="24"/>
          <w:szCs w:val="24"/>
          <w:bdr w:val="none" w:sz="0" w:space="0" w:color="auto" w:frame="1"/>
        </w:rPr>
        <w:t> </w:t>
      </w:r>
      <w:bookmarkEnd w:id="53"/>
      <w:r w:rsidRPr="00BA7C60">
        <w:rPr>
          <w:rFonts w:ascii="Times New Roman" w:hAnsi="Times New Roman" w:cs="Times New Roman"/>
          <w:sz w:val="24"/>
          <w:szCs w:val="24"/>
        </w:rPr>
        <w:t>Puhkusetasu arvutamine ja maksmine</w:t>
      </w:r>
    </w:p>
    <w:p w:rsidR="00074508" w:rsidRPr="00BA7C60" w:rsidRDefault="00074508" w:rsidP="00090D9E">
      <w:pPr>
        <w:rPr>
          <w:rFonts w:ascii="Times New Roman" w:hAnsi="Times New Roman" w:cs="Times New Roman"/>
          <w:sz w:val="24"/>
          <w:szCs w:val="24"/>
        </w:rPr>
      </w:pPr>
      <w:r w:rsidRPr="00BA7C60">
        <w:rPr>
          <w:rStyle w:val="Strong"/>
          <w:rFonts w:ascii="Times New Roman" w:hAnsi="Times New Roman" w:cs="Times New Roman"/>
          <w:b w:val="0"/>
          <w:bCs w:val="0"/>
          <w:sz w:val="24"/>
          <w:szCs w:val="24"/>
          <w:bdr w:val="none" w:sz="0" w:space="0" w:color="auto" w:frame="1"/>
        </w:rPr>
        <w:t>§ 13.</w:t>
      </w:r>
      <w:r w:rsidRPr="00BA7C60">
        <w:rPr>
          <w:rStyle w:val="apple-converted-space"/>
          <w:rFonts w:ascii="Times New Roman" w:hAnsi="Times New Roman" w:cs="Times New Roman"/>
          <w:sz w:val="24"/>
          <w:szCs w:val="24"/>
          <w:bdr w:val="none" w:sz="0" w:space="0" w:color="auto" w:frame="1"/>
        </w:rPr>
        <w:t> </w:t>
      </w:r>
      <w:bookmarkStart w:id="54" w:name="para13"/>
      <w:r w:rsidRPr="00BA7C60">
        <w:rPr>
          <w:rFonts w:ascii="Times New Roman" w:hAnsi="Times New Roman" w:cs="Times New Roman"/>
          <w:sz w:val="24"/>
          <w:szCs w:val="24"/>
          <w:bdr w:val="none" w:sz="0" w:space="0" w:color="auto" w:frame="1"/>
        </w:rPr>
        <w:t> </w:t>
      </w:r>
      <w:bookmarkEnd w:id="54"/>
      <w:r w:rsidRPr="00BA7C60">
        <w:rPr>
          <w:rFonts w:ascii="Times New Roman" w:hAnsi="Times New Roman" w:cs="Times New Roman"/>
          <w:sz w:val="24"/>
          <w:szCs w:val="24"/>
        </w:rPr>
        <w:t>Tasustamine tasemekoolituse ja tööalase koolitusega seotud õppepuhkuse ajal</w:t>
      </w:r>
    </w:p>
    <w:p w:rsidR="00074508" w:rsidRPr="00BA7C60" w:rsidRDefault="00074508" w:rsidP="00090D9E">
      <w:pPr>
        <w:rPr>
          <w:rFonts w:ascii="Times New Roman" w:hAnsi="Times New Roman" w:cs="Times New Roman"/>
          <w:sz w:val="24"/>
          <w:szCs w:val="24"/>
        </w:rPr>
      </w:pPr>
      <w:r w:rsidRPr="00BA7C60">
        <w:rPr>
          <w:rStyle w:val="Strong"/>
          <w:rFonts w:ascii="Times New Roman" w:hAnsi="Times New Roman" w:cs="Times New Roman"/>
          <w:b w:val="0"/>
          <w:bCs w:val="0"/>
          <w:sz w:val="24"/>
          <w:szCs w:val="24"/>
          <w:bdr w:val="none" w:sz="0" w:space="0" w:color="auto" w:frame="1"/>
        </w:rPr>
        <w:t>§ 14.</w:t>
      </w:r>
      <w:r w:rsidRPr="00BA7C60">
        <w:rPr>
          <w:rStyle w:val="apple-converted-space"/>
          <w:rFonts w:ascii="Times New Roman" w:hAnsi="Times New Roman" w:cs="Times New Roman"/>
          <w:sz w:val="24"/>
          <w:szCs w:val="24"/>
          <w:bdr w:val="none" w:sz="0" w:space="0" w:color="auto" w:frame="1"/>
        </w:rPr>
        <w:t> </w:t>
      </w:r>
      <w:bookmarkStart w:id="55" w:name="para14"/>
      <w:r w:rsidRPr="00BA7C60">
        <w:rPr>
          <w:rFonts w:ascii="Times New Roman" w:hAnsi="Times New Roman" w:cs="Times New Roman"/>
          <w:sz w:val="24"/>
          <w:szCs w:val="24"/>
          <w:bdr w:val="none" w:sz="0" w:space="0" w:color="auto" w:frame="1"/>
        </w:rPr>
        <w:t> </w:t>
      </w:r>
      <w:bookmarkEnd w:id="55"/>
      <w:r w:rsidRPr="00BA7C60">
        <w:rPr>
          <w:rFonts w:ascii="Times New Roman" w:hAnsi="Times New Roman" w:cs="Times New Roman"/>
          <w:sz w:val="24"/>
          <w:szCs w:val="24"/>
        </w:rPr>
        <w:t>Rakendussätted</w:t>
      </w:r>
    </w:p>
    <w:p w:rsidR="00074508" w:rsidRPr="00BA7C60" w:rsidRDefault="00074508" w:rsidP="00BC5CCC">
      <w:pPr>
        <w:pStyle w:val="Heading3"/>
        <w:shd w:val="clear" w:color="auto" w:fill="FFFFFF"/>
        <w:spacing w:before="0" w:beforeAutospacing="0" w:after="0" w:afterAutospacing="0"/>
        <w:jc w:val="both"/>
        <w:rPr>
          <w:b w:val="0"/>
          <w:color w:val="000000"/>
          <w:sz w:val="24"/>
          <w:szCs w:val="24"/>
        </w:rPr>
      </w:pPr>
    </w:p>
    <w:p w:rsidR="00A65428" w:rsidRPr="00BA7C60" w:rsidRDefault="00ED550A" w:rsidP="00271F07">
      <w:pPr>
        <w:jc w:val="both"/>
        <w:rPr>
          <w:rFonts w:ascii="Times New Roman" w:hAnsi="Times New Roman" w:cs="Times New Roman"/>
          <w:sz w:val="24"/>
          <w:szCs w:val="24"/>
          <w:shd w:val="clear" w:color="auto" w:fill="FFFFFF"/>
        </w:rPr>
      </w:pPr>
      <w:r w:rsidRPr="00BA7C60">
        <w:rPr>
          <w:rFonts w:ascii="Times New Roman" w:hAnsi="Times New Roman" w:cs="Times New Roman"/>
          <w:sz w:val="24"/>
          <w:szCs w:val="24"/>
          <w:shd w:val="clear" w:color="auto" w:fill="FFFFFF"/>
        </w:rPr>
        <w:t>Palgajuhendi koostamisel saab võtta eeskuju Riigi Teatajas avaldatud erinevate omavalitsuste ametiasutuste palgajuhenditest.</w:t>
      </w: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shd w:val="clear" w:color="auto" w:fill="FFFFFF"/>
        </w:rPr>
      </w:pPr>
    </w:p>
    <w:p w:rsidR="00090D9E" w:rsidRPr="00BA7C60" w:rsidRDefault="00090D9E" w:rsidP="00271F07">
      <w:pPr>
        <w:jc w:val="both"/>
        <w:rPr>
          <w:rFonts w:ascii="Times New Roman" w:hAnsi="Times New Roman" w:cs="Times New Roman"/>
          <w:sz w:val="24"/>
          <w:szCs w:val="24"/>
        </w:rPr>
      </w:pPr>
    </w:p>
    <w:p w:rsidR="00090D9E" w:rsidRPr="00BA7C60" w:rsidRDefault="00090D9E" w:rsidP="00271F07">
      <w:pPr>
        <w:jc w:val="both"/>
        <w:rPr>
          <w:rFonts w:ascii="Times New Roman" w:hAnsi="Times New Roman" w:cs="Times New Roman"/>
          <w:sz w:val="24"/>
          <w:szCs w:val="24"/>
        </w:rPr>
      </w:pPr>
    </w:p>
    <w:p w:rsidR="00090D9E" w:rsidRPr="00BA7C60" w:rsidRDefault="00090D9E" w:rsidP="00271F07">
      <w:pPr>
        <w:jc w:val="both"/>
        <w:rPr>
          <w:rFonts w:ascii="Times New Roman" w:hAnsi="Times New Roman" w:cs="Times New Roman"/>
          <w:sz w:val="24"/>
          <w:szCs w:val="24"/>
        </w:rPr>
      </w:pPr>
    </w:p>
    <w:p w:rsidR="00090D9E" w:rsidRPr="00BA7C60" w:rsidRDefault="00090D9E" w:rsidP="00271F07">
      <w:pPr>
        <w:jc w:val="both"/>
        <w:rPr>
          <w:rFonts w:ascii="Times New Roman" w:hAnsi="Times New Roman" w:cs="Times New Roman"/>
          <w:sz w:val="24"/>
          <w:szCs w:val="24"/>
        </w:rPr>
      </w:pPr>
    </w:p>
    <w:p w:rsidR="00090D9E" w:rsidRPr="00BA7C60" w:rsidRDefault="00090D9E" w:rsidP="00271F07">
      <w:pPr>
        <w:jc w:val="both"/>
        <w:rPr>
          <w:rFonts w:ascii="Times New Roman" w:hAnsi="Times New Roman" w:cs="Times New Roman"/>
          <w:sz w:val="24"/>
          <w:szCs w:val="24"/>
        </w:rPr>
      </w:pPr>
    </w:p>
    <w:p w:rsidR="00090D9E" w:rsidRPr="00BA7C60" w:rsidRDefault="00090D9E" w:rsidP="00271F07">
      <w:pPr>
        <w:jc w:val="both"/>
        <w:rPr>
          <w:rFonts w:ascii="Times New Roman" w:hAnsi="Times New Roman" w:cs="Times New Roman"/>
          <w:sz w:val="24"/>
          <w:szCs w:val="24"/>
        </w:rPr>
      </w:pPr>
    </w:p>
    <w:p w:rsidR="00090D9E" w:rsidRPr="00BA7C60" w:rsidRDefault="00090D9E" w:rsidP="00271F07">
      <w:pPr>
        <w:jc w:val="both"/>
        <w:rPr>
          <w:rFonts w:ascii="Times New Roman" w:hAnsi="Times New Roman" w:cs="Times New Roman"/>
          <w:sz w:val="24"/>
          <w:szCs w:val="24"/>
        </w:rPr>
      </w:pPr>
    </w:p>
    <w:p w:rsidR="00090D9E" w:rsidRPr="00BA7C60" w:rsidRDefault="00090D9E" w:rsidP="00271F07">
      <w:pPr>
        <w:jc w:val="both"/>
        <w:rPr>
          <w:rFonts w:ascii="Times New Roman" w:hAnsi="Times New Roman" w:cs="Times New Roman"/>
          <w:sz w:val="24"/>
          <w:szCs w:val="24"/>
        </w:rPr>
      </w:pPr>
    </w:p>
    <w:p w:rsidR="00BC5CCC" w:rsidRPr="00FC3040" w:rsidRDefault="00BC5CCC" w:rsidP="00BC5CCC">
      <w:pPr>
        <w:pStyle w:val="Heading1"/>
        <w:rPr>
          <w:rFonts w:ascii="Times New Roman" w:hAnsi="Times New Roman" w:cs="Times New Roman"/>
          <w:b/>
          <w:color w:val="auto"/>
          <w:sz w:val="24"/>
          <w:szCs w:val="24"/>
        </w:rPr>
      </w:pPr>
      <w:bookmarkStart w:id="56" w:name="_Toc479863251"/>
      <w:r w:rsidRPr="00FC3040">
        <w:rPr>
          <w:rFonts w:ascii="Times New Roman" w:hAnsi="Times New Roman" w:cs="Times New Roman"/>
          <w:b/>
          <w:color w:val="auto"/>
          <w:sz w:val="24"/>
          <w:szCs w:val="24"/>
        </w:rPr>
        <w:lastRenderedPageBreak/>
        <w:t xml:space="preserve">Lisa </w:t>
      </w:r>
      <w:r w:rsidR="00304D55">
        <w:rPr>
          <w:rFonts w:ascii="Times New Roman" w:hAnsi="Times New Roman" w:cs="Times New Roman"/>
          <w:b/>
          <w:color w:val="auto"/>
          <w:sz w:val="24"/>
          <w:szCs w:val="24"/>
        </w:rPr>
        <w:t>7</w:t>
      </w:r>
      <w:r w:rsidRPr="00FC3040">
        <w:rPr>
          <w:rFonts w:ascii="Times New Roman" w:hAnsi="Times New Roman" w:cs="Times New Roman"/>
          <w:b/>
          <w:color w:val="auto"/>
          <w:sz w:val="24"/>
          <w:szCs w:val="24"/>
        </w:rPr>
        <w:t>. Teenistujate värbamise ja valiku kord (valitsuse määrus)</w:t>
      </w:r>
      <w:bookmarkEnd w:id="56"/>
    </w:p>
    <w:p w:rsidR="00090D9E" w:rsidRPr="00BA7C60" w:rsidRDefault="00090D9E" w:rsidP="00090D9E"/>
    <w:p w:rsidR="00090D9E" w:rsidRPr="00BA7C60" w:rsidRDefault="00090D9E" w:rsidP="00930031">
      <w:pPr>
        <w:jc w:val="both"/>
        <w:rPr>
          <w:rFonts w:ascii="Times New Roman" w:hAnsi="Times New Roman" w:cs="Times New Roman"/>
          <w:sz w:val="24"/>
          <w:szCs w:val="24"/>
        </w:rPr>
      </w:pPr>
      <w:r w:rsidRPr="00BA7C60">
        <w:rPr>
          <w:rFonts w:ascii="Times New Roman" w:hAnsi="Times New Roman" w:cs="Times New Roman"/>
          <w:sz w:val="24"/>
          <w:szCs w:val="24"/>
        </w:rPr>
        <w:t>Valla- või linnavalitsuse määrus ametnike värbamise ja valiku korra kohta kehtestatakse ATS § 18 lõike 7 alusel. Määruses võib reguleerida ka ametiasutuse töökohtade täimist, sellisel juhul võiks määruse nimi olla selguse huvides teenistujate värbamise ja valiku kord.</w:t>
      </w:r>
    </w:p>
    <w:p w:rsidR="00090D9E" w:rsidRPr="00BA7C60" w:rsidRDefault="00090D9E" w:rsidP="00090D9E">
      <w:pPr>
        <w:rPr>
          <w:rFonts w:ascii="Times New Roman" w:hAnsi="Times New Roman" w:cs="Times New Roman"/>
          <w:sz w:val="24"/>
          <w:szCs w:val="24"/>
        </w:rPr>
      </w:pPr>
    </w:p>
    <w:p w:rsidR="00090D9E" w:rsidRPr="00BA7C60" w:rsidRDefault="00090D9E" w:rsidP="00090D9E">
      <w:pPr>
        <w:rPr>
          <w:rFonts w:ascii="Times New Roman" w:hAnsi="Times New Roman" w:cs="Times New Roman"/>
          <w:sz w:val="24"/>
          <w:szCs w:val="24"/>
        </w:rPr>
      </w:pPr>
      <w:r w:rsidRPr="00BA7C60">
        <w:rPr>
          <w:rFonts w:ascii="Times New Roman" w:hAnsi="Times New Roman" w:cs="Times New Roman"/>
          <w:sz w:val="24"/>
          <w:szCs w:val="24"/>
        </w:rPr>
        <w:t>Soovituslik valla- või linnavalitsuse poolt kehtestatava määruse struktuur:</w:t>
      </w:r>
    </w:p>
    <w:p w:rsidR="00F05FD5" w:rsidRDefault="00F05FD5" w:rsidP="00090D9E">
      <w:pPr>
        <w:rPr>
          <w:rFonts w:ascii="Times New Roman" w:hAnsi="Times New Roman" w:cs="Times New Roman"/>
          <w:sz w:val="24"/>
          <w:szCs w:val="24"/>
        </w:rPr>
      </w:pPr>
    </w:p>
    <w:p w:rsidR="00090D9E" w:rsidRPr="00BA7C60" w:rsidRDefault="001602B4" w:rsidP="00090D9E">
      <w:pPr>
        <w:rPr>
          <w:rFonts w:ascii="Times New Roman" w:hAnsi="Times New Roman" w:cs="Times New Roman"/>
          <w:sz w:val="24"/>
          <w:szCs w:val="24"/>
        </w:rPr>
      </w:pPr>
      <w:r w:rsidRPr="00BA7C60">
        <w:rPr>
          <w:rFonts w:ascii="Times New Roman" w:hAnsi="Times New Roman" w:cs="Times New Roman"/>
          <w:sz w:val="24"/>
          <w:szCs w:val="24"/>
        </w:rPr>
        <w:t>§ 1. Reguleerimisala</w:t>
      </w:r>
    </w:p>
    <w:p w:rsidR="00F05FD5" w:rsidRDefault="00F05FD5" w:rsidP="00090D9E">
      <w:pPr>
        <w:rPr>
          <w:rFonts w:ascii="Times New Roman" w:hAnsi="Times New Roman" w:cs="Times New Roman"/>
          <w:sz w:val="24"/>
          <w:szCs w:val="24"/>
        </w:rPr>
      </w:pPr>
    </w:p>
    <w:p w:rsidR="001602B4" w:rsidRPr="00BA7C60" w:rsidRDefault="001602B4" w:rsidP="00090D9E">
      <w:pPr>
        <w:rPr>
          <w:rFonts w:ascii="Times New Roman" w:hAnsi="Times New Roman" w:cs="Times New Roman"/>
          <w:sz w:val="24"/>
          <w:szCs w:val="24"/>
        </w:rPr>
      </w:pPr>
      <w:r w:rsidRPr="00BA7C60">
        <w:rPr>
          <w:rFonts w:ascii="Times New Roman" w:hAnsi="Times New Roman" w:cs="Times New Roman"/>
          <w:sz w:val="24"/>
          <w:szCs w:val="24"/>
        </w:rPr>
        <w:t xml:space="preserve">§ 2. </w:t>
      </w:r>
      <w:r w:rsidR="00930031" w:rsidRPr="00BA7C60">
        <w:rPr>
          <w:rFonts w:ascii="Times New Roman" w:hAnsi="Times New Roman" w:cs="Times New Roman"/>
          <w:sz w:val="24"/>
          <w:szCs w:val="24"/>
        </w:rPr>
        <w:t xml:space="preserve">Konkursi väljakuulutamine </w:t>
      </w:r>
    </w:p>
    <w:p w:rsidR="00F05FD5" w:rsidRDefault="00F05FD5" w:rsidP="00090D9E">
      <w:pPr>
        <w:rPr>
          <w:rFonts w:ascii="Times New Roman" w:hAnsi="Times New Roman" w:cs="Times New Roman"/>
          <w:sz w:val="24"/>
          <w:szCs w:val="24"/>
        </w:rPr>
      </w:pPr>
    </w:p>
    <w:p w:rsidR="001602B4" w:rsidRPr="00BA7C60" w:rsidRDefault="001602B4" w:rsidP="00090D9E">
      <w:pPr>
        <w:rPr>
          <w:rFonts w:ascii="Times New Roman" w:hAnsi="Times New Roman" w:cs="Times New Roman"/>
          <w:sz w:val="24"/>
          <w:szCs w:val="24"/>
        </w:rPr>
      </w:pPr>
      <w:r w:rsidRPr="00BA7C60">
        <w:rPr>
          <w:rFonts w:ascii="Times New Roman" w:hAnsi="Times New Roman" w:cs="Times New Roman"/>
          <w:sz w:val="24"/>
          <w:szCs w:val="24"/>
        </w:rPr>
        <w:t xml:space="preserve">§ 3. </w:t>
      </w:r>
      <w:r w:rsidR="00930031" w:rsidRPr="00BA7C60">
        <w:rPr>
          <w:rFonts w:ascii="Times New Roman" w:hAnsi="Times New Roman" w:cs="Times New Roman"/>
          <w:sz w:val="24"/>
          <w:szCs w:val="24"/>
        </w:rPr>
        <w:t>Konkursi korraldamise kord</w:t>
      </w:r>
    </w:p>
    <w:p w:rsidR="00F05FD5" w:rsidRDefault="00F05FD5" w:rsidP="00090D9E">
      <w:pPr>
        <w:rPr>
          <w:rFonts w:ascii="Times New Roman" w:hAnsi="Times New Roman" w:cs="Times New Roman"/>
          <w:sz w:val="24"/>
          <w:szCs w:val="24"/>
        </w:rPr>
      </w:pPr>
    </w:p>
    <w:p w:rsidR="001602B4" w:rsidRPr="00BA7C60" w:rsidRDefault="001602B4" w:rsidP="00090D9E">
      <w:pPr>
        <w:rPr>
          <w:rFonts w:ascii="Times New Roman" w:hAnsi="Times New Roman" w:cs="Times New Roman"/>
          <w:sz w:val="24"/>
          <w:szCs w:val="24"/>
        </w:rPr>
      </w:pPr>
      <w:r w:rsidRPr="00BA7C60">
        <w:rPr>
          <w:rFonts w:ascii="Times New Roman" w:hAnsi="Times New Roman" w:cs="Times New Roman"/>
          <w:sz w:val="24"/>
          <w:szCs w:val="24"/>
        </w:rPr>
        <w:t>§ 4. Konkursi luhtunuks tunnistamine</w:t>
      </w:r>
    </w:p>
    <w:p w:rsidR="00F05FD5" w:rsidRDefault="00F05FD5" w:rsidP="00090D9E">
      <w:pPr>
        <w:rPr>
          <w:rFonts w:ascii="Times New Roman" w:hAnsi="Times New Roman" w:cs="Times New Roman"/>
          <w:sz w:val="24"/>
          <w:szCs w:val="24"/>
        </w:rPr>
      </w:pPr>
    </w:p>
    <w:p w:rsidR="00F05FD5" w:rsidRDefault="001602B4" w:rsidP="00090D9E">
      <w:pPr>
        <w:rPr>
          <w:rFonts w:ascii="Times New Roman" w:hAnsi="Times New Roman" w:cs="Times New Roman"/>
          <w:sz w:val="24"/>
          <w:szCs w:val="24"/>
        </w:rPr>
      </w:pPr>
      <w:r w:rsidRPr="00BA7C60">
        <w:rPr>
          <w:rFonts w:ascii="Times New Roman" w:hAnsi="Times New Roman" w:cs="Times New Roman"/>
          <w:sz w:val="24"/>
          <w:szCs w:val="24"/>
        </w:rPr>
        <w:t xml:space="preserve">§ 5. </w:t>
      </w:r>
      <w:r w:rsidR="00930031" w:rsidRPr="00BA7C60">
        <w:rPr>
          <w:rFonts w:ascii="Times New Roman" w:hAnsi="Times New Roman" w:cs="Times New Roman"/>
          <w:sz w:val="24"/>
          <w:szCs w:val="24"/>
        </w:rPr>
        <w:t>Konkursikomisjon ja selle töökord</w:t>
      </w:r>
    </w:p>
    <w:p w:rsidR="00930031" w:rsidRPr="00FC3040" w:rsidRDefault="00F05FD5" w:rsidP="00090D9E">
      <w:pPr>
        <w:rPr>
          <w:rFonts w:ascii="Times New Roman" w:hAnsi="Times New Roman" w:cs="Times New Roman"/>
          <w:i/>
          <w:sz w:val="24"/>
          <w:szCs w:val="24"/>
        </w:rPr>
      </w:pPr>
      <w:r w:rsidRPr="00FC3040">
        <w:rPr>
          <w:rFonts w:ascii="Times New Roman" w:hAnsi="Times New Roman" w:cs="Times New Roman"/>
          <w:i/>
        </w:rPr>
        <w:t>Määruses peaks sisaldama ametiasutuse sisest pädevuse jaotust konkursi korraldamisel, sealhulgas kontaktisiku ja konkursi korraldamise eest vastutava isiku määramise korda.</w:t>
      </w:r>
    </w:p>
    <w:p w:rsidR="00F05FD5" w:rsidRDefault="00F05FD5" w:rsidP="00930031">
      <w:pPr>
        <w:rPr>
          <w:rFonts w:ascii="Times New Roman" w:hAnsi="Times New Roman" w:cs="Times New Roman"/>
          <w:sz w:val="24"/>
          <w:szCs w:val="24"/>
        </w:rPr>
      </w:pPr>
    </w:p>
    <w:p w:rsidR="00930031" w:rsidRPr="00BA7C60" w:rsidRDefault="00930031" w:rsidP="00930031">
      <w:pPr>
        <w:rPr>
          <w:rFonts w:ascii="Times New Roman" w:hAnsi="Times New Roman" w:cs="Times New Roman"/>
          <w:sz w:val="24"/>
          <w:szCs w:val="24"/>
        </w:rPr>
      </w:pPr>
      <w:r w:rsidRPr="00BA7C60">
        <w:rPr>
          <w:rFonts w:ascii="Times New Roman" w:hAnsi="Times New Roman" w:cs="Times New Roman"/>
          <w:sz w:val="24"/>
          <w:szCs w:val="24"/>
        </w:rPr>
        <w:t xml:space="preserve">§ 6. Värbamise ja valiku põhimõtted </w:t>
      </w:r>
    </w:p>
    <w:p w:rsidR="00F05FD5" w:rsidRDefault="00F05FD5" w:rsidP="00930031">
      <w:pPr>
        <w:rPr>
          <w:rFonts w:ascii="Times New Roman" w:hAnsi="Times New Roman" w:cs="Times New Roman"/>
          <w:sz w:val="24"/>
          <w:szCs w:val="24"/>
        </w:rPr>
      </w:pPr>
    </w:p>
    <w:p w:rsidR="00930031" w:rsidRPr="00BA7C60" w:rsidRDefault="00930031" w:rsidP="00930031">
      <w:pPr>
        <w:rPr>
          <w:rFonts w:ascii="Times New Roman" w:hAnsi="Times New Roman" w:cs="Times New Roman"/>
          <w:sz w:val="24"/>
          <w:szCs w:val="24"/>
        </w:rPr>
      </w:pPr>
      <w:r w:rsidRPr="00BA7C60">
        <w:rPr>
          <w:rFonts w:ascii="Times New Roman" w:hAnsi="Times New Roman" w:cs="Times New Roman"/>
          <w:sz w:val="24"/>
          <w:szCs w:val="24"/>
        </w:rPr>
        <w:t>§ 7. Konkursiga seonduva informatsiooni avaldamine ja edastamine</w:t>
      </w:r>
    </w:p>
    <w:p w:rsidR="00F05FD5" w:rsidRDefault="00F05FD5" w:rsidP="00930031">
      <w:pPr>
        <w:rPr>
          <w:rFonts w:ascii="Times New Roman" w:hAnsi="Times New Roman" w:cs="Times New Roman"/>
          <w:sz w:val="24"/>
          <w:szCs w:val="24"/>
        </w:rPr>
      </w:pPr>
    </w:p>
    <w:p w:rsidR="00930031" w:rsidRPr="00BA7C60" w:rsidRDefault="00930031" w:rsidP="00930031">
      <w:pPr>
        <w:rPr>
          <w:rFonts w:ascii="Times New Roman" w:hAnsi="Times New Roman" w:cs="Times New Roman"/>
          <w:sz w:val="24"/>
          <w:szCs w:val="24"/>
        </w:rPr>
      </w:pPr>
      <w:r w:rsidRPr="00BA7C60">
        <w:rPr>
          <w:rFonts w:ascii="Times New Roman" w:hAnsi="Times New Roman" w:cs="Times New Roman"/>
          <w:sz w:val="24"/>
          <w:szCs w:val="24"/>
        </w:rPr>
        <w:t>§ 8 . Rakendussätted</w:t>
      </w:r>
    </w:p>
    <w:p w:rsidR="001602B4" w:rsidRPr="00BA7C60" w:rsidRDefault="00930031" w:rsidP="00090D9E">
      <w:pPr>
        <w:rPr>
          <w:rFonts w:ascii="Times New Roman" w:hAnsi="Times New Roman" w:cs="Times New Roman"/>
          <w:sz w:val="24"/>
          <w:szCs w:val="24"/>
        </w:rPr>
      </w:pPr>
      <w:r w:rsidRPr="00BA7C60">
        <w:rPr>
          <w:rFonts w:ascii="Times New Roman" w:hAnsi="Times New Roman" w:cs="Times New Roman"/>
          <w:sz w:val="24"/>
          <w:szCs w:val="24"/>
        </w:rPr>
        <w:t xml:space="preserve"> </w:t>
      </w:r>
    </w:p>
    <w:p w:rsidR="001602B4" w:rsidRPr="00BA7C60" w:rsidRDefault="001602B4" w:rsidP="001602B4">
      <w:pPr>
        <w:rPr>
          <w:rFonts w:ascii="Times New Roman" w:hAnsi="Times New Roman" w:cs="Times New Roman"/>
          <w:sz w:val="24"/>
          <w:szCs w:val="24"/>
        </w:rPr>
      </w:pPr>
    </w:p>
    <w:p w:rsidR="001602B4" w:rsidRPr="00BA7C60" w:rsidRDefault="001602B4"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930031" w:rsidRPr="00BA7C60" w:rsidRDefault="00930031" w:rsidP="00090D9E">
      <w:pPr>
        <w:rPr>
          <w:rFonts w:ascii="Times New Roman" w:hAnsi="Times New Roman" w:cs="Times New Roman"/>
          <w:sz w:val="24"/>
          <w:szCs w:val="24"/>
        </w:rPr>
      </w:pPr>
    </w:p>
    <w:p w:rsidR="00BC5CCC" w:rsidRPr="00FC3040" w:rsidRDefault="00BC5CCC" w:rsidP="00BC5CCC">
      <w:pPr>
        <w:pStyle w:val="Heading1"/>
        <w:rPr>
          <w:rFonts w:ascii="Times New Roman" w:hAnsi="Times New Roman" w:cs="Times New Roman"/>
          <w:b/>
          <w:color w:val="auto"/>
          <w:sz w:val="24"/>
          <w:szCs w:val="24"/>
        </w:rPr>
      </w:pPr>
      <w:bookmarkStart w:id="57" w:name="_Toc479863252"/>
      <w:r w:rsidRPr="00FC3040">
        <w:rPr>
          <w:rFonts w:ascii="Times New Roman" w:hAnsi="Times New Roman" w:cs="Times New Roman"/>
          <w:b/>
          <w:color w:val="auto"/>
          <w:sz w:val="24"/>
          <w:szCs w:val="24"/>
        </w:rPr>
        <w:lastRenderedPageBreak/>
        <w:t xml:space="preserve">Lisa </w:t>
      </w:r>
      <w:r w:rsidR="00304D55">
        <w:rPr>
          <w:rFonts w:ascii="Times New Roman" w:hAnsi="Times New Roman" w:cs="Times New Roman"/>
          <w:b/>
          <w:color w:val="auto"/>
          <w:sz w:val="24"/>
          <w:szCs w:val="24"/>
        </w:rPr>
        <w:t>8</w:t>
      </w:r>
      <w:r w:rsidRPr="00FC3040">
        <w:rPr>
          <w:rFonts w:ascii="Times New Roman" w:hAnsi="Times New Roman" w:cs="Times New Roman"/>
          <w:b/>
          <w:color w:val="auto"/>
          <w:sz w:val="24"/>
          <w:szCs w:val="24"/>
        </w:rPr>
        <w:t>. Tea</w:t>
      </w:r>
      <w:r w:rsidR="008C0B7E">
        <w:rPr>
          <w:rFonts w:ascii="Times New Roman" w:hAnsi="Times New Roman" w:cs="Times New Roman"/>
          <w:b/>
          <w:color w:val="auto"/>
          <w:sz w:val="24"/>
          <w:szCs w:val="24"/>
        </w:rPr>
        <w:t>de</w:t>
      </w:r>
      <w:r w:rsidRPr="00FC3040">
        <w:rPr>
          <w:rFonts w:ascii="Times New Roman" w:hAnsi="Times New Roman" w:cs="Times New Roman"/>
          <w:b/>
          <w:color w:val="auto"/>
          <w:sz w:val="24"/>
          <w:szCs w:val="24"/>
        </w:rPr>
        <w:t xml:space="preserve"> ametniku üleviimise kohta</w:t>
      </w:r>
      <w:r w:rsidRPr="00FC3040">
        <w:rPr>
          <w:rStyle w:val="FootnoteReference"/>
          <w:rFonts w:ascii="Times New Roman" w:hAnsi="Times New Roman" w:cs="Times New Roman"/>
          <w:b/>
          <w:color w:val="auto"/>
          <w:sz w:val="24"/>
          <w:szCs w:val="24"/>
        </w:rPr>
        <w:footnoteReference w:id="122"/>
      </w:r>
      <w:bookmarkEnd w:id="57"/>
    </w:p>
    <w:p w:rsidR="00BC5CCC" w:rsidRPr="00BA7C60" w:rsidRDefault="00BC5CCC" w:rsidP="00BC5CCC">
      <w:pPr>
        <w:rPr>
          <w:rFonts w:ascii="Times New Roman" w:hAnsi="Times New Roman" w:cs="Times New Roman"/>
          <w:sz w:val="24"/>
        </w:rPr>
      </w:pPr>
    </w:p>
    <w:p w:rsidR="00BC5CCC" w:rsidRPr="00BA7C60" w:rsidRDefault="008C0B7E" w:rsidP="00BC5CCC">
      <w:pPr>
        <w:rPr>
          <w:rFonts w:ascii="Times New Roman" w:hAnsi="Times New Roman" w:cs="Times New Roman"/>
          <w:sz w:val="24"/>
        </w:rPr>
      </w:pPr>
      <w:r>
        <w:rPr>
          <w:rFonts w:ascii="Times New Roman" w:hAnsi="Times New Roman" w:cs="Times New Roman"/>
          <w:sz w:val="24"/>
        </w:rPr>
        <w:t>Eesnimi Perekonnanimi</w:t>
      </w:r>
      <w:r w:rsidR="00BC5CCC" w:rsidRPr="00BA7C60">
        <w:rPr>
          <w:rStyle w:val="FootnoteReference"/>
          <w:rFonts w:ascii="Times New Roman" w:hAnsi="Times New Roman" w:cs="Times New Roman"/>
          <w:sz w:val="24"/>
        </w:rPr>
        <w:footnoteReference w:id="123"/>
      </w:r>
      <w:r w:rsidR="00BC5CCC" w:rsidRPr="00BA7C60">
        <w:rPr>
          <w:rFonts w:ascii="Times New Roman" w:hAnsi="Times New Roman" w:cs="Times New Roman"/>
          <w:sz w:val="24"/>
        </w:rPr>
        <w:br/>
        <w:t>Isikukood</w:t>
      </w:r>
      <w:r w:rsidR="00BC5CCC" w:rsidRPr="00BA7C60">
        <w:rPr>
          <w:rFonts w:ascii="Times New Roman" w:hAnsi="Times New Roman" w:cs="Times New Roman"/>
          <w:sz w:val="24"/>
        </w:rPr>
        <w:br/>
        <w:t>Jurist</w:t>
      </w:r>
      <w:r w:rsidR="00BC5CCC" w:rsidRPr="00BA7C60">
        <w:rPr>
          <w:rFonts w:ascii="Times New Roman" w:hAnsi="Times New Roman" w:cs="Times New Roman"/>
          <w:sz w:val="24"/>
        </w:rPr>
        <w:br/>
        <w:t>Lääne-Saare Vallavalitsus</w:t>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p>
    <w:p w:rsidR="00BC5CCC" w:rsidRPr="00BA7C60" w:rsidRDefault="00BC5CCC" w:rsidP="00BC5CCC">
      <w:pPr>
        <w:jc w:val="right"/>
        <w:rPr>
          <w:rFonts w:ascii="Times New Roman" w:hAnsi="Times New Roman" w:cs="Times New Roman"/>
          <w:sz w:val="24"/>
        </w:rPr>
      </w:pPr>
      <w:r w:rsidRPr="00BA7C60">
        <w:rPr>
          <w:rFonts w:ascii="Times New Roman" w:hAnsi="Times New Roman" w:cs="Times New Roman"/>
          <w:sz w:val="24"/>
        </w:rPr>
        <w:t>13. november 2017 nr 1</w:t>
      </w:r>
    </w:p>
    <w:p w:rsidR="00BC5CCC" w:rsidRPr="00BA7C60" w:rsidRDefault="00BC5CCC" w:rsidP="00BC5CCC">
      <w:pPr>
        <w:rPr>
          <w:rFonts w:ascii="Times New Roman" w:hAnsi="Times New Roman" w:cs="Times New Roman"/>
          <w:sz w:val="24"/>
        </w:rPr>
      </w:pPr>
    </w:p>
    <w:p w:rsidR="00BC5CCC" w:rsidRPr="00BA7C60" w:rsidRDefault="008C0B7E" w:rsidP="00BC5CCC">
      <w:pPr>
        <w:rPr>
          <w:rFonts w:ascii="Times New Roman" w:hAnsi="Times New Roman" w:cs="Times New Roman"/>
          <w:sz w:val="24"/>
        </w:rPr>
      </w:pPr>
      <w:r w:rsidRPr="00BA7C60">
        <w:rPr>
          <w:rFonts w:ascii="Times New Roman" w:hAnsi="Times New Roman" w:cs="Times New Roman"/>
          <w:sz w:val="24"/>
        </w:rPr>
        <w:t>TEA</w:t>
      </w:r>
      <w:r>
        <w:rPr>
          <w:rFonts w:ascii="Times New Roman" w:hAnsi="Times New Roman" w:cs="Times New Roman"/>
          <w:sz w:val="24"/>
        </w:rPr>
        <w:t>DE ÜLEVIIMISE KOHTA</w:t>
      </w:r>
    </w:p>
    <w:p w:rsidR="00BC5CCC" w:rsidRPr="00BA7C60" w:rsidRDefault="00BC5CCC" w:rsidP="00BC5CCC">
      <w:pPr>
        <w:jc w:val="both"/>
        <w:rPr>
          <w:rFonts w:ascii="Times New Roman" w:hAnsi="Times New Roman" w:cs="Times New Roman"/>
          <w:sz w:val="24"/>
        </w:rPr>
      </w:pPr>
    </w:p>
    <w:p w:rsidR="00BC5CCC" w:rsidRPr="00BA7C60" w:rsidRDefault="00BC5CCC" w:rsidP="00BC5CCC">
      <w:pPr>
        <w:jc w:val="both"/>
        <w:rPr>
          <w:rFonts w:ascii="Times New Roman" w:hAnsi="Times New Roman" w:cs="Times New Roman"/>
          <w:sz w:val="24"/>
        </w:rPr>
      </w:pPr>
      <w:r w:rsidRPr="00BA7C60">
        <w:rPr>
          <w:rFonts w:ascii="Times New Roman" w:hAnsi="Times New Roman" w:cs="Times New Roman"/>
          <w:sz w:val="24"/>
        </w:rPr>
        <w:t>Võttes aluseks Vabariigi Valitsuse 5. jaanuari 2017. a määruse nr 169 „Kihelkonna valla, Kuressaare linna, Laimjala valla, Leisi valla, Lääne-Saare valla, Mustjala valla, Orisaare valla, Pihtla valla, Salme valla, Torgu valla ja Valjala valla osas haldusterritoriaalse korralduse ja Vabariigi Valitsuse 3. aprilli 1995. a määruse nr 159 „ Eesti territooriumi haldusüksuste nimistu kinnitamine“ muutmine“</w:t>
      </w:r>
      <w:r w:rsidRPr="00BA7C60">
        <w:rPr>
          <w:rStyle w:val="FootnoteReference"/>
          <w:rFonts w:ascii="Times New Roman" w:hAnsi="Times New Roman" w:cs="Times New Roman"/>
          <w:sz w:val="24"/>
        </w:rPr>
        <w:footnoteReference w:id="124"/>
      </w:r>
      <w:r w:rsidRPr="00BA7C60">
        <w:rPr>
          <w:rFonts w:ascii="Times New Roman" w:hAnsi="Times New Roman" w:cs="Times New Roman"/>
          <w:sz w:val="24"/>
        </w:rPr>
        <w:t>, Saaremaa valla valimiskomisjoni 19. oktoobri 2017. a otsuse nr 17 „Saaremaa vallavolikogu liikmete registreerimine“ punkti 4</w:t>
      </w:r>
      <w:r w:rsidRPr="00BA7C60">
        <w:rPr>
          <w:rStyle w:val="FootnoteReference"/>
          <w:rFonts w:ascii="Times New Roman" w:hAnsi="Times New Roman" w:cs="Times New Roman"/>
          <w:sz w:val="24"/>
        </w:rPr>
        <w:footnoteReference w:id="125"/>
      </w:r>
      <w:r w:rsidRPr="00BA7C60">
        <w:rPr>
          <w:rFonts w:ascii="Times New Roman" w:hAnsi="Times New Roman" w:cs="Times New Roman"/>
          <w:sz w:val="24"/>
        </w:rPr>
        <w:t>, Saaremaa Vallavolikogu novembri 2017. a otsuse nr „Ametiasutuste tegevuse ümberkorraldamine“</w:t>
      </w:r>
      <w:r w:rsidRPr="00BA7C60">
        <w:rPr>
          <w:rStyle w:val="FootnoteReference"/>
          <w:rFonts w:ascii="Times New Roman" w:hAnsi="Times New Roman" w:cs="Times New Roman"/>
          <w:sz w:val="24"/>
        </w:rPr>
        <w:footnoteReference w:id="126"/>
      </w:r>
      <w:r w:rsidRPr="00BA7C60">
        <w:rPr>
          <w:rFonts w:ascii="Times New Roman" w:hAnsi="Times New Roman" w:cs="Times New Roman"/>
          <w:sz w:val="24"/>
        </w:rPr>
        <w:t xml:space="preserve"> ja otsuse nr „Saaremaa Vallavalitsuse struktuuri ja teenistuskohtade koosseisu kinnitamine“</w:t>
      </w:r>
      <w:r w:rsidRPr="00BA7C60">
        <w:rPr>
          <w:rStyle w:val="FootnoteReference"/>
          <w:rFonts w:ascii="Times New Roman" w:hAnsi="Times New Roman" w:cs="Times New Roman"/>
          <w:sz w:val="24"/>
        </w:rPr>
        <w:footnoteReference w:id="127"/>
      </w:r>
      <w:r w:rsidRPr="00BA7C60">
        <w:rPr>
          <w:rFonts w:ascii="Times New Roman" w:hAnsi="Times New Roman" w:cs="Times New Roman"/>
          <w:sz w:val="24"/>
        </w:rPr>
        <w:t>, Kihelkonna valla, Kuressaare linna, Laimjala valla, Leisi valla, Lääne-Saare valla, Mustjala valla, Orissaare valla, Pihtla valla, Salme valla, Torgu valla ja Valjala valla ühinemisläbirääkimiste juhtkomisjoni poolt moodustatud personalitöökomisjoni 12. oktoobri 2017. a ettepaneku nr</w:t>
      </w:r>
      <w:r w:rsidRPr="00BA7C60">
        <w:rPr>
          <w:rStyle w:val="FootnoteReference"/>
          <w:rFonts w:ascii="Times New Roman" w:hAnsi="Times New Roman" w:cs="Times New Roman"/>
          <w:sz w:val="24"/>
        </w:rPr>
        <w:footnoteReference w:id="128"/>
      </w:r>
      <w:r w:rsidRPr="00BA7C60">
        <w:rPr>
          <w:rFonts w:ascii="Times New Roman" w:hAnsi="Times New Roman" w:cs="Times New Roman"/>
          <w:sz w:val="24"/>
        </w:rPr>
        <w:t>, avaliku teenistuse seaduse § 98 lõike 1 punkti 1</w:t>
      </w:r>
      <w:r w:rsidRPr="00BA7C60">
        <w:rPr>
          <w:rStyle w:val="FootnoteReference"/>
          <w:rFonts w:ascii="Times New Roman" w:hAnsi="Times New Roman" w:cs="Times New Roman"/>
          <w:sz w:val="24"/>
        </w:rPr>
        <w:footnoteReference w:id="129"/>
      </w:r>
      <w:r w:rsidRPr="00BA7C60">
        <w:rPr>
          <w:rFonts w:ascii="Times New Roman" w:hAnsi="Times New Roman" w:cs="Times New Roman"/>
          <w:sz w:val="24"/>
        </w:rPr>
        <w:t xml:space="preserve">, </w:t>
      </w:r>
    </w:p>
    <w:p w:rsidR="00BC5CCC" w:rsidRPr="00BA7C60" w:rsidRDefault="00BC5CCC" w:rsidP="00BC5CCC">
      <w:pPr>
        <w:jc w:val="both"/>
        <w:rPr>
          <w:rFonts w:ascii="Times New Roman" w:hAnsi="Times New Roman" w:cs="Times New Roman"/>
          <w:sz w:val="24"/>
        </w:rPr>
      </w:pPr>
      <w:r w:rsidRPr="00BA7C60">
        <w:rPr>
          <w:rFonts w:ascii="Times New Roman" w:hAnsi="Times New Roman" w:cs="Times New Roman"/>
          <w:sz w:val="24"/>
        </w:rPr>
        <w:t>teatan, et</w:t>
      </w:r>
    </w:p>
    <w:p w:rsidR="00BC5CCC" w:rsidRPr="00BA7C60" w:rsidRDefault="00BC5CCC" w:rsidP="00BC5CCC">
      <w:pPr>
        <w:pStyle w:val="ListParagraph"/>
        <w:numPr>
          <w:ilvl w:val="0"/>
          <w:numId w:val="33"/>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 xml:space="preserve">Teid viiakse üle Lääne-Saare Vallavalitsuse juristi ametikohalt Saaremaa Vallavalitsuse juristi ametikohale alates 01.01.2018. </w:t>
      </w:r>
    </w:p>
    <w:p w:rsidR="00BC5CCC" w:rsidRPr="00BA7C60" w:rsidRDefault="00BC5CCC" w:rsidP="00BC5CCC">
      <w:pPr>
        <w:pStyle w:val="ListParagraph"/>
        <w:numPr>
          <w:ilvl w:val="0"/>
          <w:numId w:val="33"/>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Uus ametikoha asukoht on Tallinna 10, Kuressaare linn. Muud teenistussuhte tingimused ei muutu.</w:t>
      </w:r>
    </w:p>
    <w:p w:rsidR="00BC5CCC" w:rsidRPr="00BA7C60" w:rsidRDefault="00BC5CCC" w:rsidP="00BC5CCC">
      <w:pPr>
        <w:pStyle w:val="ListParagraph"/>
        <w:numPr>
          <w:ilvl w:val="0"/>
          <w:numId w:val="33"/>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 xml:space="preserve">Kasutamata jäänud aegumata põhipuhkuse eest hüvitist ei maksta ning puhkuse arvestus jätkub Saaremaa Vallavalitsuses. </w:t>
      </w:r>
    </w:p>
    <w:p w:rsidR="00BC5CCC" w:rsidRPr="00BA7C60" w:rsidRDefault="00BC5CCC" w:rsidP="00BC5CCC">
      <w:pPr>
        <w:pStyle w:val="ListParagraph"/>
        <w:numPr>
          <w:ilvl w:val="0"/>
          <w:numId w:val="33"/>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Teid vabastatakse Lääne-Saare Vallavalitsuse juristi ametikohalt arvates 31.12.2017 ja nimetatakse ametisse Saaremaa Vallavalitsuse juristi ametikohale alates 01.01.2018.</w:t>
      </w:r>
    </w:p>
    <w:p w:rsidR="00BC5CCC" w:rsidRPr="00BA7C60" w:rsidRDefault="00BC5CCC" w:rsidP="00BC5CCC">
      <w:pPr>
        <w:jc w:val="both"/>
        <w:rPr>
          <w:rFonts w:ascii="Times New Roman" w:hAnsi="Times New Roman" w:cs="Times New Roman"/>
          <w:sz w:val="24"/>
        </w:rPr>
      </w:pPr>
    </w:p>
    <w:p w:rsidR="008C0B7E" w:rsidRDefault="008C0B7E" w:rsidP="00BC5CCC">
      <w:pPr>
        <w:rPr>
          <w:rFonts w:ascii="Times New Roman" w:hAnsi="Times New Roman" w:cs="Times New Roman"/>
          <w:sz w:val="24"/>
        </w:rPr>
      </w:pPr>
      <w:r>
        <w:rPr>
          <w:rFonts w:ascii="Times New Roman" w:hAnsi="Times New Roman" w:cs="Times New Roman"/>
          <w:sz w:val="24"/>
        </w:rPr>
        <w:t>Eesnimi Perekonnanimi</w:t>
      </w:r>
      <w:r w:rsidR="00BC5CCC" w:rsidRPr="00BA7C60">
        <w:rPr>
          <w:rFonts w:ascii="Times New Roman" w:hAnsi="Times New Roman" w:cs="Times New Roman"/>
          <w:sz w:val="24"/>
        </w:rPr>
        <w:br/>
        <w:t>Vallavanem</w:t>
      </w:r>
      <w:r w:rsidR="00BC5CCC" w:rsidRPr="00BA7C60">
        <w:rPr>
          <w:rStyle w:val="FootnoteReference"/>
          <w:rFonts w:ascii="Times New Roman" w:hAnsi="Times New Roman" w:cs="Times New Roman"/>
          <w:sz w:val="24"/>
        </w:rPr>
        <w:footnoteReference w:id="130"/>
      </w:r>
    </w:p>
    <w:p w:rsidR="008C0B7E" w:rsidRPr="00BA7C60" w:rsidRDefault="008C0B7E" w:rsidP="00BC5CCC">
      <w:pPr>
        <w:rPr>
          <w:rFonts w:ascii="Times New Roman" w:hAnsi="Times New Roman" w:cs="Times New Roman"/>
          <w:sz w:val="24"/>
        </w:rPr>
      </w:pPr>
    </w:p>
    <w:p w:rsidR="008C0B7E" w:rsidRDefault="008C0B7E" w:rsidP="00864521">
      <w:pPr>
        <w:rPr>
          <w:rFonts w:ascii="Times New Roman" w:hAnsi="Times New Roman" w:cs="Times New Roman"/>
          <w:b/>
          <w:sz w:val="24"/>
          <w:szCs w:val="24"/>
        </w:rPr>
      </w:pPr>
    </w:p>
    <w:p w:rsidR="00BC5CCC" w:rsidRPr="00FC3040" w:rsidRDefault="00BC5CCC" w:rsidP="00BC5CCC">
      <w:pPr>
        <w:pStyle w:val="Heading1"/>
        <w:rPr>
          <w:rFonts w:ascii="Times New Roman" w:hAnsi="Times New Roman" w:cs="Times New Roman"/>
          <w:b/>
          <w:color w:val="auto"/>
          <w:sz w:val="24"/>
          <w:szCs w:val="24"/>
        </w:rPr>
      </w:pPr>
      <w:bookmarkStart w:id="58" w:name="_Toc479863253"/>
      <w:r w:rsidRPr="00FC3040">
        <w:rPr>
          <w:rFonts w:ascii="Times New Roman" w:hAnsi="Times New Roman" w:cs="Times New Roman"/>
          <w:b/>
          <w:color w:val="auto"/>
          <w:sz w:val="24"/>
          <w:szCs w:val="24"/>
        </w:rPr>
        <w:lastRenderedPageBreak/>
        <w:t xml:space="preserve">Lisa </w:t>
      </w:r>
      <w:r w:rsidR="00304D55">
        <w:rPr>
          <w:rFonts w:ascii="Times New Roman" w:hAnsi="Times New Roman" w:cs="Times New Roman"/>
          <w:b/>
          <w:color w:val="auto"/>
          <w:sz w:val="24"/>
          <w:szCs w:val="24"/>
        </w:rPr>
        <w:t>9</w:t>
      </w:r>
      <w:r w:rsidRPr="00FC3040">
        <w:rPr>
          <w:rFonts w:ascii="Times New Roman" w:hAnsi="Times New Roman" w:cs="Times New Roman"/>
          <w:b/>
          <w:color w:val="auto"/>
          <w:sz w:val="24"/>
          <w:szCs w:val="24"/>
        </w:rPr>
        <w:t>. Teatis töötaja üleviimise kohta</w:t>
      </w:r>
      <w:r w:rsidRPr="00FC3040">
        <w:rPr>
          <w:rStyle w:val="FootnoteReference"/>
          <w:rFonts w:ascii="Times New Roman" w:hAnsi="Times New Roman" w:cs="Times New Roman"/>
          <w:b/>
          <w:color w:val="auto"/>
          <w:sz w:val="24"/>
          <w:szCs w:val="24"/>
        </w:rPr>
        <w:footnoteReference w:id="131"/>
      </w:r>
      <w:bookmarkEnd w:id="58"/>
      <w:r w:rsidRPr="00FC3040" w:rsidDel="009046CF">
        <w:rPr>
          <w:rFonts w:ascii="Times New Roman" w:hAnsi="Times New Roman" w:cs="Times New Roman"/>
          <w:b/>
          <w:color w:val="auto"/>
          <w:sz w:val="24"/>
          <w:szCs w:val="24"/>
        </w:rPr>
        <w:t xml:space="preserve"> </w:t>
      </w:r>
    </w:p>
    <w:p w:rsidR="008C0B7E" w:rsidRDefault="008C0B7E" w:rsidP="00BC5CCC">
      <w:pPr>
        <w:rPr>
          <w:rFonts w:ascii="Times New Roman" w:hAnsi="Times New Roman" w:cs="Times New Roman"/>
          <w:sz w:val="24"/>
        </w:rPr>
      </w:pPr>
    </w:p>
    <w:p w:rsidR="00BC5CCC" w:rsidRPr="00BA7C60" w:rsidRDefault="005330B3" w:rsidP="00BC5CCC">
      <w:pPr>
        <w:rPr>
          <w:rFonts w:ascii="Times New Roman" w:hAnsi="Times New Roman" w:cs="Times New Roman"/>
          <w:sz w:val="24"/>
        </w:rPr>
      </w:pPr>
      <w:r>
        <w:rPr>
          <w:rFonts w:ascii="Times New Roman" w:hAnsi="Times New Roman" w:cs="Times New Roman"/>
          <w:sz w:val="24"/>
        </w:rPr>
        <w:t>Eesnimi Perekonnanimi</w:t>
      </w:r>
      <w:r w:rsidR="00BC5CCC" w:rsidRPr="00BA7C60">
        <w:rPr>
          <w:rFonts w:ascii="Times New Roman" w:hAnsi="Times New Roman" w:cs="Times New Roman"/>
          <w:sz w:val="24"/>
        </w:rPr>
        <w:br/>
        <w:t>Isikukood</w:t>
      </w:r>
      <w:r w:rsidR="00BC5CCC" w:rsidRPr="00BA7C60">
        <w:rPr>
          <w:rFonts w:ascii="Times New Roman" w:hAnsi="Times New Roman" w:cs="Times New Roman"/>
          <w:sz w:val="24"/>
        </w:rPr>
        <w:br/>
        <w:t>Infotöötaja</w:t>
      </w:r>
      <w:r w:rsidR="00BC5CCC" w:rsidRPr="00BA7C60">
        <w:rPr>
          <w:rFonts w:ascii="Times New Roman" w:hAnsi="Times New Roman" w:cs="Times New Roman"/>
          <w:sz w:val="24"/>
        </w:rPr>
        <w:br/>
        <w:t>Lääne-Saare Vallavalitsus</w:t>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p>
    <w:p w:rsidR="00BC5CCC" w:rsidRPr="00BA7C60" w:rsidRDefault="00BC5CCC" w:rsidP="00BC5CCC">
      <w:pPr>
        <w:jc w:val="right"/>
        <w:rPr>
          <w:rFonts w:ascii="Times New Roman" w:hAnsi="Times New Roman" w:cs="Times New Roman"/>
          <w:sz w:val="24"/>
        </w:rPr>
      </w:pPr>
      <w:r w:rsidRPr="00BA7C60">
        <w:rPr>
          <w:rFonts w:ascii="Times New Roman" w:hAnsi="Times New Roman" w:cs="Times New Roman"/>
          <w:sz w:val="24"/>
        </w:rPr>
        <w:t>13. november 2017 nr 2</w:t>
      </w:r>
    </w:p>
    <w:p w:rsidR="00BC5CCC" w:rsidRPr="00BA7C60" w:rsidRDefault="00BC5CCC" w:rsidP="00BC5CCC">
      <w:pPr>
        <w:rPr>
          <w:rFonts w:ascii="Times New Roman" w:hAnsi="Times New Roman" w:cs="Times New Roman"/>
          <w:sz w:val="24"/>
        </w:rPr>
      </w:pPr>
    </w:p>
    <w:p w:rsidR="00BC5CCC" w:rsidRPr="00BA7C60" w:rsidRDefault="00BC5CCC" w:rsidP="00BC5CCC">
      <w:pPr>
        <w:rPr>
          <w:rFonts w:ascii="Times New Roman" w:hAnsi="Times New Roman" w:cs="Times New Roman"/>
          <w:sz w:val="24"/>
        </w:rPr>
      </w:pPr>
      <w:r w:rsidRPr="00BA7C60">
        <w:rPr>
          <w:rFonts w:ascii="Times New Roman" w:hAnsi="Times New Roman" w:cs="Times New Roman"/>
          <w:sz w:val="24"/>
        </w:rPr>
        <w:t>TEATIS</w:t>
      </w:r>
    </w:p>
    <w:p w:rsidR="00BC5CCC" w:rsidRDefault="00BC5CCC" w:rsidP="00BC5CCC">
      <w:pPr>
        <w:jc w:val="both"/>
        <w:rPr>
          <w:rFonts w:ascii="Times New Roman" w:hAnsi="Times New Roman" w:cs="Times New Roman"/>
          <w:sz w:val="24"/>
        </w:rPr>
      </w:pPr>
      <w:r w:rsidRPr="00BA7C60">
        <w:rPr>
          <w:rFonts w:ascii="Times New Roman" w:hAnsi="Times New Roman" w:cs="Times New Roman"/>
          <w:sz w:val="24"/>
        </w:rPr>
        <w:t xml:space="preserve">Võttes aluseks Vabariigi Valitsuse 5. jaanuari 2017. a määruse nr 169 „Kihelkonna valla, Kuressaare linna, Laimjala valla, Leisi valla, Lääne-Saare valla, Mustjala valla, Orisaare valla, Pihtla valla, Salme valla, Torgu valla ja Valjala valla osas haldusterritoriaalse korralduse ja Vabariigi Valitsuse 3. aprilli 1995. a määruse nr 159 „ Eesti territooriumi haldusüksuste nimistu kinnitamine“ muutmine“, Saaremaa Vallavolikogu novembri 2017. a otsuse nr „Ametiasutuste tegevuse ümberkorraldamine“ ja otsuse nr „Saaremaa Vallavalitsuse struktuuri ja teenistuskohtade koosseisu kinnitamine“, Kihelkonna valla, Kuressaare linna, Laimjala valla, Leisi valla, Lääne-Saare valla, Mustjala valla, Orissaare valla, Pihtla valla, Salme valla, Torgu valla ja Valjala valla ühinemisläbirääkimiste juhtkomisjoni poolt moodustatud personalitöökomisjoni 12. oktoobri 2017. a ettepaneku nr, töölepingu seaduse 112 lõike 1 ja § 113 lõike 1 </w:t>
      </w:r>
    </w:p>
    <w:p w:rsidR="008C0B7E" w:rsidRPr="00BA7C60" w:rsidRDefault="008C0B7E" w:rsidP="00BC5CCC">
      <w:pPr>
        <w:jc w:val="both"/>
        <w:rPr>
          <w:rFonts w:ascii="Times New Roman" w:hAnsi="Times New Roman" w:cs="Times New Roman"/>
          <w:sz w:val="24"/>
        </w:rPr>
      </w:pPr>
    </w:p>
    <w:p w:rsidR="00BC5CCC" w:rsidRPr="00BA7C60" w:rsidRDefault="00BC5CCC" w:rsidP="00BC5CCC">
      <w:pPr>
        <w:jc w:val="both"/>
        <w:rPr>
          <w:rFonts w:ascii="Times New Roman" w:hAnsi="Times New Roman" w:cs="Times New Roman"/>
          <w:sz w:val="24"/>
        </w:rPr>
      </w:pPr>
      <w:r w:rsidRPr="00BA7C60">
        <w:rPr>
          <w:rFonts w:ascii="Times New Roman" w:hAnsi="Times New Roman" w:cs="Times New Roman"/>
          <w:sz w:val="24"/>
        </w:rPr>
        <w:t>teatan, et</w:t>
      </w:r>
    </w:p>
    <w:p w:rsidR="00BC5CCC" w:rsidRPr="00BA7C60" w:rsidRDefault="00BC5CCC" w:rsidP="00BC5CCC">
      <w:pPr>
        <w:pStyle w:val="ListParagraph"/>
        <w:numPr>
          <w:ilvl w:val="0"/>
          <w:numId w:val="36"/>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Vastavalt Saaremaa Vallavolikogu novembri 2017. a otsuse nr „Ametiasutuste tegevuse ümberkorraldamine“ punktidele 1 ja 2 lõpetatakse Lääne-Saare Vallavalitsuse tegevus arvates 31.12.2017 ja moodustatakse Saaremaa Vallavalitsus alates 01.01.2018.</w:t>
      </w:r>
    </w:p>
    <w:p w:rsidR="00BC5CCC" w:rsidRPr="00BA7C60" w:rsidRDefault="00BC5CCC" w:rsidP="00BC5CCC">
      <w:pPr>
        <w:pStyle w:val="ListParagraph"/>
        <w:numPr>
          <w:ilvl w:val="0"/>
          <w:numId w:val="36"/>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 xml:space="preserve">Seoses ametiasutuste tegevuse ümberkorraldamisega ja Saaremaa Vallavolikogu novembri 2017. a otsusega nr „Saaremaa Vallavalitsuse struktuuri ja teenistuskohtade koosseisu kehtestamine“ kehtestatud Saaremaa Vallavalitsuse struktuurile ja teenistuskohtade loetelule viiakse Teie infotöötaja töökoht üle Saaremaa Vallavalitsuse koosseisu alates 01.01.2018. </w:t>
      </w:r>
    </w:p>
    <w:p w:rsidR="00BC5CCC" w:rsidRPr="00BA7C60" w:rsidRDefault="00BC5CCC" w:rsidP="00BC5CCC">
      <w:pPr>
        <w:pStyle w:val="ListParagraph"/>
        <w:numPr>
          <w:ilvl w:val="0"/>
          <w:numId w:val="36"/>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 xml:space="preserve">Seoses töölepingu üleminekuga muutub töö tegemise koht. Uus töö tegemise koht on Tallinna 10, Kuressaare linn. Muud töölepingu tingimused ei muutu.  </w:t>
      </w:r>
    </w:p>
    <w:p w:rsidR="00BC5CCC" w:rsidRPr="00BA7C60" w:rsidRDefault="00BC5CCC" w:rsidP="00BC5CCC">
      <w:pPr>
        <w:jc w:val="both"/>
        <w:rPr>
          <w:rFonts w:ascii="Times New Roman" w:hAnsi="Times New Roman" w:cs="Times New Roman"/>
          <w:sz w:val="24"/>
        </w:rPr>
      </w:pPr>
    </w:p>
    <w:p w:rsidR="00BC5CCC" w:rsidRPr="00BA7C60" w:rsidRDefault="008C0B7E" w:rsidP="00BC5CCC">
      <w:pPr>
        <w:rPr>
          <w:rFonts w:ascii="Times New Roman" w:hAnsi="Times New Roman" w:cs="Times New Roman"/>
          <w:sz w:val="24"/>
        </w:rPr>
      </w:pPr>
      <w:r>
        <w:rPr>
          <w:rFonts w:ascii="Times New Roman" w:hAnsi="Times New Roman" w:cs="Times New Roman"/>
          <w:sz w:val="24"/>
        </w:rPr>
        <w:t>Eesnimi Perekonnanimi</w:t>
      </w:r>
      <w:r>
        <w:rPr>
          <w:rFonts w:ascii="Times New Roman" w:hAnsi="Times New Roman" w:cs="Times New Roman"/>
          <w:sz w:val="24"/>
        </w:rPr>
        <w:br/>
      </w:r>
      <w:r w:rsidR="00BC5CCC" w:rsidRPr="00BA7C60">
        <w:rPr>
          <w:rFonts w:ascii="Times New Roman" w:hAnsi="Times New Roman" w:cs="Times New Roman"/>
          <w:sz w:val="24"/>
        </w:rPr>
        <w:t>Vallavanem</w:t>
      </w:r>
    </w:p>
    <w:p w:rsidR="00BC5CCC" w:rsidRPr="00BA7C60" w:rsidRDefault="00BC5CCC" w:rsidP="00BC5CCC">
      <w:pPr>
        <w:pStyle w:val="Heading1"/>
        <w:rPr>
          <w:rFonts w:ascii="Times New Roman" w:hAnsi="Times New Roman" w:cs="Times New Roman"/>
          <w:color w:val="auto"/>
          <w:sz w:val="24"/>
          <w:szCs w:val="24"/>
        </w:rPr>
      </w:pPr>
    </w:p>
    <w:p w:rsidR="00930031" w:rsidRPr="00BA7C60" w:rsidRDefault="00930031" w:rsidP="00930031"/>
    <w:p w:rsidR="00930031" w:rsidRPr="00BA7C60" w:rsidRDefault="00930031" w:rsidP="00930031"/>
    <w:p w:rsidR="00930031" w:rsidRPr="00BA7C60" w:rsidRDefault="00930031" w:rsidP="00930031"/>
    <w:p w:rsidR="00930031" w:rsidRPr="00BA7C60" w:rsidRDefault="00930031" w:rsidP="00930031"/>
    <w:p w:rsidR="00930031" w:rsidRPr="00BA7C60" w:rsidRDefault="00930031" w:rsidP="00930031"/>
    <w:p w:rsidR="00930031" w:rsidRPr="00BA7C60" w:rsidRDefault="00930031" w:rsidP="00930031"/>
    <w:p w:rsidR="00930031" w:rsidRPr="00BA7C60" w:rsidRDefault="00930031" w:rsidP="00930031"/>
    <w:p w:rsidR="00930031" w:rsidRPr="00BA7C60" w:rsidRDefault="00930031" w:rsidP="00930031"/>
    <w:p w:rsidR="00BC5CCC" w:rsidRPr="00FC3040" w:rsidRDefault="00BC5CCC" w:rsidP="00BC5CCC">
      <w:pPr>
        <w:pStyle w:val="Heading1"/>
        <w:rPr>
          <w:rFonts w:ascii="Times New Roman" w:hAnsi="Times New Roman" w:cs="Times New Roman"/>
          <w:b/>
          <w:color w:val="auto"/>
          <w:sz w:val="24"/>
          <w:szCs w:val="24"/>
        </w:rPr>
      </w:pPr>
      <w:bookmarkStart w:id="59" w:name="_Toc479863254"/>
      <w:r w:rsidRPr="00FC3040">
        <w:rPr>
          <w:rFonts w:ascii="Times New Roman" w:hAnsi="Times New Roman" w:cs="Times New Roman"/>
          <w:b/>
          <w:color w:val="auto"/>
          <w:sz w:val="24"/>
          <w:szCs w:val="24"/>
        </w:rPr>
        <w:lastRenderedPageBreak/>
        <w:t xml:space="preserve">Lisa </w:t>
      </w:r>
      <w:r w:rsidR="00304D55">
        <w:rPr>
          <w:rFonts w:ascii="Times New Roman" w:hAnsi="Times New Roman" w:cs="Times New Roman"/>
          <w:b/>
          <w:color w:val="auto"/>
          <w:sz w:val="24"/>
          <w:szCs w:val="24"/>
        </w:rPr>
        <w:t>10</w:t>
      </w:r>
      <w:r w:rsidRPr="00FC3040">
        <w:rPr>
          <w:rFonts w:ascii="Times New Roman" w:hAnsi="Times New Roman" w:cs="Times New Roman"/>
          <w:b/>
          <w:color w:val="auto"/>
          <w:sz w:val="24"/>
          <w:szCs w:val="24"/>
        </w:rPr>
        <w:t xml:space="preserve">. Ametniku </w:t>
      </w:r>
      <w:r w:rsidR="008C0B7E" w:rsidRPr="00FC3040">
        <w:rPr>
          <w:rFonts w:ascii="Times New Roman" w:hAnsi="Times New Roman" w:cs="Times New Roman"/>
          <w:b/>
          <w:color w:val="auto"/>
          <w:sz w:val="24"/>
          <w:szCs w:val="24"/>
        </w:rPr>
        <w:t>koondamistea</w:t>
      </w:r>
      <w:r w:rsidR="008C0B7E">
        <w:rPr>
          <w:rFonts w:ascii="Times New Roman" w:hAnsi="Times New Roman" w:cs="Times New Roman"/>
          <w:b/>
          <w:color w:val="auto"/>
          <w:sz w:val="24"/>
          <w:szCs w:val="24"/>
        </w:rPr>
        <w:t>de</w:t>
      </w:r>
      <w:r w:rsidR="008C0B7E" w:rsidRPr="00FC3040">
        <w:rPr>
          <w:rFonts w:ascii="Times New Roman" w:hAnsi="Times New Roman" w:cs="Times New Roman"/>
          <w:b/>
          <w:color w:val="auto"/>
          <w:sz w:val="24"/>
          <w:szCs w:val="24"/>
        </w:rPr>
        <w:t xml:space="preserve"> </w:t>
      </w:r>
      <w:r w:rsidRPr="00FC3040">
        <w:rPr>
          <w:rFonts w:ascii="Times New Roman" w:hAnsi="Times New Roman" w:cs="Times New Roman"/>
          <w:b/>
          <w:color w:val="auto"/>
          <w:sz w:val="24"/>
          <w:szCs w:val="24"/>
        </w:rPr>
        <w:t>üleviimisel teisele sarnaste teenistusülesannetega ametikohale</w:t>
      </w:r>
      <w:r w:rsidRPr="00FC3040">
        <w:rPr>
          <w:rStyle w:val="FootnoteReference"/>
          <w:rFonts w:ascii="Times New Roman" w:hAnsi="Times New Roman" w:cs="Times New Roman"/>
          <w:b/>
          <w:color w:val="auto"/>
          <w:sz w:val="24"/>
          <w:szCs w:val="24"/>
        </w:rPr>
        <w:footnoteReference w:id="132"/>
      </w:r>
      <w:bookmarkEnd w:id="59"/>
    </w:p>
    <w:p w:rsidR="00930031" w:rsidRPr="00BA7C60" w:rsidRDefault="00930031" w:rsidP="00BC5CCC">
      <w:pPr>
        <w:rPr>
          <w:rFonts w:ascii="Times New Roman" w:hAnsi="Times New Roman" w:cs="Times New Roman"/>
          <w:sz w:val="24"/>
        </w:rPr>
      </w:pPr>
    </w:p>
    <w:p w:rsidR="00BC5CCC" w:rsidRPr="00BA7C60" w:rsidRDefault="008C0B7E" w:rsidP="00BC5CCC">
      <w:pPr>
        <w:rPr>
          <w:rFonts w:ascii="Times New Roman" w:hAnsi="Times New Roman" w:cs="Times New Roman"/>
          <w:sz w:val="24"/>
        </w:rPr>
      </w:pPr>
      <w:r>
        <w:rPr>
          <w:rFonts w:ascii="Times New Roman" w:hAnsi="Times New Roman" w:cs="Times New Roman"/>
          <w:sz w:val="24"/>
        </w:rPr>
        <w:t>Eesnimi Perekonnanimi</w:t>
      </w:r>
      <w:r>
        <w:rPr>
          <w:rFonts w:ascii="Times New Roman" w:hAnsi="Times New Roman" w:cs="Times New Roman"/>
          <w:sz w:val="24"/>
        </w:rPr>
        <w:br/>
      </w:r>
      <w:r w:rsidR="00BC5CCC" w:rsidRPr="00BA7C60">
        <w:rPr>
          <w:rFonts w:ascii="Times New Roman" w:hAnsi="Times New Roman" w:cs="Times New Roman"/>
          <w:sz w:val="24"/>
        </w:rPr>
        <w:t>Isikukood</w:t>
      </w:r>
      <w:r w:rsidR="00BC5CCC" w:rsidRPr="00BA7C60">
        <w:rPr>
          <w:rFonts w:ascii="Times New Roman" w:hAnsi="Times New Roman" w:cs="Times New Roman"/>
          <w:sz w:val="24"/>
        </w:rPr>
        <w:br/>
        <w:t>Jurist</w:t>
      </w:r>
      <w:r w:rsidR="00BC5CCC" w:rsidRPr="00BA7C60">
        <w:rPr>
          <w:rFonts w:ascii="Times New Roman" w:hAnsi="Times New Roman" w:cs="Times New Roman"/>
          <w:sz w:val="24"/>
        </w:rPr>
        <w:br/>
        <w:t>Lääne-Saare Vallavalitsus</w:t>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p>
    <w:p w:rsidR="00BC5CCC" w:rsidRPr="00BA7C60" w:rsidRDefault="00BC5CCC" w:rsidP="00BC5CCC">
      <w:pPr>
        <w:jc w:val="right"/>
        <w:rPr>
          <w:rFonts w:ascii="Times New Roman" w:hAnsi="Times New Roman" w:cs="Times New Roman"/>
          <w:sz w:val="24"/>
        </w:rPr>
      </w:pPr>
      <w:r w:rsidRPr="00BA7C60">
        <w:rPr>
          <w:rFonts w:ascii="Times New Roman" w:hAnsi="Times New Roman" w:cs="Times New Roman"/>
          <w:sz w:val="24"/>
        </w:rPr>
        <w:t>13. november 2017 nr 3</w:t>
      </w:r>
    </w:p>
    <w:p w:rsidR="00BC5CCC" w:rsidRPr="00BA7C60" w:rsidRDefault="00BC5CCC" w:rsidP="00BC5CCC">
      <w:pPr>
        <w:rPr>
          <w:rFonts w:ascii="Times New Roman" w:hAnsi="Times New Roman" w:cs="Times New Roman"/>
          <w:sz w:val="24"/>
        </w:rPr>
      </w:pPr>
    </w:p>
    <w:p w:rsidR="00BC5CCC" w:rsidRPr="00BA7C60" w:rsidRDefault="008C0B7E" w:rsidP="00BC5CCC">
      <w:pPr>
        <w:rPr>
          <w:rFonts w:ascii="Times New Roman" w:hAnsi="Times New Roman" w:cs="Times New Roman"/>
          <w:sz w:val="24"/>
        </w:rPr>
      </w:pPr>
      <w:r>
        <w:rPr>
          <w:rFonts w:ascii="Times New Roman" w:hAnsi="Times New Roman" w:cs="Times New Roman"/>
          <w:sz w:val="24"/>
        </w:rPr>
        <w:t>KOONDAMISTEADE</w:t>
      </w:r>
    </w:p>
    <w:p w:rsidR="00930031" w:rsidRPr="00BA7C60" w:rsidRDefault="00930031" w:rsidP="00BC5CCC">
      <w:pPr>
        <w:rPr>
          <w:rFonts w:ascii="Times New Roman" w:hAnsi="Times New Roman" w:cs="Times New Roman"/>
          <w:sz w:val="24"/>
        </w:rPr>
      </w:pPr>
    </w:p>
    <w:p w:rsidR="00BC5CCC" w:rsidRPr="00BA7C60" w:rsidRDefault="00BC5CCC" w:rsidP="00BC5CCC">
      <w:pPr>
        <w:jc w:val="both"/>
        <w:rPr>
          <w:rFonts w:ascii="Times New Roman" w:hAnsi="Times New Roman" w:cs="Times New Roman"/>
          <w:sz w:val="24"/>
        </w:rPr>
      </w:pPr>
      <w:r w:rsidRPr="00BA7C60">
        <w:rPr>
          <w:rFonts w:ascii="Times New Roman" w:hAnsi="Times New Roman" w:cs="Times New Roman"/>
          <w:sz w:val="24"/>
        </w:rPr>
        <w:t>Võttes aluseks Vabariigi Valitsuse 5. jaanuari 2017. a määruse nr 169 „Kihelkonna valla, Kuressaare linna, Laimjala valla, Leisi valla, Lääne-Saare valla, Mustjala valla, Orisaare valla, Pihtla valla, Salme valla, Torgu valla ja Valjala valla osas haldusterritoriaalse korralduse ja Vabariigi Valitsuse 3. aprilli 1995. a määruse nr 159 „ Eesti territooriumi haldusüksuste nimistu kinnitamine“ muutmine“, Saaremaa Vallavolikogu novembri 2017. a otsuse nr „Ametiasutuste tegevuse ümberkorraldamine“ ja otsuse nr „Saaremaa Vallavalitsuse struktuuri ja teenistuskohtade koosseisu kinnitamine“, Kihelkonna valla, Kuressaare linna, Laimjala valla, Leisi valla, Lääne-Saare valla, Mustjala valla, Orissaare valla, Pihtla valla, Salme valla, Torgu valla ja Valjala valla ühinemisläbirääkimiste juhtkomisjoni poolt moodustatud personalitöö komisjoni 12. oktoobri 2017. a ettepaneku nr, avaliku teenistuse seaduse § 101 lõike 1 punkti 2, § 90 lõike 7 ja § 98 lõike 1 punkti 3</w:t>
      </w:r>
    </w:p>
    <w:p w:rsidR="00930031" w:rsidRPr="00BA7C60" w:rsidRDefault="00930031" w:rsidP="00BC5CCC">
      <w:pPr>
        <w:jc w:val="both"/>
        <w:rPr>
          <w:rFonts w:ascii="Times New Roman" w:hAnsi="Times New Roman" w:cs="Times New Roman"/>
          <w:sz w:val="24"/>
        </w:rPr>
      </w:pPr>
    </w:p>
    <w:p w:rsidR="00BC5CCC" w:rsidRPr="00BA7C60" w:rsidRDefault="00BC5CCC" w:rsidP="00BC5CCC">
      <w:pPr>
        <w:jc w:val="both"/>
        <w:rPr>
          <w:rFonts w:ascii="Times New Roman" w:hAnsi="Times New Roman" w:cs="Times New Roman"/>
          <w:sz w:val="24"/>
        </w:rPr>
      </w:pPr>
      <w:r w:rsidRPr="00BA7C60">
        <w:rPr>
          <w:rFonts w:ascii="Times New Roman" w:hAnsi="Times New Roman" w:cs="Times New Roman"/>
          <w:sz w:val="24"/>
        </w:rPr>
        <w:t>teatan, et</w:t>
      </w:r>
    </w:p>
    <w:p w:rsidR="00930031" w:rsidRPr="00BA7C60" w:rsidRDefault="00930031" w:rsidP="00BC5CCC">
      <w:pPr>
        <w:jc w:val="both"/>
        <w:rPr>
          <w:rFonts w:ascii="Times New Roman" w:hAnsi="Times New Roman" w:cs="Times New Roman"/>
          <w:sz w:val="24"/>
        </w:rPr>
      </w:pPr>
    </w:p>
    <w:p w:rsidR="00BC5CCC" w:rsidRPr="00BA7C60" w:rsidRDefault="00BC5CCC" w:rsidP="00BC5CCC">
      <w:pPr>
        <w:pStyle w:val="ListParagraph"/>
        <w:numPr>
          <w:ilvl w:val="0"/>
          <w:numId w:val="34"/>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Lääne-Saare Vallavalitsuse tegevuse lõpetamisega seoses koondatakse arvates 31.12.2017 Teie juristi ametikoht.</w:t>
      </w:r>
    </w:p>
    <w:p w:rsidR="00BC5CCC" w:rsidRPr="00BA7C60" w:rsidRDefault="00BC5CCC" w:rsidP="00BC5CCC">
      <w:pPr>
        <w:pStyle w:val="ListParagraph"/>
        <w:numPr>
          <w:ilvl w:val="0"/>
          <w:numId w:val="34"/>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Seoses Teie ametikoha koondamisega pakun ATS § 90 lõike 7 alusel Teile Saaremaa Vallavalitsuse koosseisus olevat ehitusosakonna õigusnõuniku ametikohta alates 01.01.2018. Käesolevale teatisele on lisatud pakutava ametikoha ametijuhend.</w:t>
      </w:r>
    </w:p>
    <w:p w:rsidR="00BC5CCC" w:rsidRPr="00BA7C60" w:rsidRDefault="00BC5CCC" w:rsidP="00BC5CCC">
      <w:pPr>
        <w:pStyle w:val="ListParagraph"/>
        <w:numPr>
          <w:ilvl w:val="0"/>
          <w:numId w:val="34"/>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Uus ametikoha asukoht on Tallinna 10, Kuressaare linn. Muud teenistussuhte tingimused ei muutu.</w:t>
      </w:r>
    </w:p>
    <w:p w:rsidR="0069741B" w:rsidRPr="00BA7C60" w:rsidRDefault="0069741B" w:rsidP="0069741B">
      <w:pPr>
        <w:pStyle w:val="ListParagraph"/>
        <w:numPr>
          <w:ilvl w:val="0"/>
          <w:numId w:val="34"/>
        </w:numPr>
        <w:spacing w:after="160" w:line="259" w:lineRule="auto"/>
        <w:contextualSpacing/>
        <w:jc w:val="both"/>
        <w:rPr>
          <w:rFonts w:ascii="Times New Roman" w:hAnsi="Times New Roman" w:cs="Times New Roman"/>
          <w:sz w:val="24"/>
        </w:rPr>
      </w:pPr>
      <w:r>
        <w:rPr>
          <w:rFonts w:ascii="Times New Roman" w:hAnsi="Times New Roman" w:cs="Times New Roman"/>
          <w:sz w:val="24"/>
        </w:rPr>
        <w:t>Juhul kui Te pakutud ametikohale asuda ei soovi, vabastatakse Teid teenistusest koondamise tõttu.</w:t>
      </w:r>
    </w:p>
    <w:p w:rsidR="0069741B" w:rsidRPr="004A7297" w:rsidRDefault="0069741B" w:rsidP="0069741B">
      <w:pPr>
        <w:pStyle w:val="ListParagraph"/>
        <w:numPr>
          <w:ilvl w:val="0"/>
          <w:numId w:val="34"/>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 xml:space="preserve">Juhul kui otsustate üleviimise kasuks, siis Teie teenistussuhe ei lõpe ja </w:t>
      </w:r>
      <w:r w:rsidRPr="00BA7C60">
        <w:rPr>
          <w:rFonts w:ascii="Times New Roman" w:hAnsi="Times New Roman" w:cs="Times New Roman"/>
          <w:sz w:val="24"/>
          <w:szCs w:val="24"/>
          <w:shd w:val="clear" w:color="auto" w:fill="FFFFFF"/>
        </w:rPr>
        <w:t>kasutamata jäänud aegumata põhipuhkuse eest hüvitist ei maksta ning puhkuse arvestus jätkub Saaremaa Vallavalitsuses.</w:t>
      </w:r>
    </w:p>
    <w:p w:rsidR="00BC5CCC" w:rsidRDefault="00BC5CCC" w:rsidP="00BC5CCC">
      <w:pPr>
        <w:pStyle w:val="ListParagraph"/>
        <w:numPr>
          <w:ilvl w:val="0"/>
          <w:numId w:val="34"/>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Palun vastata kirjalikult hiljemalt 20.11.2017, kas soovite teenistusest vabastamist koondamise tõttu või soovite teenistust jätkata ATS § 98 lõike 1 punkti 3 alusel üleviimisega Saaremaa Vallavalitsuse ehitusosakonna õigusnõuniku ametikohale.</w:t>
      </w:r>
    </w:p>
    <w:p w:rsidR="00BC5CCC" w:rsidRPr="00BA7C60" w:rsidRDefault="00BC5CCC" w:rsidP="00BC5CCC">
      <w:pPr>
        <w:jc w:val="both"/>
        <w:rPr>
          <w:rFonts w:ascii="Times New Roman" w:hAnsi="Times New Roman" w:cs="Times New Roman"/>
          <w:sz w:val="24"/>
        </w:rPr>
      </w:pPr>
    </w:p>
    <w:p w:rsidR="00BC5CCC" w:rsidRPr="00BA7C60" w:rsidRDefault="008C0B7E" w:rsidP="00BC5CCC">
      <w:pPr>
        <w:rPr>
          <w:rFonts w:ascii="Times New Roman" w:hAnsi="Times New Roman" w:cs="Times New Roman"/>
          <w:sz w:val="24"/>
        </w:rPr>
      </w:pPr>
      <w:r>
        <w:rPr>
          <w:rFonts w:ascii="Times New Roman" w:hAnsi="Times New Roman" w:cs="Times New Roman"/>
          <w:sz w:val="24"/>
        </w:rPr>
        <w:t>Eesnimi Perekonnanimi</w:t>
      </w:r>
      <w:r>
        <w:rPr>
          <w:rFonts w:ascii="Times New Roman" w:hAnsi="Times New Roman" w:cs="Times New Roman"/>
          <w:sz w:val="24"/>
        </w:rPr>
        <w:br/>
      </w:r>
      <w:r w:rsidR="00BC5CCC" w:rsidRPr="00BA7C60">
        <w:rPr>
          <w:rFonts w:ascii="Times New Roman" w:hAnsi="Times New Roman" w:cs="Times New Roman"/>
          <w:sz w:val="24"/>
        </w:rPr>
        <w:t>Vallavanem</w:t>
      </w:r>
    </w:p>
    <w:p w:rsidR="00BC5CCC" w:rsidRPr="00BA7C60" w:rsidRDefault="00BC5CCC" w:rsidP="00BC5CCC"/>
    <w:p w:rsidR="00930031" w:rsidRPr="00BA7C60" w:rsidRDefault="00930031" w:rsidP="00BC5CCC"/>
    <w:p w:rsidR="00BC5CCC" w:rsidRPr="00FC3040" w:rsidRDefault="00BC5CCC" w:rsidP="00BC5CCC">
      <w:pPr>
        <w:pStyle w:val="Heading1"/>
        <w:rPr>
          <w:rFonts w:ascii="Times New Roman" w:hAnsi="Times New Roman" w:cs="Times New Roman"/>
          <w:b/>
          <w:color w:val="auto"/>
          <w:sz w:val="24"/>
          <w:szCs w:val="24"/>
        </w:rPr>
      </w:pPr>
      <w:bookmarkStart w:id="60" w:name="_Toc479863255"/>
      <w:r w:rsidRPr="00FC3040">
        <w:rPr>
          <w:rFonts w:ascii="Times New Roman" w:hAnsi="Times New Roman" w:cs="Times New Roman"/>
          <w:b/>
          <w:color w:val="auto"/>
          <w:sz w:val="24"/>
          <w:szCs w:val="24"/>
        </w:rPr>
        <w:lastRenderedPageBreak/>
        <w:t>Lisa 1</w:t>
      </w:r>
      <w:r w:rsidR="00304D55">
        <w:rPr>
          <w:rFonts w:ascii="Times New Roman" w:hAnsi="Times New Roman" w:cs="Times New Roman"/>
          <w:b/>
          <w:color w:val="auto"/>
          <w:sz w:val="24"/>
          <w:szCs w:val="24"/>
        </w:rPr>
        <w:t>1</w:t>
      </w:r>
      <w:r w:rsidRPr="00FC3040">
        <w:rPr>
          <w:rFonts w:ascii="Times New Roman" w:hAnsi="Times New Roman" w:cs="Times New Roman"/>
          <w:b/>
          <w:color w:val="auto"/>
          <w:sz w:val="24"/>
          <w:szCs w:val="24"/>
        </w:rPr>
        <w:t>. Ametniku koondamisteatis ümberpaigutamisel</w:t>
      </w:r>
      <w:r w:rsidRPr="00FC3040">
        <w:rPr>
          <w:rStyle w:val="FootnoteReference"/>
          <w:rFonts w:ascii="Times New Roman" w:hAnsi="Times New Roman" w:cs="Times New Roman"/>
          <w:b/>
          <w:color w:val="auto"/>
          <w:sz w:val="24"/>
          <w:szCs w:val="24"/>
        </w:rPr>
        <w:footnoteReference w:id="133"/>
      </w:r>
      <w:bookmarkEnd w:id="60"/>
    </w:p>
    <w:p w:rsidR="00BC5CCC" w:rsidRPr="00BA7C60" w:rsidRDefault="00BC5CCC" w:rsidP="00BC5CCC"/>
    <w:p w:rsidR="00BC5CCC" w:rsidRPr="00BA7C60" w:rsidRDefault="005330B3" w:rsidP="00BC5CCC">
      <w:pPr>
        <w:rPr>
          <w:rFonts w:ascii="Times New Roman" w:hAnsi="Times New Roman" w:cs="Times New Roman"/>
          <w:sz w:val="24"/>
        </w:rPr>
      </w:pPr>
      <w:r>
        <w:rPr>
          <w:rFonts w:ascii="Times New Roman" w:hAnsi="Times New Roman" w:cs="Times New Roman"/>
          <w:sz w:val="24"/>
        </w:rPr>
        <w:t>Eesnimi Perekonnanimi</w:t>
      </w:r>
      <w:r>
        <w:rPr>
          <w:rFonts w:ascii="Times New Roman" w:hAnsi="Times New Roman" w:cs="Times New Roman"/>
          <w:sz w:val="24"/>
        </w:rPr>
        <w:br/>
      </w:r>
      <w:r w:rsidR="00BC5CCC" w:rsidRPr="00BA7C60">
        <w:rPr>
          <w:rFonts w:ascii="Times New Roman" w:hAnsi="Times New Roman" w:cs="Times New Roman"/>
          <w:sz w:val="24"/>
        </w:rPr>
        <w:t>Isikukood</w:t>
      </w:r>
      <w:r w:rsidR="00BC5CCC" w:rsidRPr="00BA7C60">
        <w:rPr>
          <w:rFonts w:ascii="Times New Roman" w:hAnsi="Times New Roman" w:cs="Times New Roman"/>
          <w:sz w:val="24"/>
        </w:rPr>
        <w:br/>
        <w:t>Keskkonna- ja maakorralduse spetsialist</w:t>
      </w:r>
      <w:r w:rsidR="00BC5CCC" w:rsidRPr="00BA7C60">
        <w:rPr>
          <w:rFonts w:ascii="Times New Roman" w:hAnsi="Times New Roman" w:cs="Times New Roman"/>
          <w:sz w:val="24"/>
        </w:rPr>
        <w:br/>
        <w:t>Lääne-Saare Vallavalitsus</w:t>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p>
    <w:p w:rsidR="00BC5CCC" w:rsidRPr="00BA7C60" w:rsidRDefault="00BC5CCC" w:rsidP="00BC5CCC">
      <w:pPr>
        <w:jc w:val="right"/>
        <w:rPr>
          <w:rFonts w:ascii="Times New Roman" w:hAnsi="Times New Roman" w:cs="Times New Roman"/>
          <w:sz w:val="24"/>
        </w:rPr>
      </w:pPr>
      <w:r w:rsidRPr="00BA7C60">
        <w:rPr>
          <w:rFonts w:ascii="Times New Roman" w:hAnsi="Times New Roman" w:cs="Times New Roman"/>
          <w:sz w:val="24"/>
        </w:rPr>
        <w:t>13. november 2017 nr 4</w:t>
      </w:r>
    </w:p>
    <w:p w:rsidR="00BC5CCC" w:rsidRPr="00BA7C60" w:rsidRDefault="00BC5CCC" w:rsidP="00BC5CCC">
      <w:pPr>
        <w:rPr>
          <w:rFonts w:ascii="Times New Roman" w:hAnsi="Times New Roman" w:cs="Times New Roman"/>
          <w:sz w:val="24"/>
        </w:rPr>
      </w:pPr>
    </w:p>
    <w:p w:rsidR="00BC5CCC" w:rsidRPr="00BA7C60" w:rsidRDefault="00BC5CCC" w:rsidP="00BC5CCC">
      <w:pPr>
        <w:rPr>
          <w:rFonts w:ascii="Times New Roman" w:hAnsi="Times New Roman" w:cs="Times New Roman"/>
          <w:sz w:val="24"/>
        </w:rPr>
      </w:pPr>
      <w:r w:rsidRPr="00BA7C60">
        <w:rPr>
          <w:rFonts w:ascii="Times New Roman" w:hAnsi="Times New Roman" w:cs="Times New Roman"/>
          <w:sz w:val="24"/>
        </w:rPr>
        <w:t>TEATIS</w:t>
      </w:r>
    </w:p>
    <w:p w:rsidR="00930031" w:rsidRPr="00BA7C60" w:rsidRDefault="00930031" w:rsidP="00BC5CCC">
      <w:pPr>
        <w:rPr>
          <w:rFonts w:ascii="Times New Roman" w:hAnsi="Times New Roman" w:cs="Times New Roman"/>
          <w:sz w:val="24"/>
        </w:rPr>
      </w:pPr>
    </w:p>
    <w:p w:rsidR="00BC5CCC" w:rsidRPr="00BA7C60" w:rsidRDefault="00BC5CCC" w:rsidP="00BC5CCC">
      <w:pPr>
        <w:jc w:val="both"/>
        <w:rPr>
          <w:rFonts w:ascii="Times New Roman" w:hAnsi="Times New Roman" w:cs="Times New Roman"/>
          <w:sz w:val="24"/>
        </w:rPr>
      </w:pPr>
      <w:r w:rsidRPr="00BA7C60">
        <w:rPr>
          <w:rFonts w:ascii="Times New Roman" w:hAnsi="Times New Roman" w:cs="Times New Roman"/>
          <w:sz w:val="24"/>
        </w:rPr>
        <w:t>Võttes aluseks Vabariigi Valitsuse 5. jaanuari 2017. a määruse nr 169 „Kihelkonna valla, Kuressaare linna, Laimjala valla, Leisi valla, Lääne-Saare valla, Mustjala valla, Orisaare valla, Pihtla valla, Salme valla, Torgu valla ja Valjala valla osas haldusterritoriaalse korralduse ja Vabariigi Valitsuse 3. aprilli 1995. a määruse nr 159 „ Eesti territooriumi haldusüksuste nimistu kinnitamine“ muutmine“, Saaremaa Vallavolikogu novembri 2017. a otsuse nr „Ametiasutuste tegevuse ümberkorraldamine“ ja otsuse nr „Saaremaa Vallavalitsuse struktuuri ja teenistuskohtade koosseisu kinnitamine“, Kihelkonna valla, Kuressaare linna, Laimjala valla, Leisi valla, Lääne-Saare valla, Mustjala valla, Orissaare valla, Pihtla valla, Salme valla, Torgu valla ja Valjala valla ühinemisläbirääkimiste juhtkomisjoni poolt moodustatud personalitöökomisjoni 12. oktoobri 2017. a ettepaneku nr, avaliku teenistuse seaduse § 101 lõike 1 punkti 2,  § 90 lõike 6 ja § 98 lõike 1 punkti 2</w:t>
      </w:r>
    </w:p>
    <w:p w:rsidR="00930031" w:rsidRPr="00BA7C60" w:rsidRDefault="00930031" w:rsidP="00BC5CCC">
      <w:pPr>
        <w:jc w:val="both"/>
        <w:rPr>
          <w:rFonts w:ascii="Times New Roman" w:hAnsi="Times New Roman" w:cs="Times New Roman"/>
          <w:sz w:val="24"/>
        </w:rPr>
      </w:pPr>
    </w:p>
    <w:p w:rsidR="00BC5CCC" w:rsidRPr="00BA7C60" w:rsidRDefault="00BC5CCC" w:rsidP="00BC5CCC">
      <w:pPr>
        <w:jc w:val="both"/>
        <w:rPr>
          <w:rFonts w:ascii="Times New Roman" w:hAnsi="Times New Roman" w:cs="Times New Roman"/>
          <w:sz w:val="24"/>
        </w:rPr>
      </w:pPr>
      <w:r w:rsidRPr="00BA7C60">
        <w:rPr>
          <w:rFonts w:ascii="Times New Roman" w:hAnsi="Times New Roman" w:cs="Times New Roman"/>
          <w:sz w:val="24"/>
        </w:rPr>
        <w:t>teatan, et</w:t>
      </w:r>
    </w:p>
    <w:p w:rsidR="00930031" w:rsidRPr="00BA7C60" w:rsidRDefault="00930031" w:rsidP="00BC5CCC">
      <w:pPr>
        <w:jc w:val="both"/>
        <w:rPr>
          <w:rFonts w:ascii="Times New Roman" w:hAnsi="Times New Roman" w:cs="Times New Roman"/>
          <w:sz w:val="24"/>
        </w:rPr>
      </w:pPr>
    </w:p>
    <w:p w:rsidR="00BC5CCC" w:rsidRPr="00BA7C60" w:rsidRDefault="00BC5CCC" w:rsidP="00BC5CCC">
      <w:pPr>
        <w:pStyle w:val="ListParagraph"/>
        <w:numPr>
          <w:ilvl w:val="0"/>
          <w:numId w:val="35"/>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Lääne-Saare Vallavalitsuse tegevuse lõpetamisega seoses koondatakse arvates 31.12.2017 Teie keskkonna- ja maakorralduse spetsialisti ametikoht.</w:t>
      </w:r>
    </w:p>
    <w:p w:rsidR="00BC5CCC" w:rsidRPr="00BA7C60" w:rsidRDefault="00BC5CCC" w:rsidP="00BC5CCC">
      <w:pPr>
        <w:pStyle w:val="ListParagraph"/>
        <w:numPr>
          <w:ilvl w:val="0"/>
          <w:numId w:val="35"/>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Seoses Teie ametikoha koondamisega pakun ATS § 90 lõike 6 alusel Teile Saaremaa Vallavalitsuse koosseisus olevat keskkonnaspetsialisti ametikohta alates 01.01.2018. Käesolevale teatisele on lisatud pakutava ametikoha ametijuhend.</w:t>
      </w:r>
    </w:p>
    <w:p w:rsidR="00BC5CCC" w:rsidRPr="00BA7C60" w:rsidRDefault="00BC5CCC" w:rsidP="00BC5CCC">
      <w:pPr>
        <w:pStyle w:val="ListParagraph"/>
        <w:numPr>
          <w:ilvl w:val="0"/>
          <w:numId w:val="35"/>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Uus ametikoha asukoht on Tallinna 10, Kuressaare linn. Muud teenistussuhte tingimused ei muutu.</w:t>
      </w:r>
    </w:p>
    <w:p w:rsidR="0069741B" w:rsidRPr="00BA7C60" w:rsidRDefault="0069741B" w:rsidP="0069741B">
      <w:pPr>
        <w:pStyle w:val="ListParagraph"/>
        <w:numPr>
          <w:ilvl w:val="0"/>
          <w:numId w:val="35"/>
        </w:numPr>
        <w:spacing w:after="160" w:line="259" w:lineRule="auto"/>
        <w:contextualSpacing/>
        <w:jc w:val="both"/>
        <w:rPr>
          <w:rFonts w:ascii="Times New Roman" w:hAnsi="Times New Roman" w:cs="Times New Roman"/>
          <w:sz w:val="24"/>
        </w:rPr>
      </w:pPr>
      <w:r>
        <w:rPr>
          <w:rFonts w:ascii="Times New Roman" w:hAnsi="Times New Roman" w:cs="Times New Roman"/>
          <w:sz w:val="24"/>
        </w:rPr>
        <w:t>Juhul kui Te Juhul kui Te pakutud ametikohale asuda ei soovi, vabastatakse Teid teenistusest koondamise tõttu.</w:t>
      </w:r>
    </w:p>
    <w:p w:rsidR="0069741B" w:rsidRPr="00BA7C60" w:rsidRDefault="0069741B" w:rsidP="0069741B">
      <w:pPr>
        <w:pStyle w:val="ListParagraph"/>
        <w:numPr>
          <w:ilvl w:val="0"/>
          <w:numId w:val="35"/>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 xml:space="preserve">Juhul kui otsustate ümberpaigutamise kasuks, siis Teie teenistussuhe ei lõpe ja </w:t>
      </w:r>
      <w:r w:rsidRPr="00BA7C60">
        <w:rPr>
          <w:rFonts w:ascii="Times New Roman" w:hAnsi="Times New Roman" w:cs="Times New Roman"/>
          <w:sz w:val="24"/>
          <w:szCs w:val="24"/>
          <w:shd w:val="clear" w:color="auto" w:fill="FFFFFF"/>
        </w:rPr>
        <w:t>kasutamata jäänud aegumata põhipuhkuse eest hüvitist ei maksta ning puhkuse arvestus jätkub Saaremaa Vallavalitsuses.</w:t>
      </w:r>
    </w:p>
    <w:p w:rsidR="00BC5CCC" w:rsidRDefault="00BC5CCC" w:rsidP="00BC5CCC">
      <w:pPr>
        <w:pStyle w:val="ListParagraph"/>
        <w:numPr>
          <w:ilvl w:val="0"/>
          <w:numId w:val="35"/>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Palun vastata kirjalikult hiljemalt 20.11.2017, kas soovite teenistusest vabastamist koondamise tõttu või soovite teenistust jätkata ATS § 98 lõike 1 punkti 2 alusel üleviimisega Saaremaa Vallavalitsuse keskkonnaspetsialisti ametikohale.</w:t>
      </w:r>
    </w:p>
    <w:p w:rsidR="00BC5CCC" w:rsidRPr="00BA7C60" w:rsidRDefault="00BC5CCC" w:rsidP="00BC5CCC">
      <w:pPr>
        <w:jc w:val="both"/>
        <w:rPr>
          <w:rFonts w:ascii="Times New Roman" w:hAnsi="Times New Roman" w:cs="Times New Roman"/>
          <w:sz w:val="24"/>
        </w:rPr>
      </w:pPr>
    </w:p>
    <w:p w:rsidR="00BC5CCC" w:rsidRPr="00BA7C60" w:rsidRDefault="008C0B7E" w:rsidP="00BC5CCC">
      <w:pPr>
        <w:rPr>
          <w:rFonts w:ascii="Times New Roman" w:hAnsi="Times New Roman" w:cs="Times New Roman"/>
          <w:sz w:val="24"/>
        </w:rPr>
      </w:pPr>
      <w:r>
        <w:rPr>
          <w:rFonts w:ascii="Times New Roman" w:hAnsi="Times New Roman" w:cs="Times New Roman"/>
          <w:sz w:val="24"/>
        </w:rPr>
        <w:t>Eesnimi Perekonnanimi</w:t>
      </w:r>
      <w:r w:rsidR="00BC5CCC" w:rsidRPr="00BA7C60">
        <w:rPr>
          <w:rFonts w:ascii="Times New Roman" w:hAnsi="Times New Roman" w:cs="Times New Roman"/>
          <w:sz w:val="24"/>
        </w:rPr>
        <w:br/>
        <w:t>Vallavanem</w:t>
      </w:r>
    </w:p>
    <w:p w:rsidR="00BC5CCC" w:rsidRPr="00BA7C60" w:rsidRDefault="00BC5CCC" w:rsidP="00BC5CCC"/>
    <w:p w:rsidR="00BC5CCC" w:rsidRPr="00BA7C60" w:rsidRDefault="00BC5CCC" w:rsidP="00BC5CCC">
      <w:pPr>
        <w:pStyle w:val="Heading1"/>
        <w:rPr>
          <w:rFonts w:ascii="Times New Roman" w:hAnsi="Times New Roman" w:cs="Times New Roman"/>
          <w:color w:val="auto"/>
          <w:sz w:val="24"/>
          <w:szCs w:val="24"/>
        </w:rPr>
      </w:pPr>
    </w:p>
    <w:p w:rsidR="00930031" w:rsidRPr="00BA7C60" w:rsidRDefault="00930031" w:rsidP="00930031"/>
    <w:p w:rsidR="00BC5CCC" w:rsidRPr="00FC3040" w:rsidRDefault="00BC5CCC" w:rsidP="00BC5CCC">
      <w:pPr>
        <w:pStyle w:val="Heading1"/>
        <w:rPr>
          <w:rFonts w:ascii="Times New Roman" w:hAnsi="Times New Roman" w:cs="Times New Roman"/>
          <w:b/>
          <w:color w:val="auto"/>
          <w:sz w:val="24"/>
          <w:szCs w:val="24"/>
        </w:rPr>
      </w:pPr>
      <w:bookmarkStart w:id="61" w:name="_Toc479863256"/>
      <w:r w:rsidRPr="00FC3040">
        <w:rPr>
          <w:rFonts w:ascii="Times New Roman" w:hAnsi="Times New Roman" w:cs="Times New Roman"/>
          <w:b/>
          <w:color w:val="auto"/>
          <w:sz w:val="24"/>
          <w:szCs w:val="24"/>
        </w:rPr>
        <w:lastRenderedPageBreak/>
        <w:t>Lisa 1</w:t>
      </w:r>
      <w:r w:rsidR="00304D55">
        <w:rPr>
          <w:rFonts w:ascii="Times New Roman" w:hAnsi="Times New Roman" w:cs="Times New Roman"/>
          <w:b/>
          <w:color w:val="auto"/>
          <w:sz w:val="24"/>
          <w:szCs w:val="24"/>
        </w:rPr>
        <w:t>2</w:t>
      </w:r>
      <w:r w:rsidRPr="00FC3040">
        <w:rPr>
          <w:rFonts w:ascii="Times New Roman" w:hAnsi="Times New Roman" w:cs="Times New Roman"/>
          <w:b/>
          <w:color w:val="auto"/>
          <w:sz w:val="24"/>
          <w:szCs w:val="24"/>
        </w:rPr>
        <w:t>. Töötaja koondamisteatis ehk erakorraline ülesütlemisavaldus</w:t>
      </w:r>
      <w:r w:rsidRPr="00FC3040">
        <w:rPr>
          <w:rStyle w:val="FootnoteReference"/>
          <w:rFonts w:ascii="Times New Roman" w:hAnsi="Times New Roman" w:cs="Times New Roman"/>
          <w:b/>
          <w:color w:val="auto"/>
          <w:sz w:val="24"/>
          <w:szCs w:val="24"/>
        </w:rPr>
        <w:footnoteReference w:id="134"/>
      </w:r>
      <w:bookmarkEnd w:id="61"/>
    </w:p>
    <w:p w:rsidR="00BC5CCC" w:rsidRPr="00BA7C60" w:rsidRDefault="00BC5CCC" w:rsidP="00BC5CCC">
      <w:pPr>
        <w:rPr>
          <w:rFonts w:ascii="Times New Roman" w:hAnsi="Times New Roman" w:cs="Times New Roman"/>
          <w:sz w:val="24"/>
        </w:rPr>
      </w:pPr>
    </w:p>
    <w:p w:rsidR="00BC5CCC" w:rsidRPr="00BA7C60" w:rsidRDefault="005330B3" w:rsidP="00BC5CCC">
      <w:pPr>
        <w:rPr>
          <w:rFonts w:ascii="Times New Roman" w:hAnsi="Times New Roman" w:cs="Times New Roman"/>
          <w:sz w:val="24"/>
        </w:rPr>
      </w:pPr>
      <w:r>
        <w:rPr>
          <w:rFonts w:ascii="Times New Roman" w:hAnsi="Times New Roman" w:cs="Times New Roman"/>
          <w:sz w:val="24"/>
        </w:rPr>
        <w:t>Eesnimi Perekonnanimi</w:t>
      </w:r>
      <w:r w:rsidR="00BC5CCC" w:rsidRPr="00BA7C60">
        <w:rPr>
          <w:rFonts w:ascii="Times New Roman" w:hAnsi="Times New Roman" w:cs="Times New Roman"/>
          <w:sz w:val="24"/>
        </w:rPr>
        <w:br/>
        <w:t>Isikukood</w:t>
      </w:r>
      <w:r w:rsidR="00BC5CCC" w:rsidRPr="00BA7C60">
        <w:rPr>
          <w:rFonts w:ascii="Times New Roman" w:hAnsi="Times New Roman" w:cs="Times New Roman"/>
          <w:sz w:val="24"/>
        </w:rPr>
        <w:br/>
        <w:t>Infotöötaja</w:t>
      </w:r>
      <w:r w:rsidR="00BC5CCC" w:rsidRPr="00BA7C60">
        <w:rPr>
          <w:rFonts w:ascii="Times New Roman" w:hAnsi="Times New Roman" w:cs="Times New Roman"/>
          <w:sz w:val="24"/>
        </w:rPr>
        <w:br/>
        <w:t>Lääne-Saare Vallavalitsus</w:t>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r w:rsidR="00BC5CCC" w:rsidRPr="00BA7C60">
        <w:rPr>
          <w:rFonts w:ascii="Times New Roman" w:hAnsi="Times New Roman" w:cs="Times New Roman"/>
          <w:sz w:val="24"/>
        </w:rPr>
        <w:tab/>
      </w:r>
    </w:p>
    <w:p w:rsidR="00BC5CCC" w:rsidRPr="00BA7C60" w:rsidRDefault="00BC5CCC" w:rsidP="00BC5CCC">
      <w:pPr>
        <w:jc w:val="right"/>
        <w:rPr>
          <w:rFonts w:ascii="Times New Roman" w:hAnsi="Times New Roman" w:cs="Times New Roman"/>
          <w:sz w:val="24"/>
        </w:rPr>
      </w:pPr>
      <w:r w:rsidRPr="00BA7C60">
        <w:rPr>
          <w:rFonts w:ascii="Times New Roman" w:hAnsi="Times New Roman" w:cs="Times New Roman"/>
          <w:sz w:val="24"/>
        </w:rPr>
        <w:t>13. november 2017 nr 5</w:t>
      </w:r>
    </w:p>
    <w:p w:rsidR="00BC5CCC" w:rsidRPr="00BA7C60" w:rsidRDefault="00BC5CCC" w:rsidP="00BC5CCC">
      <w:pPr>
        <w:rPr>
          <w:rFonts w:ascii="Times New Roman" w:hAnsi="Times New Roman" w:cs="Times New Roman"/>
          <w:sz w:val="24"/>
        </w:rPr>
      </w:pPr>
    </w:p>
    <w:p w:rsidR="00BC5CCC" w:rsidRPr="00BA7C60" w:rsidRDefault="00BC5CCC" w:rsidP="00BC5CCC">
      <w:pPr>
        <w:rPr>
          <w:rFonts w:ascii="Times New Roman" w:hAnsi="Times New Roman" w:cs="Times New Roman"/>
          <w:sz w:val="24"/>
        </w:rPr>
      </w:pPr>
      <w:r w:rsidRPr="00BA7C60">
        <w:rPr>
          <w:rFonts w:ascii="Times New Roman" w:hAnsi="Times New Roman" w:cs="Times New Roman"/>
          <w:sz w:val="24"/>
        </w:rPr>
        <w:t>Erakorraline töölepingu ülesütlemisavaldus</w:t>
      </w:r>
    </w:p>
    <w:p w:rsidR="00BC5CCC" w:rsidRPr="00BA7C60" w:rsidRDefault="00BC5CCC" w:rsidP="00BC5CCC">
      <w:pPr>
        <w:rPr>
          <w:rFonts w:ascii="Times New Roman" w:hAnsi="Times New Roman" w:cs="Times New Roman"/>
          <w:sz w:val="24"/>
        </w:rPr>
      </w:pPr>
    </w:p>
    <w:p w:rsidR="008C0B7E" w:rsidRPr="00BA7C60" w:rsidRDefault="00BC5CCC" w:rsidP="00BC5CCC">
      <w:pPr>
        <w:jc w:val="both"/>
        <w:rPr>
          <w:rFonts w:ascii="Times New Roman" w:hAnsi="Times New Roman" w:cs="Times New Roman"/>
          <w:sz w:val="24"/>
        </w:rPr>
      </w:pPr>
      <w:r w:rsidRPr="00BA7C60">
        <w:rPr>
          <w:rFonts w:ascii="Times New Roman" w:hAnsi="Times New Roman" w:cs="Times New Roman"/>
          <w:sz w:val="24"/>
        </w:rPr>
        <w:t>Võttes aluseks Vabariigi Valitsuse 5. jaanuari 2017. a määruse nr 169 „Kihelkonna valla, Kuressaare linna, Laimjala valla, Leisi valla, Lääne-Saare valla, Mustjala valla, Orisaare valla, Pihtla valla, Salme valla, Torgu valla ja Valjala valla osas haldusterritoriaalse korralduse ja Vabariigi Valitsuse 3. aprilli 1995. a määruse nr 159 „ Eesti territooriumi haldusüksuste nimistu kinnitamine“ muutmine“, Saaremaa Vallavolikogu novembri 2017. a otsuse nr „Ametiasutuste tegevuse ümberkorraldamine“ ja otsuse nr „Saaremaa Vallavalitsuse struktuuri ja teenistuskohtade koosseisu kinnitamine“, Kihelkonna valla, Kuressaare linna, Laimjala valla, Leisi valla, Lääne-Saare valla, Mustjala valla, Orissaare valla, Pihtla valla, Salme valla, Torgu valla ja Valjala valla ühinemisläbirääkimiste juhtkomisjoni poolt moodustatud personalitöökomisjoni 12. oktoobri 2017. a ettepaneku nr, Saaremaa valla valimiskomisjoni 19. oktoobri 2017. a otsuse nr 17 „Saaremaa vallavolikogu liikmete registreerimine“ punkti 4, 12. juuni 2013. a sõlmitud töölepingu nr 45, töölepingu seaduse § 89 lõiked 1 ja 3, § 95 lõiked 1 ja 2, § 97 lõike 2 punkti 2 ja arvestades töölepingu seaduse § 89 lõiget 4,</w:t>
      </w:r>
    </w:p>
    <w:p w:rsidR="00930031" w:rsidRPr="00BA7C60" w:rsidRDefault="00BC5CCC" w:rsidP="00BC5CCC">
      <w:pPr>
        <w:jc w:val="both"/>
        <w:rPr>
          <w:rFonts w:ascii="Times New Roman" w:hAnsi="Times New Roman" w:cs="Times New Roman"/>
          <w:sz w:val="24"/>
        </w:rPr>
      </w:pPr>
      <w:r w:rsidRPr="00BA7C60">
        <w:rPr>
          <w:rFonts w:ascii="Times New Roman" w:hAnsi="Times New Roman" w:cs="Times New Roman"/>
          <w:sz w:val="24"/>
        </w:rPr>
        <w:t xml:space="preserve">teatan, et </w:t>
      </w:r>
    </w:p>
    <w:p w:rsidR="00BC5CCC" w:rsidRPr="00BA7C60" w:rsidRDefault="00BC5CCC" w:rsidP="00BC5CCC">
      <w:pPr>
        <w:pStyle w:val="ListParagraph"/>
        <w:numPr>
          <w:ilvl w:val="0"/>
          <w:numId w:val="37"/>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Tulenevalt Kihelkonna valla, Kuressaare linna, Laimjala valla, Leisi valla, Lääne-Saare valla, Mustjala valla, Orisaare valla, Pihtla valla, Salme valla, Torgu valla ja Valjala valla ühinemisest üheks haldusüksuseks ning Saaremaa Vallavolikogu novembri 2017. a otsuse nr „Ametiasutuste tegevuse ümberkorraldamine“ punktist 2 lõpetatakse Lääne-Saare Vallavalitsuse tegevus arvates 31.12 2017.</w:t>
      </w:r>
    </w:p>
    <w:p w:rsidR="00BC5CCC" w:rsidRPr="00BA7C60" w:rsidRDefault="00BC5CCC" w:rsidP="00BC5CCC">
      <w:pPr>
        <w:pStyle w:val="ListParagraph"/>
        <w:numPr>
          <w:ilvl w:val="0"/>
          <w:numId w:val="37"/>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Võttes aluseks Saaremaa Vallavolikogu novembri 2017. a otsusega nr „Saaremaa Vallavalitsuse struktuuri ja teenistuskohtade koosseisu kehtestamine“ kehtestatud Saaremaa Vallavalitsuse struktuurile ja teenistuskohtade koosseisu</w:t>
      </w:r>
      <w:r w:rsidR="00424628">
        <w:rPr>
          <w:rFonts w:ascii="Times New Roman" w:hAnsi="Times New Roman" w:cs="Times New Roman"/>
          <w:sz w:val="24"/>
        </w:rPr>
        <w:t>le</w:t>
      </w:r>
      <w:r w:rsidRPr="00BA7C60">
        <w:rPr>
          <w:rFonts w:ascii="Times New Roman" w:hAnsi="Times New Roman" w:cs="Times New Roman"/>
          <w:sz w:val="24"/>
        </w:rPr>
        <w:t xml:space="preserve"> koondatakse Teie infotöötaja töökoht ja öeldakse Teiega 12. juuni 2013. a sõlmitud tööleping nr 45 erakorraliselt üles arvates 31.12.2017.</w:t>
      </w:r>
    </w:p>
    <w:p w:rsidR="00BC5CCC" w:rsidRDefault="00BC5CCC" w:rsidP="00BC5CCC">
      <w:pPr>
        <w:pStyle w:val="ListParagraph"/>
        <w:numPr>
          <w:ilvl w:val="0"/>
          <w:numId w:val="37"/>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Töölepingu seaduse § 89 lõike 3 alusel pakun Teile kommunikatsioonieksperdi töökohta. Käesolevale ülesütlemisavaldusele on lisatud pakutava töökoha tööülesannete ning muutuvate töötingimuste kirjeldus.</w:t>
      </w:r>
    </w:p>
    <w:p w:rsidR="0069741B" w:rsidRPr="00BA7C60" w:rsidRDefault="0069741B" w:rsidP="00BC5CCC">
      <w:pPr>
        <w:pStyle w:val="ListParagraph"/>
        <w:numPr>
          <w:ilvl w:val="0"/>
          <w:numId w:val="37"/>
        </w:numPr>
        <w:spacing w:after="160" w:line="259" w:lineRule="auto"/>
        <w:contextualSpacing/>
        <w:jc w:val="both"/>
        <w:rPr>
          <w:rFonts w:ascii="Times New Roman" w:hAnsi="Times New Roman" w:cs="Times New Roman"/>
          <w:sz w:val="24"/>
        </w:rPr>
      </w:pPr>
      <w:r>
        <w:rPr>
          <w:rFonts w:ascii="Times New Roman" w:hAnsi="Times New Roman" w:cs="Times New Roman"/>
          <w:sz w:val="24"/>
        </w:rPr>
        <w:t>Juhul kui Te pakutavale töökohale asuda ei soovi, öeldakse Teie tööleping erakorraliselt üles.</w:t>
      </w:r>
    </w:p>
    <w:p w:rsidR="0069741B" w:rsidRPr="00BA7C60" w:rsidRDefault="0069741B" w:rsidP="0069741B">
      <w:pPr>
        <w:pStyle w:val="ListParagraph"/>
        <w:numPr>
          <w:ilvl w:val="0"/>
          <w:numId w:val="37"/>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Juhul kui otsustate üleviimise kasuks, siis Teie tööleping ei lõpe ja kasutamata jäänud põhipuhkuse eest hüvitist ei maksta ning puhkuse arvestus jätkub Saaremaa Vallavalitsuses.</w:t>
      </w:r>
    </w:p>
    <w:p w:rsidR="00BC5CCC" w:rsidRPr="00BA7C60" w:rsidRDefault="00BC5CCC" w:rsidP="00BC5CCC">
      <w:pPr>
        <w:pStyle w:val="ListParagraph"/>
        <w:numPr>
          <w:ilvl w:val="0"/>
          <w:numId w:val="37"/>
        </w:numPr>
        <w:spacing w:after="160" w:line="259" w:lineRule="auto"/>
        <w:contextualSpacing/>
        <w:jc w:val="both"/>
        <w:rPr>
          <w:rFonts w:ascii="Times New Roman" w:hAnsi="Times New Roman" w:cs="Times New Roman"/>
          <w:sz w:val="24"/>
        </w:rPr>
      </w:pPr>
      <w:r w:rsidRPr="00BA7C60">
        <w:rPr>
          <w:rFonts w:ascii="Times New Roman" w:hAnsi="Times New Roman" w:cs="Times New Roman"/>
          <w:sz w:val="24"/>
        </w:rPr>
        <w:t xml:space="preserve">Palun vastata kirjalikult hiljemalt 20.11.2017, kas soovite töölepingu erakorralist ülesütlemist koondamise tõttu või soovite sõlmida töölepingu muudatuse Saaremaa Vallavalitsuse koosseisu kommunikatsioonieksperdi töökohale asumiseks. </w:t>
      </w:r>
    </w:p>
    <w:p w:rsidR="00BC5CCC" w:rsidRPr="00BA7C60" w:rsidRDefault="008C0B7E" w:rsidP="00864521">
      <w:pPr>
        <w:pStyle w:val="ListParagraph"/>
        <w:ind w:left="0"/>
        <w:rPr>
          <w:rFonts w:ascii="Times New Roman" w:hAnsi="Times New Roman" w:cs="Times New Roman"/>
          <w:sz w:val="24"/>
        </w:rPr>
      </w:pPr>
      <w:r>
        <w:rPr>
          <w:rFonts w:ascii="Times New Roman" w:hAnsi="Times New Roman" w:cs="Times New Roman"/>
          <w:sz w:val="24"/>
        </w:rPr>
        <w:lastRenderedPageBreak/>
        <w:t>Eesnimi Perekonnanimi</w:t>
      </w:r>
      <w:r>
        <w:rPr>
          <w:rFonts w:ascii="Times New Roman" w:hAnsi="Times New Roman" w:cs="Times New Roman"/>
          <w:sz w:val="24"/>
        </w:rPr>
        <w:br/>
        <w:t>Vallavanem</w:t>
      </w:r>
    </w:p>
    <w:p w:rsidR="00BC5CCC" w:rsidRPr="00864521" w:rsidRDefault="00BC5CCC" w:rsidP="00864521">
      <w:pPr>
        <w:pStyle w:val="Heading1"/>
        <w:rPr>
          <w:rFonts w:ascii="Times New Roman" w:hAnsi="Times New Roman" w:cs="Times New Roman"/>
          <w:b/>
          <w:color w:val="auto"/>
          <w:sz w:val="24"/>
          <w:szCs w:val="24"/>
        </w:rPr>
      </w:pPr>
      <w:bookmarkStart w:id="62" w:name="_Toc479863257"/>
      <w:r w:rsidRPr="00864521">
        <w:rPr>
          <w:rFonts w:ascii="Times New Roman" w:hAnsi="Times New Roman" w:cs="Times New Roman"/>
          <w:b/>
          <w:color w:val="auto"/>
          <w:sz w:val="24"/>
          <w:szCs w:val="24"/>
        </w:rPr>
        <w:t>Lisa 1</w:t>
      </w:r>
      <w:r w:rsidR="00304D55" w:rsidRPr="00864521">
        <w:rPr>
          <w:rFonts w:ascii="Times New Roman" w:hAnsi="Times New Roman" w:cs="Times New Roman"/>
          <w:b/>
          <w:color w:val="auto"/>
          <w:sz w:val="24"/>
          <w:szCs w:val="24"/>
        </w:rPr>
        <w:t>3</w:t>
      </w:r>
      <w:r w:rsidRPr="00864521">
        <w:rPr>
          <w:rFonts w:ascii="Times New Roman" w:hAnsi="Times New Roman" w:cs="Times New Roman"/>
          <w:b/>
          <w:color w:val="auto"/>
          <w:sz w:val="24"/>
          <w:szCs w:val="24"/>
        </w:rPr>
        <w:t>. Ametniku ametikohalt vabastamise ja üleviimise käskkiri</w:t>
      </w:r>
      <w:r w:rsidRPr="00864521">
        <w:rPr>
          <w:rStyle w:val="FootnoteReference"/>
          <w:rFonts w:ascii="Times New Roman" w:hAnsi="Times New Roman" w:cs="Times New Roman"/>
          <w:b/>
          <w:color w:val="auto"/>
          <w:sz w:val="24"/>
          <w:szCs w:val="24"/>
        </w:rPr>
        <w:footnoteReference w:id="135"/>
      </w:r>
      <w:bookmarkEnd w:id="62"/>
    </w:p>
    <w:p w:rsidR="00BC5CCC" w:rsidRPr="00BA7C60" w:rsidRDefault="00BC5CCC" w:rsidP="00BC5CCC">
      <w:pPr>
        <w:rPr>
          <w:rFonts w:ascii="Times New Roman" w:hAnsi="Times New Roman" w:cs="Times New Roman"/>
          <w:sz w:val="24"/>
          <w:szCs w:val="24"/>
        </w:rPr>
      </w:pPr>
      <w:r w:rsidRPr="00BA7C60">
        <w:rPr>
          <w:rFonts w:ascii="Times New Roman" w:hAnsi="Times New Roman" w:cs="Times New Roman"/>
          <w:sz w:val="24"/>
          <w:szCs w:val="24"/>
        </w:rPr>
        <w:t>KÄSKKIRI</w:t>
      </w:r>
      <w:r w:rsidRPr="00BA7C60">
        <w:rPr>
          <w:rFonts w:ascii="Times New Roman" w:hAnsi="Times New Roman" w:cs="Times New Roman"/>
          <w:sz w:val="24"/>
          <w:szCs w:val="24"/>
        </w:rPr>
        <w:br/>
        <w:t>Kuressaare</w:t>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t xml:space="preserve">29. detsember 2017 nr </w:t>
      </w:r>
    </w:p>
    <w:p w:rsidR="00BC5CCC" w:rsidRPr="00BA7C60" w:rsidRDefault="00BC5CCC" w:rsidP="00BC5CCC">
      <w:pPr>
        <w:rPr>
          <w:rFonts w:ascii="Times New Roman" w:hAnsi="Times New Roman" w:cs="Times New Roman"/>
          <w:sz w:val="24"/>
          <w:szCs w:val="24"/>
        </w:rPr>
      </w:pPr>
    </w:p>
    <w:p w:rsidR="00BC5CCC" w:rsidRPr="00BA7C60" w:rsidRDefault="00BC5CCC" w:rsidP="00BC5CCC">
      <w:pPr>
        <w:rPr>
          <w:rFonts w:ascii="Times New Roman" w:hAnsi="Times New Roman" w:cs="Times New Roman"/>
          <w:sz w:val="24"/>
          <w:szCs w:val="24"/>
        </w:rPr>
      </w:pPr>
      <w:r w:rsidRPr="00BA7C60">
        <w:rPr>
          <w:rFonts w:ascii="Times New Roman" w:hAnsi="Times New Roman" w:cs="Times New Roman"/>
          <w:sz w:val="24"/>
          <w:szCs w:val="24"/>
        </w:rPr>
        <w:t>Ametniku tähtajatu üleviimine</w:t>
      </w:r>
    </w:p>
    <w:p w:rsidR="00930031" w:rsidRPr="00BA7C60" w:rsidRDefault="00930031" w:rsidP="00BC5CCC">
      <w:pPr>
        <w:rPr>
          <w:rFonts w:ascii="Times New Roman" w:hAnsi="Times New Roman" w:cs="Times New Roman"/>
          <w:sz w:val="24"/>
          <w:szCs w:val="24"/>
        </w:rPr>
      </w:pPr>
    </w:p>
    <w:p w:rsidR="00BC5CCC" w:rsidRPr="00BA7C60" w:rsidRDefault="00BC5CCC" w:rsidP="00BC5CCC">
      <w:pPr>
        <w:jc w:val="both"/>
        <w:rPr>
          <w:rFonts w:ascii="Times New Roman" w:hAnsi="Times New Roman" w:cs="Times New Roman"/>
          <w:sz w:val="24"/>
          <w:szCs w:val="24"/>
        </w:rPr>
      </w:pPr>
      <w:r w:rsidRPr="00BA7C60">
        <w:rPr>
          <w:rFonts w:ascii="Times New Roman" w:hAnsi="Times New Roman" w:cs="Times New Roman"/>
          <w:sz w:val="24"/>
          <w:szCs w:val="24"/>
        </w:rPr>
        <w:t xml:space="preserve">Võttes aluseks </w:t>
      </w:r>
      <w:r w:rsidRPr="00BA7C60">
        <w:rPr>
          <w:rFonts w:ascii="Times New Roman" w:hAnsi="Times New Roman" w:cs="Times New Roman"/>
          <w:sz w:val="24"/>
        </w:rPr>
        <w:t xml:space="preserve">Kihelkonna valla, Kuressaare linna, Laimjala valla, Leisi valla, Lääne-Saare valla, Mustjala valla, Orissaare valla, Pihtla valla, Salme valla, Torgu valla ja Valjala valla ühinemisläbirääkimiste juhtkomisjoni poolt moodustatud personalitöökomisjoni 12. oktoobri 2017. a ettepaneku nr punkti, Saaremaa Vallavolikogu novembri 2017. a otsus nr „Ametiasutuste tegevuse ümberkorraldamine, Saaremaa Vallavolikogu novembri 2017. a otsusega nr „Saaremaa Vallavalitsuse struktuuri ja teenistuskohtade koosseisu kehtestamine“ kehtestatud Saaremaa Vallavalitsuse struktuuri ja teenistuskohtade koosseisu, Lääne-Saare vallavanema 13. novembri 2017. a teatise nr 1 ja </w:t>
      </w:r>
      <w:r w:rsidRPr="00BA7C60">
        <w:rPr>
          <w:rFonts w:ascii="Times New Roman" w:hAnsi="Times New Roman" w:cs="Times New Roman"/>
          <w:sz w:val="24"/>
          <w:szCs w:val="24"/>
        </w:rPr>
        <w:t>avaliku teenistuse seaduse § 98 lõike 1 punkti 1,</w:t>
      </w:r>
    </w:p>
    <w:p w:rsidR="00930031" w:rsidRPr="00BA7C60" w:rsidRDefault="00930031" w:rsidP="00BC5CCC">
      <w:pPr>
        <w:jc w:val="both"/>
        <w:rPr>
          <w:rFonts w:ascii="Times New Roman" w:hAnsi="Times New Roman" w:cs="Times New Roman"/>
          <w:sz w:val="24"/>
          <w:szCs w:val="24"/>
        </w:rPr>
      </w:pPr>
    </w:p>
    <w:p w:rsidR="00BC5CCC" w:rsidRPr="00BA7C60" w:rsidRDefault="00BC5CCC" w:rsidP="00BC5CCC">
      <w:pPr>
        <w:pStyle w:val="ListParagraph"/>
        <w:numPr>
          <w:ilvl w:val="0"/>
          <w:numId w:val="38"/>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Vabasta</w:t>
      </w:r>
      <w:r w:rsidR="005330B3">
        <w:rPr>
          <w:rFonts w:ascii="Times New Roman" w:hAnsi="Times New Roman" w:cs="Times New Roman"/>
          <w:sz w:val="24"/>
          <w:szCs w:val="24"/>
        </w:rPr>
        <w:t>n</w:t>
      </w:r>
      <w:r w:rsidRPr="00BA7C60">
        <w:rPr>
          <w:rFonts w:ascii="Times New Roman" w:hAnsi="Times New Roman" w:cs="Times New Roman"/>
          <w:sz w:val="24"/>
          <w:szCs w:val="24"/>
        </w:rPr>
        <w:t xml:space="preserve"> tulenevalt Saaremaa Vallavolikogu novembri 2017. a otsuse nr „Ametiasutuste tegevuse ümberkorraldamine“ punktidest 1 ja 2, mille kohaselt lõpetatakse Lääne-Saare Vallavalitsuse tegevus arvates 31.12.2017 ja moodustatakse Saaremaa Vallavalitsus alates 01.01.2018, </w:t>
      </w:r>
      <w:r w:rsidR="008C0B7E">
        <w:rPr>
          <w:rFonts w:ascii="Times New Roman" w:hAnsi="Times New Roman" w:cs="Times New Roman"/>
          <w:sz w:val="24"/>
          <w:szCs w:val="24"/>
        </w:rPr>
        <w:t>Eesnimi Perekonnanimi</w:t>
      </w:r>
      <w:r w:rsidRPr="00BA7C60">
        <w:rPr>
          <w:rFonts w:ascii="Times New Roman" w:hAnsi="Times New Roman" w:cs="Times New Roman"/>
          <w:sz w:val="24"/>
          <w:szCs w:val="24"/>
        </w:rPr>
        <w:t xml:space="preserve"> (isikukood) Lääne-Saare Vallavalitsuse koosseisus oleva juristi ametikohalt arvates 31.12.2017 ja vii</w:t>
      </w:r>
      <w:r w:rsidR="005330B3">
        <w:rPr>
          <w:rFonts w:ascii="Times New Roman" w:hAnsi="Times New Roman" w:cs="Times New Roman"/>
          <w:sz w:val="24"/>
          <w:szCs w:val="24"/>
        </w:rPr>
        <w:t>n</w:t>
      </w:r>
      <w:r w:rsidRPr="00BA7C60">
        <w:rPr>
          <w:rFonts w:ascii="Times New Roman" w:hAnsi="Times New Roman" w:cs="Times New Roman"/>
          <w:sz w:val="24"/>
          <w:szCs w:val="24"/>
        </w:rPr>
        <w:t xml:space="preserve"> ta üle Saaremaa Vallavalitsuse koosseisus oleva juristi ametikohale alates 01.01.2018.</w:t>
      </w:r>
    </w:p>
    <w:p w:rsidR="00BC5CCC" w:rsidRDefault="00BC5CCC" w:rsidP="00BC5CCC">
      <w:pPr>
        <w:pStyle w:val="ListParagraph"/>
        <w:numPr>
          <w:ilvl w:val="0"/>
          <w:numId w:val="38"/>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Üle viimise aluseks on avaliku teenistuse seaduse § 98 lõike 1 punkt 1.</w:t>
      </w:r>
    </w:p>
    <w:p w:rsidR="0069741B" w:rsidRDefault="005330B3" w:rsidP="00BC5CCC">
      <w:pPr>
        <w:pStyle w:val="ListParagraph"/>
        <w:numPr>
          <w:ilvl w:val="0"/>
          <w:numId w:val="3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Ametikohal teostatakse avalikku võimu tulenevalt ATS § 7 lõike 3 punktist 8.</w:t>
      </w:r>
    </w:p>
    <w:p w:rsidR="00BC5CCC" w:rsidRPr="00BA7C60" w:rsidRDefault="00BC5CCC" w:rsidP="00BC5CCC">
      <w:pPr>
        <w:pStyle w:val="ListParagraph"/>
        <w:numPr>
          <w:ilvl w:val="0"/>
          <w:numId w:val="38"/>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 xml:space="preserve">Üleviimisega ei kaasne hüvitiste maksmist.  </w:t>
      </w:r>
    </w:p>
    <w:p w:rsidR="00BC5CCC" w:rsidRPr="00BA7C60" w:rsidRDefault="00BC5CCC" w:rsidP="00BC5CCC">
      <w:pPr>
        <w:pStyle w:val="ListParagraph"/>
        <w:numPr>
          <w:ilvl w:val="0"/>
          <w:numId w:val="38"/>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Ametniku põhipalk on 1350 eurot.</w:t>
      </w:r>
    </w:p>
    <w:p w:rsidR="00BC5CCC" w:rsidRPr="00BA7C60" w:rsidRDefault="00BC5CCC" w:rsidP="00BC5CCC">
      <w:pPr>
        <w:pStyle w:val="ListParagraph"/>
        <w:numPr>
          <w:ilvl w:val="0"/>
          <w:numId w:val="38"/>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Ametikoha asukoht on Saaremaa vald.</w:t>
      </w:r>
    </w:p>
    <w:p w:rsidR="00BC5CCC" w:rsidRPr="00BA7C60" w:rsidRDefault="00BC5CCC" w:rsidP="00BC5CCC">
      <w:pPr>
        <w:pStyle w:val="ListParagraph"/>
        <w:numPr>
          <w:ilvl w:val="0"/>
          <w:numId w:val="38"/>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Isiku teenistusstaaž 31.12.2017 seisuga on 4 aastat ja 10 kuud.</w:t>
      </w:r>
    </w:p>
    <w:p w:rsidR="00BC5CCC" w:rsidRPr="00BA7C60" w:rsidRDefault="00BC5CCC" w:rsidP="00BC5CCC">
      <w:pPr>
        <w:pStyle w:val="ListParagraph"/>
        <w:numPr>
          <w:ilvl w:val="0"/>
          <w:numId w:val="38"/>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Ametnik nimetatakse ametisse tähtajatult ilma katseajata täistööajaga.</w:t>
      </w:r>
      <w:r w:rsidRPr="00BA7C60">
        <w:rPr>
          <w:rStyle w:val="FootnoteReference"/>
          <w:rFonts w:ascii="Times New Roman" w:hAnsi="Times New Roman" w:cs="Times New Roman"/>
          <w:sz w:val="24"/>
          <w:szCs w:val="24"/>
        </w:rPr>
        <w:footnoteReference w:id="136"/>
      </w:r>
    </w:p>
    <w:p w:rsidR="006271B5" w:rsidRPr="00BA7C60" w:rsidRDefault="006271B5" w:rsidP="006271B5">
      <w:pPr>
        <w:pStyle w:val="ListParagraph"/>
        <w:numPr>
          <w:ilvl w:val="0"/>
          <w:numId w:val="38"/>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Käesolevat käskkirja on võimalik vaidlustada 30 päeva jooksul teatavakstegemisest</w:t>
      </w:r>
      <w:r>
        <w:rPr>
          <w:rFonts w:ascii="Times New Roman" w:hAnsi="Times New Roman" w:cs="Times New Roman"/>
          <w:sz w:val="24"/>
          <w:szCs w:val="24"/>
        </w:rPr>
        <w:t xml:space="preserve"> esitades vaide haldusmenetluse seaduses sätestatud korras või</w:t>
      </w:r>
      <w:r w:rsidRPr="00BA7C60">
        <w:rPr>
          <w:rFonts w:ascii="Times New Roman" w:hAnsi="Times New Roman" w:cs="Times New Roman"/>
          <w:sz w:val="24"/>
          <w:szCs w:val="24"/>
        </w:rPr>
        <w:t xml:space="preserve"> esitades kaebuse halduskohtule halduskohtumenetluse seadustikus sätestatud korras. </w:t>
      </w:r>
    </w:p>
    <w:p w:rsidR="00BC5CCC" w:rsidRPr="00BA7C60" w:rsidRDefault="00BC5CCC" w:rsidP="00BC5CCC">
      <w:pPr>
        <w:jc w:val="both"/>
        <w:rPr>
          <w:rFonts w:ascii="Times New Roman" w:hAnsi="Times New Roman" w:cs="Times New Roman"/>
          <w:sz w:val="24"/>
          <w:szCs w:val="24"/>
        </w:rPr>
      </w:pPr>
    </w:p>
    <w:p w:rsidR="00BC5CCC" w:rsidRPr="00BA7C60" w:rsidRDefault="00BC5CCC" w:rsidP="00BC5CCC">
      <w:pPr>
        <w:jc w:val="both"/>
        <w:rPr>
          <w:rFonts w:ascii="Times New Roman" w:hAnsi="Times New Roman" w:cs="Times New Roman"/>
          <w:sz w:val="24"/>
          <w:szCs w:val="24"/>
        </w:rPr>
      </w:pPr>
    </w:p>
    <w:p w:rsidR="00BC5CCC" w:rsidRPr="00BA7C60" w:rsidRDefault="009D4550" w:rsidP="00BC5CCC">
      <w:pPr>
        <w:rPr>
          <w:rFonts w:ascii="Times New Roman" w:hAnsi="Times New Roman" w:cs="Times New Roman"/>
          <w:sz w:val="24"/>
          <w:szCs w:val="24"/>
        </w:rPr>
      </w:pPr>
      <w:r>
        <w:rPr>
          <w:rFonts w:ascii="Times New Roman" w:hAnsi="Times New Roman" w:cs="Times New Roman"/>
          <w:sz w:val="24"/>
          <w:szCs w:val="24"/>
        </w:rPr>
        <w:t>Eesnimi Perekonnanimi</w:t>
      </w:r>
      <w:r w:rsidR="00BC5CCC" w:rsidRPr="00BA7C60">
        <w:rPr>
          <w:rStyle w:val="FootnoteReference"/>
          <w:rFonts w:ascii="Times New Roman" w:hAnsi="Times New Roman" w:cs="Times New Roman"/>
          <w:sz w:val="24"/>
          <w:szCs w:val="24"/>
        </w:rPr>
        <w:footnoteReference w:id="137"/>
      </w:r>
      <w:r w:rsidR="00BC5CCC" w:rsidRPr="00BA7C60">
        <w:rPr>
          <w:rFonts w:ascii="Times New Roman" w:hAnsi="Times New Roman" w:cs="Times New Roman"/>
          <w:sz w:val="24"/>
          <w:szCs w:val="24"/>
        </w:rPr>
        <w:br/>
        <w:t>Vallavanem</w:t>
      </w:r>
    </w:p>
    <w:p w:rsidR="00BC5CCC" w:rsidRPr="00BA7C60" w:rsidRDefault="00BC5CCC" w:rsidP="00BC5CCC">
      <w:pPr>
        <w:jc w:val="both"/>
        <w:rPr>
          <w:rFonts w:ascii="Times New Roman" w:hAnsi="Times New Roman" w:cs="Times New Roman"/>
          <w:sz w:val="24"/>
          <w:szCs w:val="24"/>
        </w:rPr>
      </w:pPr>
    </w:p>
    <w:p w:rsidR="00BC5CCC" w:rsidRDefault="00BC5CCC" w:rsidP="00BC5CCC">
      <w:pPr>
        <w:rPr>
          <w:rFonts w:ascii="Times New Roman" w:hAnsi="Times New Roman" w:cs="Times New Roman"/>
          <w:sz w:val="24"/>
          <w:szCs w:val="24"/>
        </w:rPr>
      </w:pPr>
    </w:p>
    <w:p w:rsidR="006A68A0" w:rsidRDefault="006A68A0" w:rsidP="00BC5CCC">
      <w:pPr>
        <w:rPr>
          <w:rFonts w:ascii="Times New Roman" w:hAnsi="Times New Roman" w:cs="Times New Roman"/>
          <w:sz w:val="24"/>
          <w:szCs w:val="24"/>
        </w:rPr>
      </w:pPr>
    </w:p>
    <w:p w:rsidR="006A68A0" w:rsidRPr="00BA7C60" w:rsidRDefault="006A68A0" w:rsidP="00BC5CCC">
      <w:pPr>
        <w:rPr>
          <w:rFonts w:ascii="Times New Roman" w:hAnsi="Times New Roman" w:cs="Times New Roman"/>
          <w:sz w:val="24"/>
          <w:szCs w:val="24"/>
        </w:rPr>
      </w:pPr>
    </w:p>
    <w:p w:rsidR="00BC5CCC" w:rsidRPr="00FC3040" w:rsidRDefault="00BC5CCC" w:rsidP="00BC5CCC">
      <w:pPr>
        <w:pStyle w:val="Heading1"/>
        <w:rPr>
          <w:rFonts w:ascii="Times New Roman" w:hAnsi="Times New Roman" w:cs="Times New Roman"/>
          <w:b/>
          <w:color w:val="auto"/>
          <w:sz w:val="24"/>
          <w:szCs w:val="24"/>
        </w:rPr>
      </w:pPr>
      <w:bookmarkStart w:id="63" w:name="_Toc479863258"/>
      <w:r w:rsidRPr="00FC3040">
        <w:rPr>
          <w:rFonts w:ascii="Times New Roman" w:hAnsi="Times New Roman" w:cs="Times New Roman"/>
          <w:b/>
          <w:color w:val="auto"/>
          <w:sz w:val="24"/>
          <w:szCs w:val="24"/>
        </w:rPr>
        <w:lastRenderedPageBreak/>
        <w:t>Lisa 1</w:t>
      </w:r>
      <w:r w:rsidR="00304D55">
        <w:rPr>
          <w:rFonts w:ascii="Times New Roman" w:hAnsi="Times New Roman" w:cs="Times New Roman"/>
          <w:b/>
          <w:color w:val="auto"/>
          <w:sz w:val="24"/>
          <w:szCs w:val="24"/>
        </w:rPr>
        <w:t>4</w:t>
      </w:r>
      <w:r w:rsidRPr="00FC3040">
        <w:rPr>
          <w:rFonts w:ascii="Times New Roman" w:hAnsi="Times New Roman" w:cs="Times New Roman"/>
          <w:b/>
          <w:color w:val="auto"/>
          <w:sz w:val="24"/>
          <w:szCs w:val="24"/>
        </w:rPr>
        <w:t>. Ametniku ametikohalt vabastamise ja ümber paigutamise käskkiri</w:t>
      </w:r>
      <w:r w:rsidRPr="00FC3040">
        <w:rPr>
          <w:rStyle w:val="FootnoteReference"/>
          <w:rFonts w:ascii="Times New Roman" w:hAnsi="Times New Roman" w:cs="Times New Roman"/>
          <w:b/>
          <w:color w:val="auto"/>
          <w:sz w:val="24"/>
          <w:szCs w:val="24"/>
        </w:rPr>
        <w:footnoteReference w:id="138"/>
      </w:r>
      <w:bookmarkEnd w:id="63"/>
    </w:p>
    <w:p w:rsidR="00BC5CCC" w:rsidRPr="00BA7C60" w:rsidRDefault="00BC5CCC" w:rsidP="00BC5CCC">
      <w:pPr>
        <w:rPr>
          <w:rFonts w:ascii="Times New Roman" w:hAnsi="Times New Roman" w:cs="Times New Roman"/>
          <w:sz w:val="24"/>
          <w:szCs w:val="24"/>
        </w:rPr>
      </w:pPr>
    </w:p>
    <w:p w:rsidR="00BC5CCC" w:rsidRPr="00BA7C60" w:rsidRDefault="00BC5CCC" w:rsidP="00BC5CCC">
      <w:pPr>
        <w:rPr>
          <w:rFonts w:ascii="Times New Roman" w:hAnsi="Times New Roman" w:cs="Times New Roman"/>
          <w:sz w:val="24"/>
          <w:szCs w:val="24"/>
        </w:rPr>
      </w:pPr>
      <w:r w:rsidRPr="00BA7C60">
        <w:rPr>
          <w:rFonts w:ascii="Times New Roman" w:hAnsi="Times New Roman" w:cs="Times New Roman"/>
          <w:sz w:val="24"/>
          <w:szCs w:val="24"/>
        </w:rPr>
        <w:t>KÄSKKIRI</w:t>
      </w:r>
      <w:r w:rsidRPr="00BA7C60">
        <w:rPr>
          <w:rFonts w:ascii="Times New Roman" w:hAnsi="Times New Roman" w:cs="Times New Roman"/>
          <w:sz w:val="24"/>
          <w:szCs w:val="24"/>
        </w:rPr>
        <w:br/>
        <w:t>Kuressaare</w:t>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t xml:space="preserve">29. detsember 2017 nr </w:t>
      </w:r>
    </w:p>
    <w:p w:rsidR="00BC5CCC" w:rsidRPr="00BA7C60" w:rsidRDefault="00BC5CCC" w:rsidP="00BC5CCC">
      <w:pPr>
        <w:rPr>
          <w:rFonts w:ascii="Times New Roman" w:hAnsi="Times New Roman" w:cs="Times New Roman"/>
          <w:sz w:val="24"/>
          <w:szCs w:val="24"/>
        </w:rPr>
      </w:pPr>
    </w:p>
    <w:p w:rsidR="00BC5CCC" w:rsidRPr="00BA7C60" w:rsidRDefault="00BC5CCC" w:rsidP="00BC5CCC">
      <w:pPr>
        <w:rPr>
          <w:rFonts w:ascii="Times New Roman" w:hAnsi="Times New Roman" w:cs="Times New Roman"/>
          <w:sz w:val="24"/>
          <w:szCs w:val="24"/>
        </w:rPr>
      </w:pPr>
      <w:r w:rsidRPr="00BA7C60">
        <w:rPr>
          <w:rFonts w:ascii="Times New Roman" w:hAnsi="Times New Roman" w:cs="Times New Roman"/>
          <w:sz w:val="24"/>
          <w:szCs w:val="24"/>
        </w:rPr>
        <w:t>Ametniku tähtajatu üleviimine</w:t>
      </w:r>
    </w:p>
    <w:p w:rsidR="00BC5CCC" w:rsidRPr="00BA7C60" w:rsidRDefault="00BC5CCC" w:rsidP="00BC5CCC">
      <w:pPr>
        <w:rPr>
          <w:rFonts w:ascii="Times New Roman" w:hAnsi="Times New Roman" w:cs="Times New Roman"/>
          <w:sz w:val="24"/>
          <w:szCs w:val="24"/>
        </w:rPr>
      </w:pPr>
    </w:p>
    <w:p w:rsidR="00BC5CCC" w:rsidRPr="00BA7C60" w:rsidRDefault="00BC5CCC" w:rsidP="00BC5CCC">
      <w:pPr>
        <w:jc w:val="both"/>
        <w:rPr>
          <w:rFonts w:ascii="Times New Roman" w:hAnsi="Times New Roman" w:cs="Times New Roman"/>
          <w:sz w:val="24"/>
          <w:szCs w:val="24"/>
        </w:rPr>
      </w:pPr>
      <w:r w:rsidRPr="00BA7C60">
        <w:rPr>
          <w:rFonts w:ascii="Times New Roman" w:hAnsi="Times New Roman" w:cs="Times New Roman"/>
          <w:sz w:val="24"/>
          <w:szCs w:val="24"/>
        </w:rPr>
        <w:t xml:space="preserve">Võttes aluseks </w:t>
      </w:r>
      <w:r w:rsidRPr="00BA7C60">
        <w:rPr>
          <w:rFonts w:ascii="Times New Roman" w:hAnsi="Times New Roman" w:cs="Times New Roman"/>
          <w:sz w:val="24"/>
        </w:rPr>
        <w:t xml:space="preserve">Kihelkonna valla, Kuressaare linna, Laimjala valla, Leisi valla, Lääne-Saare valla, Mustjala valla, Orissaare valla, Pihtla valla, Salme valla, Torgu valla ja Valjala valla ühinemisläbirääkimiste juhtkomisjoni poolt moodustatud personalitöökomisjoni 12. oktoobri 2017. a ettepaneku nr punkti, Saaremaa Vallavolikogu novembri 2017. a otsus nr „Ametiasutuste tegevuse ümberkorraldamine, Saaremaa Vallavolikogu novembri 2017. a otsusega nr „Saaremaa Vallavalitsuse struktuuri ja teenistuskohtade koosseisu kehtestamine“ kehtestatud Saaremaa Vallavalitsuse struktuuri ja teenistuskohtade koosseisu, Lääne-Saare vallavanema 13. novembri 2017. a teatise nr 4, </w:t>
      </w:r>
      <w:r w:rsidR="005330B3">
        <w:rPr>
          <w:rFonts w:ascii="Times New Roman" w:hAnsi="Times New Roman" w:cs="Times New Roman"/>
          <w:sz w:val="24"/>
        </w:rPr>
        <w:t>Eesnimi Perekonnanimi</w:t>
      </w:r>
      <w:r w:rsidRPr="00BA7C60">
        <w:rPr>
          <w:rFonts w:ascii="Times New Roman" w:hAnsi="Times New Roman" w:cs="Times New Roman"/>
          <w:sz w:val="24"/>
        </w:rPr>
        <w:t xml:space="preserve"> 14. novembri 2017. a antud nõusoleku</w:t>
      </w:r>
      <w:r w:rsidRPr="00BA7C60">
        <w:rPr>
          <w:rStyle w:val="FootnoteReference"/>
          <w:rFonts w:ascii="Times New Roman" w:hAnsi="Times New Roman" w:cs="Times New Roman"/>
          <w:sz w:val="24"/>
        </w:rPr>
        <w:footnoteReference w:id="139"/>
      </w:r>
      <w:r w:rsidRPr="00BA7C60">
        <w:rPr>
          <w:rFonts w:ascii="Times New Roman" w:hAnsi="Times New Roman" w:cs="Times New Roman"/>
          <w:sz w:val="24"/>
        </w:rPr>
        <w:t xml:space="preserve"> ja </w:t>
      </w:r>
      <w:r w:rsidRPr="00BA7C60">
        <w:rPr>
          <w:rFonts w:ascii="Times New Roman" w:hAnsi="Times New Roman" w:cs="Times New Roman"/>
          <w:sz w:val="24"/>
          <w:szCs w:val="24"/>
        </w:rPr>
        <w:t>avaliku teenistuse seaduse § 98 lõike 1 punkti 2,</w:t>
      </w:r>
    </w:p>
    <w:p w:rsidR="00930031" w:rsidRPr="00BA7C60" w:rsidRDefault="00930031" w:rsidP="00BC5CCC">
      <w:pPr>
        <w:jc w:val="both"/>
        <w:rPr>
          <w:rFonts w:ascii="Times New Roman" w:hAnsi="Times New Roman" w:cs="Times New Roman"/>
          <w:sz w:val="24"/>
          <w:szCs w:val="24"/>
        </w:rPr>
      </w:pPr>
    </w:p>
    <w:p w:rsidR="00BC5CCC" w:rsidRPr="00BA7C60" w:rsidRDefault="00BC5CCC" w:rsidP="00BC5CCC">
      <w:pPr>
        <w:pStyle w:val="ListParagraph"/>
        <w:numPr>
          <w:ilvl w:val="0"/>
          <w:numId w:val="39"/>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Vabasta</w:t>
      </w:r>
      <w:r w:rsidR="005330B3">
        <w:rPr>
          <w:rFonts w:ascii="Times New Roman" w:hAnsi="Times New Roman" w:cs="Times New Roman"/>
          <w:sz w:val="24"/>
          <w:szCs w:val="24"/>
        </w:rPr>
        <w:t>n</w:t>
      </w:r>
      <w:r w:rsidRPr="00BA7C60">
        <w:rPr>
          <w:rFonts w:ascii="Times New Roman" w:hAnsi="Times New Roman" w:cs="Times New Roman"/>
          <w:sz w:val="24"/>
          <w:szCs w:val="24"/>
        </w:rPr>
        <w:t xml:space="preserve"> tulenevalt Saaremaa Vallavolikogu novembri 2017. a otsuse nr „Ametiasutuste tegevuse ümberkorraldamine“ punktidest 1 ja 2, mille kohaselt lõpetatakse Lääne-Saare Vallavalitsuse tegevus arvates 31.12.2017 ja moodustatakse Saaremaa Vallavalitsus alates 01.01.2018, </w:t>
      </w:r>
      <w:r w:rsidR="005330B3">
        <w:rPr>
          <w:rFonts w:ascii="Times New Roman" w:hAnsi="Times New Roman" w:cs="Times New Roman"/>
          <w:sz w:val="24"/>
          <w:szCs w:val="24"/>
        </w:rPr>
        <w:t>Eesnimi Perekonnanimi</w:t>
      </w:r>
      <w:r w:rsidRPr="00BA7C60">
        <w:rPr>
          <w:rFonts w:ascii="Times New Roman" w:hAnsi="Times New Roman" w:cs="Times New Roman"/>
          <w:sz w:val="24"/>
          <w:szCs w:val="24"/>
        </w:rPr>
        <w:t xml:space="preserve"> (isikukood) Lääne-Saare Vallavalitsuse koosseisus oleva keskkonna- ja maakorralduse spetsialisti ametikohalt arvates 31.12.2017 ja paiguta</w:t>
      </w:r>
      <w:r w:rsidR="005330B3">
        <w:rPr>
          <w:rFonts w:ascii="Times New Roman" w:hAnsi="Times New Roman" w:cs="Times New Roman"/>
          <w:sz w:val="24"/>
          <w:szCs w:val="24"/>
        </w:rPr>
        <w:t>n</w:t>
      </w:r>
      <w:r w:rsidRPr="00BA7C60">
        <w:rPr>
          <w:rFonts w:ascii="Times New Roman" w:hAnsi="Times New Roman" w:cs="Times New Roman"/>
          <w:sz w:val="24"/>
          <w:szCs w:val="24"/>
        </w:rPr>
        <w:t xml:space="preserve"> ta ümber Saaremaa Vallavalitsuse koosseisus oleva maakorraldaja ametikohale alates 01.01.2018.</w:t>
      </w:r>
    </w:p>
    <w:p w:rsidR="00BC5CCC" w:rsidRDefault="00BC5CCC" w:rsidP="00BC5CCC">
      <w:pPr>
        <w:pStyle w:val="ListParagraph"/>
        <w:numPr>
          <w:ilvl w:val="0"/>
          <w:numId w:val="39"/>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Ümberpaigutamise aluseks on avaliku teenistuse seaduse § 98 lõike 1 punkt 2.</w:t>
      </w:r>
    </w:p>
    <w:p w:rsidR="005330B3" w:rsidRDefault="005330B3" w:rsidP="005330B3">
      <w:pPr>
        <w:pStyle w:val="ListParagraph"/>
        <w:numPr>
          <w:ilvl w:val="0"/>
          <w:numId w:val="3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Ametikohal teostatakse avalikku võimu tulenevalt ATS § 7 lõike 3 punktist 8.</w:t>
      </w:r>
    </w:p>
    <w:p w:rsidR="00BC5CCC" w:rsidRPr="00BA7C60" w:rsidRDefault="00BC5CCC" w:rsidP="00BC5CCC">
      <w:pPr>
        <w:pStyle w:val="ListParagraph"/>
        <w:numPr>
          <w:ilvl w:val="0"/>
          <w:numId w:val="39"/>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 xml:space="preserve">Ümberpaigutamisega ei kaasne hüvitiste maksmist.  </w:t>
      </w:r>
    </w:p>
    <w:p w:rsidR="00BC5CCC" w:rsidRPr="00BA7C60" w:rsidRDefault="00BC5CCC" w:rsidP="00BC5CCC">
      <w:pPr>
        <w:pStyle w:val="ListParagraph"/>
        <w:numPr>
          <w:ilvl w:val="0"/>
          <w:numId w:val="39"/>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Ametniku põhipalk on 1350 eurot.</w:t>
      </w:r>
    </w:p>
    <w:p w:rsidR="00BC5CCC" w:rsidRPr="00BA7C60" w:rsidRDefault="00BC5CCC" w:rsidP="00BC5CCC">
      <w:pPr>
        <w:pStyle w:val="ListParagraph"/>
        <w:numPr>
          <w:ilvl w:val="0"/>
          <w:numId w:val="39"/>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Ametikoha asukoht on Saaremaa vald.</w:t>
      </w:r>
    </w:p>
    <w:p w:rsidR="00BC5CCC" w:rsidRPr="00BA7C60" w:rsidRDefault="00BC5CCC" w:rsidP="00BC5CCC">
      <w:pPr>
        <w:pStyle w:val="ListParagraph"/>
        <w:numPr>
          <w:ilvl w:val="0"/>
          <w:numId w:val="39"/>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Isiku teenistusstaaž 31.12.2017 seisuga on 4 aastat ja 10 kuud.</w:t>
      </w:r>
    </w:p>
    <w:p w:rsidR="00BC5CCC" w:rsidRPr="00BA7C60" w:rsidRDefault="00BC5CCC" w:rsidP="00BC5CCC">
      <w:pPr>
        <w:pStyle w:val="ListParagraph"/>
        <w:numPr>
          <w:ilvl w:val="0"/>
          <w:numId w:val="39"/>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Ametnik nimetatakse ametisse tähtajatult ilma katseajata täistööajaga.</w:t>
      </w:r>
    </w:p>
    <w:p w:rsidR="006271B5" w:rsidRPr="00BA7C60" w:rsidRDefault="006271B5" w:rsidP="006271B5">
      <w:pPr>
        <w:pStyle w:val="ListParagraph"/>
        <w:numPr>
          <w:ilvl w:val="0"/>
          <w:numId w:val="39"/>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Käesolevat käskkirja on võimalik vaidlustada 30 päeva jooksul teatavakstegemisest</w:t>
      </w:r>
      <w:r>
        <w:rPr>
          <w:rFonts w:ascii="Times New Roman" w:hAnsi="Times New Roman" w:cs="Times New Roman"/>
          <w:sz w:val="24"/>
          <w:szCs w:val="24"/>
        </w:rPr>
        <w:t xml:space="preserve"> esitades vaide haldusmenetluse seaduses sätestatud korras või</w:t>
      </w:r>
      <w:r w:rsidRPr="00BA7C60">
        <w:rPr>
          <w:rFonts w:ascii="Times New Roman" w:hAnsi="Times New Roman" w:cs="Times New Roman"/>
          <w:sz w:val="24"/>
          <w:szCs w:val="24"/>
        </w:rPr>
        <w:t xml:space="preserve"> esitades kaebuse halduskohtule halduskohtumenetluse seadustikus sätestatud korras. </w:t>
      </w:r>
    </w:p>
    <w:p w:rsidR="00BC5CCC" w:rsidRPr="00BA7C60" w:rsidRDefault="00BC5CCC" w:rsidP="00BC5CCC">
      <w:pPr>
        <w:jc w:val="both"/>
        <w:rPr>
          <w:rFonts w:ascii="Times New Roman" w:hAnsi="Times New Roman" w:cs="Times New Roman"/>
          <w:sz w:val="24"/>
          <w:szCs w:val="24"/>
        </w:rPr>
      </w:pPr>
    </w:p>
    <w:p w:rsidR="009D4550" w:rsidRDefault="009D4550" w:rsidP="00BC5CCC">
      <w:pPr>
        <w:rPr>
          <w:rFonts w:ascii="Times New Roman" w:hAnsi="Times New Roman" w:cs="Times New Roman"/>
          <w:sz w:val="24"/>
          <w:szCs w:val="24"/>
        </w:rPr>
      </w:pPr>
    </w:p>
    <w:p w:rsidR="00BC5CCC" w:rsidRPr="00BA7C60" w:rsidRDefault="009D4550" w:rsidP="00BC5CCC">
      <w:pPr>
        <w:rPr>
          <w:rFonts w:ascii="Times New Roman" w:hAnsi="Times New Roman" w:cs="Times New Roman"/>
          <w:sz w:val="24"/>
          <w:szCs w:val="24"/>
        </w:rPr>
      </w:pPr>
      <w:r>
        <w:rPr>
          <w:rFonts w:ascii="Times New Roman" w:hAnsi="Times New Roman" w:cs="Times New Roman"/>
          <w:sz w:val="24"/>
          <w:szCs w:val="24"/>
        </w:rPr>
        <w:t>Eesnimi Perekonnanimi</w:t>
      </w:r>
      <w:r w:rsidR="00BC5CCC" w:rsidRPr="00BA7C60">
        <w:rPr>
          <w:rFonts w:ascii="Times New Roman" w:hAnsi="Times New Roman" w:cs="Times New Roman"/>
          <w:sz w:val="24"/>
          <w:szCs w:val="24"/>
        </w:rPr>
        <w:br/>
        <w:t>Vallavanem</w:t>
      </w:r>
    </w:p>
    <w:p w:rsidR="00BC5CCC" w:rsidRDefault="00BC5CCC" w:rsidP="00BC5CCC">
      <w:pPr>
        <w:jc w:val="both"/>
        <w:rPr>
          <w:rFonts w:ascii="Times New Roman" w:hAnsi="Times New Roman" w:cs="Times New Roman"/>
          <w:sz w:val="24"/>
          <w:szCs w:val="24"/>
        </w:rPr>
      </w:pPr>
    </w:p>
    <w:p w:rsidR="006A68A0" w:rsidRDefault="006A68A0" w:rsidP="00BC5CCC">
      <w:pPr>
        <w:jc w:val="both"/>
        <w:rPr>
          <w:rFonts w:ascii="Times New Roman" w:hAnsi="Times New Roman" w:cs="Times New Roman"/>
          <w:sz w:val="24"/>
          <w:szCs w:val="24"/>
        </w:rPr>
      </w:pPr>
    </w:p>
    <w:p w:rsidR="006A68A0" w:rsidRDefault="006A68A0" w:rsidP="00BC5CCC">
      <w:pPr>
        <w:jc w:val="both"/>
        <w:rPr>
          <w:rFonts w:ascii="Times New Roman" w:hAnsi="Times New Roman" w:cs="Times New Roman"/>
          <w:sz w:val="24"/>
          <w:szCs w:val="24"/>
        </w:rPr>
      </w:pPr>
    </w:p>
    <w:p w:rsidR="006A68A0" w:rsidRDefault="006A68A0" w:rsidP="00BC5CCC">
      <w:pPr>
        <w:jc w:val="both"/>
        <w:rPr>
          <w:rFonts w:ascii="Times New Roman" w:hAnsi="Times New Roman" w:cs="Times New Roman"/>
          <w:sz w:val="24"/>
          <w:szCs w:val="24"/>
        </w:rPr>
      </w:pPr>
    </w:p>
    <w:p w:rsidR="006A68A0" w:rsidRPr="00BA7C60" w:rsidRDefault="006A68A0" w:rsidP="00BC5CCC">
      <w:pPr>
        <w:jc w:val="both"/>
        <w:rPr>
          <w:rFonts w:ascii="Times New Roman" w:hAnsi="Times New Roman" w:cs="Times New Roman"/>
          <w:sz w:val="24"/>
          <w:szCs w:val="24"/>
        </w:rPr>
      </w:pPr>
    </w:p>
    <w:p w:rsidR="00BC5CCC" w:rsidRPr="00FC3040" w:rsidRDefault="00BC5CCC" w:rsidP="00BC5CCC">
      <w:pPr>
        <w:pStyle w:val="Heading1"/>
        <w:rPr>
          <w:rFonts w:ascii="Times New Roman" w:hAnsi="Times New Roman" w:cs="Times New Roman"/>
          <w:b/>
          <w:color w:val="auto"/>
          <w:sz w:val="24"/>
          <w:szCs w:val="24"/>
        </w:rPr>
      </w:pPr>
      <w:bookmarkStart w:id="64" w:name="_Toc479863259"/>
      <w:r w:rsidRPr="00FC3040">
        <w:rPr>
          <w:rFonts w:ascii="Times New Roman" w:hAnsi="Times New Roman" w:cs="Times New Roman"/>
          <w:b/>
          <w:color w:val="auto"/>
          <w:sz w:val="24"/>
          <w:szCs w:val="24"/>
        </w:rPr>
        <w:lastRenderedPageBreak/>
        <w:t>Lisa 1</w:t>
      </w:r>
      <w:r w:rsidR="00304D55">
        <w:rPr>
          <w:rFonts w:ascii="Times New Roman" w:hAnsi="Times New Roman" w:cs="Times New Roman"/>
          <w:b/>
          <w:color w:val="auto"/>
          <w:sz w:val="24"/>
          <w:szCs w:val="24"/>
        </w:rPr>
        <w:t>5</w:t>
      </w:r>
      <w:r w:rsidRPr="00FC3040">
        <w:rPr>
          <w:rFonts w:ascii="Times New Roman" w:hAnsi="Times New Roman" w:cs="Times New Roman"/>
          <w:b/>
          <w:color w:val="auto"/>
          <w:sz w:val="24"/>
          <w:szCs w:val="24"/>
        </w:rPr>
        <w:t>. Ametniku ametikohalt vabastamise ja üleviimise käskkiri</w:t>
      </w:r>
      <w:bookmarkEnd w:id="64"/>
    </w:p>
    <w:p w:rsidR="00BC5CCC" w:rsidRPr="00BA7C60" w:rsidRDefault="00BC5CCC" w:rsidP="00BC5CCC"/>
    <w:p w:rsidR="00BC5CCC" w:rsidRPr="00BA7C60" w:rsidRDefault="00BC5CCC" w:rsidP="00BC5CCC">
      <w:pPr>
        <w:rPr>
          <w:rFonts w:ascii="Times New Roman" w:hAnsi="Times New Roman" w:cs="Times New Roman"/>
          <w:sz w:val="24"/>
          <w:szCs w:val="24"/>
        </w:rPr>
      </w:pPr>
      <w:r w:rsidRPr="00BA7C60">
        <w:rPr>
          <w:rFonts w:ascii="Times New Roman" w:hAnsi="Times New Roman" w:cs="Times New Roman"/>
          <w:sz w:val="24"/>
          <w:szCs w:val="24"/>
        </w:rPr>
        <w:t>KÄSKKIRI</w:t>
      </w:r>
      <w:r w:rsidRPr="00BA7C60">
        <w:rPr>
          <w:rFonts w:ascii="Times New Roman" w:hAnsi="Times New Roman" w:cs="Times New Roman"/>
          <w:sz w:val="24"/>
          <w:szCs w:val="24"/>
        </w:rPr>
        <w:br/>
        <w:t>Kuressaare</w:t>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t xml:space="preserve">29. detsember 2017 nr </w:t>
      </w:r>
    </w:p>
    <w:p w:rsidR="00BC5CCC" w:rsidRPr="00BA7C60" w:rsidRDefault="00BC5CCC" w:rsidP="00BC5CCC">
      <w:pPr>
        <w:rPr>
          <w:rFonts w:ascii="Times New Roman" w:hAnsi="Times New Roman" w:cs="Times New Roman"/>
          <w:sz w:val="24"/>
          <w:szCs w:val="24"/>
        </w:rPr>
      </w:pPr>
    </w:p>
    <w:p w:rsidR="00BC5CCC" w:rsidRPr="00BA7C60" w:rsidRDefault="00BC5CCC" w:rsidP="00BC5CCC">
      <w:pPr>
        <w:rPr>
          <w:rFonts w:ascii="Times New Roman" w:hAnsi="Times New Roman" w:cs="Times New Roman"/>
          <w:sz w:val="24"/>
          <w:szCs w:val="24"/>
        </w:rPr>
      </w:pPr>
      <w:r w:rsidRPr="00BA7C60">
        <w:rPr>
          <w:rFonts w:ascii="Times New Roman" w:hAnsi="Times New Roman" w:cs="Times New Roman"/>
          <w:sz w:val="24"/>
          <w:szCs w:val="24"/>
        </w:rPr>
        <w:t>Ametniku tähtajatu üleviimine</w:t>
      </w:r>
    </w:p>
    <w:p w:rsidR="00BC5CCC" w:rsidRPr="00BA7C60" w:rsidRDefault="00BC5CCC" w:rsidP="00BC5CCC">
      <w:pPr>
        <w:rPr>
          <w:rFonts w:ascii="Times New Roman" w:hAnsi="Times New Roman" w:cs="Times New Roman"/>
          <w:sz w:val="24"/>
          <w:szCs w:val="24"/>
        </w:rPr>
      </w:pPr>
    </w:p>
    <w:p w:rsidR="00BC5CCC" w:rsidRPr="00BA7C60" w:rsidRDefault="00BC5CCC" w:rsidP="00BC5CCC">
      <w:pPr>
        <w:jc w:val="both"/>
        <w:rPr>
          <w:rFonts w:ascii="Times New Roman" w:hAnsi="Times New Roman" w:cs="Times New Roman"/>
          <w:sz w:val="24"/>
          <w:szCs w:val="24"/>
        </w:rPr>
      </w:pPr>
      <w:r w:rsidRPr="00BA7C60">
        <w:rPr>
          <w:rFonts w:ascii="Times New Roman" w:hAnsi="Times New Roman" w:cs="Times New Roman"/>
          <w:sz w:val="24"/>
          <w:szCs w:val="24"/>
        </w:rPr>
        <w:t xml:space="preserve">Võttes aluseks </w:t>
      </w:r>
      <w:r w:rsidRPr="00BA7C60">
        <w:rPr>
          <w:rFonts w:ascii="Times New Roman" w:hAnsi="Times New Roman" w:cs="Times New Roman"/>
          <w:sz w:val="24"/>
        </w:rPr>
        <w:t xml:space="preserve">Kihelkonna valla, Kuressaare linna, Laimjala valla, Leisi valla, Lääne-Saare valla, Mustjala valla, Orissaare valla, Pihtla valla, Salme valla, Torgu valla ja Valjala valla ühinemisläbirääkimiste juhtkomisjoni poolt moodustatud personalitöökomisjoni 12. oktoobri 2017. a ettepaneku nr punkti, Saaremaa Vallavolikogu novembri 2017. a otsus nr „Ametiasutuste tegevuse ümberkorraldamine, Saaremaa Vallavolikogu novembri 2017. a otsusega nr „Saaremaa Vallavalitsuse struktuuri ja teenistuskohtade koosseisu kehtestamine“ kehtestatud Saaremaa Vallavalitsuse struktuuri ja teenistuskohtade koosseisu, Lääne-Saare vallavanema 13. novembri 2017. a teatise nr 3, </w:t>
      </w:r>
      <w:r w:rsidR="005330B3">
        <w:rPr>
          <w:rFonts w:ascii="Times New Roman" w:hAnsi="Times New Roman" w:cs="Times New Roman"/>
          <w:sz w:val="24"/>
        </w:rPr>
        <w:t>Eesnimi Perekonnanimi</w:t>
      </w:r>
      <w:r w:rsidRPr="00BA7C60">
        <w:rPr>
          <w:rFonts w:ascii="Times New Roman" w:hAnsi="Times New Roman" w:cs="Times New Roman"/>
          <w:sz w:val="24"/>
        </w:rPr>
        <w:t xml:space="preserve"> 14. novembri 2017. a antud nõusoleku ja </w:t>
      </w:r>
      <w:r w:rsidRPr="00BA7C60">
        <w:rPr>
          <w:rFonts w:ascii="Times New Roman" w:hAnsi="Times New Roman" w:cs="Times New Roman"/>
          <w:sz w:val="24"/>
          <w:szCs w:val="24"/>
        </w:rPr>
        <w:t>avaliku teenistuse seaduse § 98 lõike 1 punkti 3,</w:t>
      </w:r>
    </w:p>
    <w:p w:rsidR="00930031" w:rsidRPr="00BA7C60" w:rsidRDefault="00930031" w:rsidP="00BC5CCC">
      <w:pPr>
        <w:jc w:val="both"/>
        <w:rPr>
          <w:rFonts w:ascii="Times New Roman" w:hAnsi="Times New Roman" w:cs="Times New Roman"/>
          <w:sz w:val="24"/>
          <w:szCs w:val="24"/>
        </w:rPr>
      </w:pPr>
    </w:p>
    <w:p w:rsidR="00BC5CCC" w:rsidRPr="00BA7C60" w:rsidRDefault="00BC5CCC" w:rsidP="00BC5CCC">
      <w:pPr>
        <w:pStyle w:val="ListParagraph"/>
        <w:numPr>
          <w:ilvl w:val="0"/>
          <w:numId w:val="40"/>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Vabasta</w:t>
      </w:r>
      <w:r w:rsidR="005330B3">
        <w:rPr>
          <w:rFonts w:ascii="Times New Roman" w:hAnsi="Times New Roman" w:cs="Times New Roman"/>
          <w:sz w:val="24"/>
          <w:szCs w:val="24"/>
        </w:rPr>
        <w:t>n</w:t>
      </w:r>
      <w:r w:rsidRPr="00BA7C60">
        <w:rPr>
          <w:rFonts w:ascii="Times New Roman" w:hAnsi="Times New Roman" w:cs="Times New Roman"/>
          <w:sz w:val="24"/>
          <w:szCs w:val="24"/>
        </w:rPr>
        <w:t xml:space="preserve"> tulenevalt Saaremaa Vallavolikogu novembri 2017. a otsuse nr „Ametiasutuste tegevuse ümberkorraldamine“ punktidest 1 ja 2, mille kohaselt lõpetatakse Lääne-Saare Vallavalitsuse tegevus arvates 31.12.2017 ja moodustatakse Saaremaa Vallavalitsus alates 01.01.2018, </w:t>
      </w:r>
      <w:r w:rsidR="005330B3">
        <w:rPr>
          <w:rFonts w:ascii="Times New Roman" w:hAnsi="Times New Roman" w:cs="Times New Roman"/>
          <w:sz w:val="24"/>
          <w:szCs w:val="24"/>
        </w:rPr>
        <w:t>Eesnimi Perekonnanimi</w:t>
      </w:r>
      <w:r w:rsidRPr="00BA7C60">
        <w:rPr>
          <w:rFonts w:ascii="Times New Roman" w:hAnsi="Times New Roman" w:cs="Times New Roman"/>
          <w:sz w:val="24"/>
          <w:szCs w:val="24"/>
        </w:rPr>
        <w:t xml:space="preserve"> (isikukood) Lääne-Saare Vallavalitsuse koosseisus oleva juristi ametikohalt arvates 31.12.2017 ja vii</w:t>
      </w:r>
      <w:r w:rsidR="005330B3">
        <w:rPr>
          <w:rFonts w:ascii="Times New Roman" w:hAnsi="Times New Roman" w:cs="Times New Roman"/>
          <w:sz w:val="24"/>
          <w:szCs w:val="24"/>
        </w:rPr>
        <w:t>n</w:t>
      </w:r>
      <w:r w:rsidRPr="00BA7C60">
        <w:rPr>
          <w:rFonts w:ascii="Times New Roman" w:hAnsi="Times New Roman" w:cs="Times New Roman"/>
          <w:sz w:val="24"/>
          <w:szCs w:val="24"/>
        </w:rPr>
        <w:t xml:space="preserve"> ta üle Saaremaa Vallavalitsuse koosseisus oleva ehitusosakonna õigusnõuniku ametikohale alates 01.01.2018.</w:t>
      </w:r>
    </w:p>
    <w:p w:rsidR="00BC5CCC" w:rsidRDefault="00BC5CCC" w:rsidP="00BC5CCC">
      <w:pPr>
        <w:pStyle w:val="ListParagraph"/>
        <w:numPr>
          <w:ilvl w:val="0"/>
          <w:numId w:val="40"/>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Üleviimise aluseks on avaliku teenistuse seaduse § 98 lõike 1 punkt 3.</w:t>
      </w:r>
    </w:p>
    <w:p w:rsidR="005330B3" w:rsidRDefault="005330B3" w:rsidP="005330B3">
      <w:pPr>
        <w:pStyle w:val="ListParagraph"/>
        <w:numPr>
          <w:ilvl w:val="0"/>
          <w:numId w:val="4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Ametikohal teostatakse avalikku võimu tulenevalt ATS § 7 lõike 3 punktist 8.</w:t>
      </w:r>
    </w:p>
    <w:p w:rsidR="00BC5CCC" w:rsidRPr="00BA7C60" w:rsidRDefault="00BC5CCC" w:rsidP="00BC5CCC">
      <w:pPr>
        <w:pStyle w:val="ListParagraph"/>
        <w:numPr>
          <w:ilvl w:val="0"/>
          <w:numId w:val="40"/>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 xml:space="preserve">Üleviimisega ei kaasne hüvitiste maksmist.  </w:t>
      </w:r>
    </w:p>
    <w:p w:rsidR="00BC5CCC" w:rsidRPr="00BA7C60" w:rsidRDefault="00BC5CCC" w:rsidP="00BC5CCC">
      <w:pPr>
        <w:pStyle w:val="ListParagraph"/>
        <w:numPr>
          <w:ilvl w:val="0"/>
          <w:numId w:val="40"/>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Ametniku põhipalk on 1350 eurot.</w:t>
      </w:r>
    </w:p>
    <w:p w:rsidR="00BC5CCC" w:rsidRPr="00BA7C60" w:rsidRDefault="00BC5CCC" w:rsidP="00BC5CCC">
      <w:pPr>
        <w:pStyle w:val="ListParagraph"/>
        <w:numPr>
          <w:ilvl w:val="0"/>
          <w:numId w:val="40"/>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Ametikoha asukoht on Saaremaa vald.</w:t>
      </w:r>
    </w:p>
    <w:p w:rsidR="00BC5CCC" w:rsidRPr="00BA7C60" w:rsidRDefault="00BC5CCC" w:rsidP="00BC5CCC">
      <w:pPr>
        <w:pStyle w:val="ListParagraph"/>
        <w:numPr>
          <w:ilvl w:val="0"/>
          <w:numId w:val="40"/>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Isiku teenistusstaaž 31.12.2017 seisuga on 4 aastat ja 10 kuud.</w:t>
      </w:r>
    </w:p>
    <w:p w:rsidR="00BC5CCC" w:rsidRPr="00BA7C60" w:rsidRDefault="00BC5CCC" w:rsidP="00BC5CCC">
      <w:pPr>
        <w:pStyle w:val="ListParagraph"/>
        <w:numPr>
          <w:ilvl w:val="0"/>
          <w:numId w:val="40"/>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Ametnik nimetatakse ametisse tähtajatult ilma katseajata täistööajaga.</w:t>
      </w:r>
    </w:p>
    <w:p w:rsidR="006271B5" w:rsidRPr="00BA7C60" w:rsidRDefault="006271B5" w:rsidP="006271B5">
      <w:pPr>
        <w:pStyle w:val="ListParagraph"/>
        <w:numPr>
          <w:ilvl w:val="0"/>
          <w:numId w:val="40"/>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Käesolevat käskkirja on võimalik vaidlustada 30 päeva jooksul teatavakstegemisest</w:t>
      </w:r>
      <w:r>
        <w:rPr>
          <w:rFonts w:ascii="Times New Roman" w:hAnsi="Times New Roman" w:cs="Times New Roman"/>
          <w:sz w:val="24"/>
          <w:szCs w:val="24"/>
        </w:rPr>
        <w:t xml:space="preserve"> esitades vaide haldusmenetluse seaduses sätestatud korras või</w:t>
      </w:r>
      <w:r w:rsidRPr="00BA7C60">
        <w:rPr>
          <w:rFonts w:ascii="Times New Roman" w:hAnsi="Times New Roman" w:cs="Times New Roman"/>
          <w:sz w:val="24"/>
          <w:szCs w:val="24"/>
        </w:rPr>
        <w:t xml:space="preserve"> esitades kaebuse halduskohtule halduskohtumenetluse seadustikus sätestatud korras. </w:t>
      </w:r>
    </w:p>
    <w:p w:rsidR="00BC5CCC" w:rsidRPr="00BA7C60" w:rsidRDefault="00BC5CCC" w:rsidP="00BC5CCC">
      <w:pPr>
        <w:jc w:val="both"/>
        <w:rPr>
          <w:rFonts w:ascii="Times New Roman" w:hAnsi="Times New Roman" w:cs="Times New Roman"/>
          <w:sz w:val="24"/>
          <w:szCs w:val="24"/>
        </w:rPr>
      </w:pPr>
    </w:p>
    <w:p w:rsidR="00BC5CCC" w:rsidRPr="00BA7C60" w:rsidRDefault="00BC5CCC" w:rsidP="00BC5CCC">
      <w:pPr>
        <w:jc w:val="both"/>
        <w:rPr>
          <w:rFonts w:ascii="Times New Roman" w:hAnsi="Times New Roman" w:cs="Times New Roman"/>
          <w:sz w:val="24"/>
          <w:szCs w:val="24"/>
        </w:rPr>
      </w:pPr>
    </w:p>
    <w:p w:rsidR="009D4550" w:rsidRDefault="009D4550" w:rsidP="00BC5CCC">
      <w:pPr>
        <w:rPr>
          <w:rFonts w:ascii="Times New Roman" w:hAnsi="Times New Roman" w:cs="Times New Roman"/>
          <w:sz w:val="24"/>
          <w:szCs w:val="24"/>
        </w:rPr>
      </w:pPr>
      <w:r>
        <w:rPr>
          <w:rFonts w:ascii="Times New Roman" w:hAnsi="Times New Roman" w:cs="Times New Roman"/>
          <w:sz w:val="24"/>
          <w:szCs w:val="24"/>
        </w:rPr>
        <w:t>Eesnimi Perekonnanimi</w:t>
      </w:r>
    </w:p>
    <w:p w:rsidR="00BC5CCC" w:rsidRPr="00BA7C60" w:rsidRDefault="00BC5CCC" w:rsidP="00BC5CCC">
      <w:pPr>
        <w:rPr>
          <w:rFonts w:ascii="Times New Roman" w:hAnsi="Times New Roman" w:cs="Times New Roman"/>
          <w:sz w:val="24"/>
          <w:szCs w:val="24"/>
        </w:rPr>
      </w:pPr>
      <w:r w:rsidRPr="00BA7C60">
        <w:rPr>
          <w:rFonts w:ascii="Times New Roman" w:hAnsi="Times New Roman" w:cs="Times New Roman"/>
          <w:sz w:val="24"/>
          <w:szCs w:val="24"/>
        </w:rPr>
        <w:t>Vallavanem</w:t>
      </w:r>
    </w:p>
    <w:p w:rsidR="00BC5CCC" w:rsidRPr="00BA7C60" w:rsidRDefault="00BC5CCC" w:rsidP="00BC5CCC">
      <w:pPr>
        <w:jc w:val="both"/>
        <w:rPr>
          <w:rFonts w:ascii="Times New Roman" w:hAnsi="Times New Roman" w:cs="Times New Roman"/>
          <w:sz w:val="24"/>
          <w:szCs w:val="24"/>
        </w:rPr>
      </w:pPr>
    </w:p>
    <w:p w:rsidR="00930031" w:rsidRPr="00BA7C60" w:rsidRDefault="00930031" w:rsidP="00BC5CCC">
      <w:pPr>
        <w:pStyle w:val="Heading1"/>
        <w:rPr>
          <w:rFonts w:ascii="Times New Roman" w:hAnsi="Times New Roman" w:cs="Times New Roman"/>
          <w:color w:val="auto"/>
          <w:sz w:val="24"/>
          <w:szCs w:val="24"/>
        </w:rPr>
      </w:pPr>
    </w:p>
    <w:p w:rsidR="00930031" w:rsidRPr="00BA7C60" w:rsidRDefault="00930031" w:rsidP="00BC5CCC">
      <w:pPr>
        <w:pStyle w:val="Heading1"/>
        <w:rPr>
          <w:rFonts w:ascii="Times New Roman" w:hAnsi="Times New Roman" w:cs="Times New Roman"/>
          <w:color w:val="auto"/>
          <w:sz w:val="24"/>
          <w:szCs w:val="24"/>
        </w:rPr>
      </w:pPr>
    </w:p>
    <w:p w:rsidR="00FC3040" w:rsidRDefault="00FC3040">
      <w:pPr>
        <w:spacing w:after="160" w:line="259" w:lineRule="auto"/>
        <w:rPr>
          <w:rFonts w:ascii="Times New Roman" w:eastAsiaTheme="majorEastAsia" w:hAnsi="Times New Roman" w:cs="Times New Roman"/>
          <w:sz w:val="24"/>
          <w:szCs w:val="24"/>
        </w:rPr>
      </w:pPr>
      <w:r>
        <w:rPr>
          <w:rFonts w:ascii="Times New Roman" w:hAnsi="Times New Roman" w:cs="Times New Roman"/>
          <w:sz w:val="24"/>
          <w:szCs w:val="24"/>
        </w:rPr>
        <w:br w:type="page"/>
      </w:r>
    </w:p>
    <w:p w:rsidR="00BC5CCC" w:rsidRPr="00FC3040" w:rsidRDefault="00BC5CCC" w:rsidP="00BC5CCC">
      <w:pPr>
        <w:pStyle w:val="Heading1"/>
        <w:rPr>
          <w:rFonts w:ascii="Times New Roman" w:hAnsi="Times New Roman" w:cs="Times New Roman"/>
          <w:b/>
          <w:color w:val="auto"/>
          <w:sz w:val="24"/>
          <w:szCs w:val="24"/>
        </w:rPr>
      </w:pPr>
      <w:bookmarkStart w:id="65" w:name="_Toc479863260"/>
      <w:r w:rsidRPr="00FC3040">
        <w:rPr>
          <w:rFonts w:ascii="Times New Roman" w:hAnsi="Times New Roman" w:cs="Times New Roman"/>
          <w:b/>
          <w:color w:val="auto"/>
          <w:sz w:val="24"/>
          <w:szCs w:val="24"/>
        </w:rPr>
        <w:lastRenderedPageBreak/>
        <w:t>Lisa 1</w:t>
      </w:r>
      <w:r w:rsidR="00304D55">
        <w:rPr>
          <w:rFonts w:ascii="Times New Roman" w:hAnsi="Times New Roman" w:cs="Times New Roman"/>
          <w:b/>
          <w:color w:val="auto"/>
          <w:sz w:val="24"/>
          <w:szCs w:val="24"/>
        </w:rPr>
        <w:t>6</w:t>
      </w:r>
      <w:r w:rsidRPr="00FC3040">
        <w:rPr>
          <w:rFonts w:ascii="Times New Roman" w:hAnsi="Times New Roman" w:cs="Times New Roman"/>
          <w:b/>
          <w:color w:val="auto"/>
          <w:sz w:val="24"/>
          <w:szCs w:val="24"/>
        </w:rPr>
        <w:t>. Ametniku teenistusest vabastamise käskkiri</w:t>
      </w:r>
      <w:r w:rsidRPr="00FC3040">
        <w:rPr>
          <w:rStyle w:val="FootnoteReference"/>
          <w:rFonts w:ascii="Times New Roman" w:hAnsi="Times New Roman" w:cs="Times New Roman"/>
          <w:b/>
          <w:color w:val="auto"/>
          <w:sz w:val="24"/>
          <w:szCs w:val="24"/>
        </w:rPr>
        <w:footnoteReference w:id="140"/>
      </w:r>
      <w:bookmarkEnd w:id="65"/>
    </w:p>
    <w:p w:rsidR="00BC5CCC" w:rsidRPr="00BA7C60" w:rsidRDefault="00BC5CCC" w:rsidP="00BC5CCC">
      <w:pPr>
        <w:rPr>
          <w:rFonts w:ascii="Times New Roman" w:hAnsi="Times New Roman" w:cs="Times New Roman"/>
          <w:sz w:val="24"/>
          <w:szCs w:val="24"/>
        </w:rPr>
      </w:pPr>
    </w:p>
    <w:p w:rsidR="00BC5CCC" w:rsidRPr="00BA7C60" w:rsidRDefault="00BC5CCC" w:rsidP="00BC5CCC">
      <w:pPr>
        <w:rPr>
          <w:rFonts w:ascii="Times New Roman" w:hAnsi="Times New Roman" w:cs="Times New Roman"/>
          <w:sz w:val="24"/>
          <w:szCs w:val="24"/>
        </w:rPr>
      </w:pPr>
      <w:r w:rsidRPr="00BA7C60">
        <w:rPr>
          <w:rFonts w:ascii="Times New Roman" w:hAnsi="Times New Roman" w:cs="Times New Roman"/>
          <w:sz w:val="24"/>
          <w:szCs w:val="24"/>
        </w:rPr>
        <w:t>KÄSKKIRI</w:t>
      </w:r>
      <w:r w:rsidRPr="00BA7C60">
        <w:rPr>
          <w:rFonts w:ascii="Times New Roman" w:hAnsi="Times New Roman" w:cs="Times New Roman"/>
          <w:sz w:val="24"/>
          <w:szCs w:val="24"/>
        </w:rPr>
        <w:br/>
        <w:t>Kuressaare</w:t>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t xml:space="preserve">29. detsember 2017 nr </w:t>
      </w:r>
    </w:p>
    <w:p w:rsidR="00BC5CCC" w:rsidRPr="00BA7C60" w:rsidRDefault="00BC5CCC" w:rsidP="00BC5CCC">
      <w:pPr>
        <w:rPr>
          <w:rFonts w:ascii="Times New Roman" w:hAnsi="Times New Roman" w:cs="Times New Roman"/>
          <w:sz w:val="24"/>
          <w:szCs w:val="24"/>
        </w:rPr>
      </w:pPr>
    </w:p>
    <w:p w:rsidR="00BC5CCC" w:rsidRPr="00BA7C60" w:rsidRDefault="00BC5CCC" w:rsidP="00BC5CCC">
      <w:pPr>
        <w:rPr>
          <w:rFonts w:ascii="Times New Roman" w:hAnsi="Times New Roman" w:cs="Times New Roman"/>
          <w:sz w:val="24"/>
          <w:szCs w:val="24"/>
        </w:rPr>
      </w:pPr>
      <w:r w:rsidRPr="00BA7C60">
        <w:rPr>
          <w:rFonts w:ascii="Times New Roman" w:hAnsi="Times New Roman" w:cs="Times New Roman"/>
          <w:sz w:val="24"/>
          <w:szCs w:val="24"/>
        </w:rPr>
        <w:t>Ametniku teenistusest vabastamine</w:t>
      </w:r>
    </w:p>
    <w:p w:rsidR="00BC5CCC" w:rsidRPr="00BA7C60" w:rsidRDefault="00BC5CCC" w:rsidP="00BC5CCC">
      <w:pPr>
        <w:rPr>
          <w:rFonts w:ascii="Times New Roman" w:hAnsi="Times New Roman" w:cs="Times New Roman"/>
          <w:sz w:val="24"/>
          <w:szCs w:val="24"/>
        </w:rPr>
      </w:pPr>
    </w:p>
    <w:p w:rsidR="00BC5CCC" w:rsidRPr="00BA7C60" w:rsidRDefault="00BC5CCC" w:rsidP="00BC5CCC">
      <w:pPr>
        <w:jc w:val="both"/>
        <w:rPr>
          <w:rFonts w:ascii="Times New Roman" w:hAnsi="Times New Roman" w:cs="Times New Roman"/>
          <w:sz w:val="24"/>
          <w:szCs w:val="24"/>
        </w:rPr>
      </w:pPr>
      <w:r w:rsidRPr="00BA7C60">
        <w:rPr>
          <w:rFonts w:ascii="Times New Roman" w:hAnsi="Times New Roman" w:cs="Times New Roman"/>
          <w:sz w:val="24"/>
          <w:szCs w:val="24"/>
        </w:rPr>
        <w:t xml:space="preserve">Võttes aluseks </w:t>
      </w:r>
      <w:r w:rsidRPr="00BA7C60">
        <w:rPr>
          <w:rFonts w:ascii="Times New Roman" w:hAnsi="Times New Roman" w:cs="Times New Roman"/>
          <w:sz w:val="24"/>
        </w:rPr>
        <w:t xml:space="preserve">Kihelkonna valla, Kuressaare linna, Laimjala valla, Leisi valla, Lääne-Saare valla, Mustjala valla, Orissaare valla, Pihtla valla, Salme valla, Torgu valla ja Valjala valla ühinemisläbirääkimiste juhtkomisjoni poolt moodustatud personalitöö komisjoni 12. oktoobri 2017. a ettepaneku nr punkti, Saaremaa Vallavolikogu novembri 2017. a otsus nr „Ametiasutuste tegevuse ümberkorraldamine, Saaremaa Vallavolikogu novembri 2017. a otsusega nr „Saaremaa Vallavalitsuse struktuuri ja teenistuskohtade koosseisu kehtestamine“ kehtestatud Saaremaa Vallavalitsuse struktuuri ja teenistuskohtade koosseisu, Lääne-Saare vallavanema 13. novembri 2017. a teatise nr 3 ja </w:t>
      </w:r>
      <w:r w:rsidRPr="00BA7C60">
        <w:rPr>
          <w:rFonts w:ascii="Times New Roman" w:hAnsi="Times New Roman" w:cs="Times New Roman"/>
          <w:sz w:val="24"/>
          <w:szCs w:val="24"/>
        </w:rPr>
        <w:t>avaliku teenistuse seaduse § 90 lõike 1 punkti 2,</w:t>
      </w:r>
      <w:r w:rsidRPr="00BA7C60">
        <w:rPr>
          <w:rStyle w:val="FootnoteReference"/>
          <w:rFonts w:ascii="Times New Roman" w:hAnsi="Times New Roman" w:cs="Times New Roman"/>
          <w:sz w:val="24"/>
          <w:szCs w:val="24"/>
        </w:rPr>
        <w:footnoteReference w:id="141"/>
      </w:r>
    </w:p>
    <w:p w:rsidR="00930031" w:rsidRPr="00BA7C60" w:rsidRDefault="00930031" w:rsidP="00BC5CCC">
      <w:pPr>
        <w:jc w:val="both"/>
        <w:rPr>
          <w:rFonts w:ascii="Times New Roman" w:hAnsi="Times New Roman" w:cs="Times New Roman"/>
          <w:sz w:val="24"/>
          <w:szCs w:val="24"/>
        </w:rPr>
      </w:pPr>
    </w:p>
    <w:p w:rsidR="00BC5CCC" w:rsidRPr="00BA7C60" w:rsidRDefault="00BC5CCC" w:rsidP="00BC5CCC">
      <w:pPr>
        <w:jc w:val="both"/>
        <w:rPr>
          <w:rFonts w:ascii="Times New Roman" w:hAnsi="Times New Roman" w:cs="Times New Roman"/>
          <w:sz w:val="24"/>
          <w:szCs w:val="24"/>
        </w:rPr>
      </w:pPr>
      <w:r w:rsidRPr="00BA7C60">
        <w:rPr>
          <w:rFonts w:ascii="Times New Roman" w:hAnsi="Times New Roman" w:cs="Times New Roman"/>
          <w:sz w:val="24"/>
          <w:szCs w:val="24"/>
        </w:rPr>
        <w:t>käsin:</w:t>
      </w:r>
    </w:p>
    <w:p w:rsidR="00BC5CCC" w:rsidRPr="00BA7C60" w:rsidRDefault="00BC5CCC" w:rsidP="00BC5CCC">
      <w:pPr>
        <w:pStyle w:val="ListParagraph"/>
        <w:numPr>
          <w:ilvl w:val="0"/>
          <w:numId w:val="41"/>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 xml:space="preserve">Vabastada tulenevalt Saaremaa Vallavolikogu novembri 2017. a otsusega nr „Saaremaa Vallavalitsuse struktuuri ja teenistuskohtade koosseisu kehtestamine“ kehtestatud Saaremaa Vallavalitsuse struktuuri ja teenistuskohtade </w:t>
      </w:r>
      <w:r w:rsidR="00424628">
        <w:rPr>
          <w:rFonts w:ascii="Times New Roman" w:hAnsi="Times New Roman" w:cs="Times New Roman"/>
          <w:sz w:val="24"/>
          <w:szCs w:val="24"/>
        </w:rPr>
        <w:t>koosseisust</w:t>
      </w:r>
      <w:r w:rsidR="00424628" w:rsidRPr="00BA7C60">
        <w:rPr>
          <w:rFonts w:ascii="Times New Roman" w:hAnsi="Times New Roman" w:cs="Times New Roman"/>
          <w:sz w:val="24"/>
          <w:szCs w:val="24"/>
        </w:rPr>
        <w:t xml:space="preserve"> </w:t>
      </w:r>
      <w:r w:rsidRPr="00BA7C60">
        <w:rPr>
          <w:rFonts w:ascii="Times New Roman" w:hAnsi="Times New Roman" w:cs="Times New Roman"/>
          <w:sz w:val="24"/>
          <w:szCs w:val="24"/>
        </w:rPr>
        <w:t xml:space="preserve">ning personalitöö komisjoni (kuupäev) ettepanekust nr </w:t>
      </w:r>
      <w:r w:rsidR="00E90EB9">
        <w:rPr>
          <w:rFonts w:ascii="Times New Roman" w:hAnsi="Times New Roman" w:cs="Times New Roman"/>
          <w:sz w:val="24"/>
          <w:szCs w:val="24"/>
        </w:rPr>
        <w:t>Eesnimi Perekonnanimi</w:t>
      </w:r>
      <w:r w:rsidRPr="00BA7C60">
        <w:rPr>
          <w:rFonts w:ascii="Times New Roman" w:hAnsi="Times New Roman" w:cs="Times New Roman"/>
          <w:sz w:val="24"/>
          <w:szCs w:val="24"/>
        </w:rPr>
        <w:t xml:space="preserve"> (isikukood) Lääne-Saare Vallavalitsuse teenistusest </w:t>
      </w:r>
      <w:r w:rsidR="00E90EB9">
        <w:rPr>
          <w:rFonts w:ascii="Times New Roman" w:hAnsi="Times New Roman" w:cs="Times New Roman"/>
          <w:sz w:val="24"/>
          <w:szCs w:val="24"/>
        </w:rPr>
        <w:t>juristi</w:t>
      </w:r>
      <w:r w:rsidR="007947EF">
        <w:rPr>
          <w:rFonts w:ascii="Times New Roman" w:hAnsi="Times New Roman" w:cs="Times New Roman"/>
          <w:sz w:val="24"/>
          <w:szCs w:val="24"/>
        </w:rPr>
        <w:t xml:space="preserve"> </w:t>
      </w:r>
      <w:r w:rsidRPr="00BA7C60">
        <w:rPr>
          <w:rFonts w:ascii="Times New Roman" w:hAnsi="Times New Roman" w:cs="Times New Roman"/>
          <w:sz w:val="24"/>
          <w:szCs w:val="24"/>
        </w:rPr>
        <w:t>ametikoha koondamise tõttu.</w:t>
      </w:r>
    </w:p>
    <w:p w:rsidR="00BC5CCC" w:rsidRPr="00BA7C60" w:rsidRDefault="00BC5CCC" w:rsidP="00BC5CCC">
      <w:pPr>
        <w:pStyle w:val="ListParagraph"/>
        <w:numPr>
          <w:ilvl w:val="0"/>
          <w:numId w:val="41"/>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Teenistusest vabastamise aluseks on avaliku teenistuse seaduse § 90 lõike 1 punkt 2.</w:t>
      </w:r>
    </w:p>
    <w:p w:rsidR="00BC5CCC" w:rsidRPr="00BA7C60" w:rsidRDefault="00BC5CCC" w:rsidP="00BC5CCC">
      <w:pPr>
        <w:pStyle w:val="ListParagraph"/>
        <w:numPr>
          <w:ilvl w:val="0"/>
          <w:numId w:val="41"/>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Ametnikule makstakse hüvitist summas xx eurot ja xx senti, mis hõlmab koondamishüvitist, hüvitist kasutamata puhkusepäevade eest ja palka 10 etteteatamisetähtajast puudu jäänud tööpäeva eest.</w:t>
      </w:r>
    </w:p>
    <w:p w:rsidR="00BC5CCC" w:rsidRPr="00BA7C60" w:rsidRDefault="00BC5CCC" w:rsidP="00BC5CCC">
      <w:pPr>
        <w:pStyle w:val="ListParagraph"/>
        <w:numPr>
          <w:ilvl w:val="0"/>
          <w:numId w:val="41"/>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Teenistussuhte viimane päev on 31.12.2017.</w:t>
      </w:r>
    </w:p>
    <w:p w:rsidR="006271B5" w:rsidRPr="00BA7C60" w:rsidRDefault="006271B5" w:rsidP="006271B5">
      <w:pPr>
        <w:pStyle w:val="ListParagraph"/>
        <w:numPr>
          <w:ilvl w:val="0"/>
          <w:numId w:val="41"/>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Käesolevat käskkirja on võimalik vaidlustada 30 päeva jooksul teatavakstegemisest</w:t>
      </w:r>
      <w:r>
        <w:rPr>
          <w:rFonts w:ascii="Times New Roman" w:hAnsi="Times New Roman" w:cs="Times New Roman"/>
          <w:sz w:val="24"/>
          <w:szCs w:val="24"/>
        </w:rPr>
        <w:t xml:space="preserve"> esitades vaide haldusmenetluse seaduses sätestatud korras või</w:t>
      </w:r>
      <w:r w:rsidRPr="00BA7C60">
        <w:rPr>
          <w:rFonts w:ascii="Times New Roman" w:hAnsi="Times New Roman" w:cs="Times New Roman"/>
          <w:sz w:val="24"/>
          <w:szCs w:val="24"/>
        </w:rPr>
        <w:t xml:space="preserve"> esitades kaebuse halduskohtule halduskohtumenetluse seadustikus sätestatud korras. </w:t>
      </w:r>
    </w:p>
    <w:p w:rsidR="00BC5CCC" w:rsidRPr="009D4550" w:rsidRDefault="00BC5CCC" w:rsidP="009D4550">
      <w:pPr>
        <w:spacing w:after="160" w:line="259" w:lineRule="auto"/>
        <w:contextualSpacing/>
        <w:jc w:val="both"/>
        <w:rPr>
          <w:rFonts w:ascii="Times New Roman" w:hAnsi="Times New Roman" w:cs="Times New Roman"/>
          <w:sz w:val="24"/>
          <w:szCs w:val="24"/>
        </w:rPr>
      </w:pPr>
      <w:r w:rsidRPr="009D4550">
        <w:rPr>
          <w:rFonts w:ascii="Times New Roman" w:hAnsi="Times New Roman" w:cs="Times New Roman"/>
          <w:sz w:val="24"/>
          <w:szCs w:val="24"/>
        </w:rPr>
        <w:t xml:space="preserve"> </w:t>
      </w:r>
    </w:p>
    <w:p w:rsidR="00BC5CCC" w:rsidRPr="00BA7C60" w:rsidRDefault="00BC5CCC" w:rsidP="00BC5CCC">
      <w:pPr>
        <w:jc w:val="both"/>
        <w:rPr>
          <w:rFonts w:ascii="Times New Roman" w:hAnsi="Times New Roman" w:cs="Times New Roman"/>
          <w:sz w:val="24"/>
          <w:szCs w:val="24"/>
        </w:rPr>
      </w:pPr>
    </w:p>
    <w:p w:rsidR="00BC5CCC" w:rsidRPr="00BA7C60" w:rsidRDefault="00BC5CCC" w:rsidP="00BC5CCC">
      <w:pPr>
        <w:jc w:val="both"/>
        <w:rPr>
          <w:rFonts w:ascii="Times New Roman" w:hAnsi="Times New Roman" w:cs="Times New Roman"/>
          <w:sz w:val="24"/>
          <w:szCs w:val="24"/>
        </w:rPr>
      </w:pPr>
    </w:p>
    <w:p w:rsidR="00BC5CCC" w:rsidRPr="00BA7C60" w:rsidRDefault="009D4550" w:rsidP="00BC5CCC">
      <w:pPr>
        <w:rPr>
          <w:rFonts w:ascii="Times New Roman" w:hAnsi="Times New Roman" w:cs="Times New Roman"/>
          <w:sz w:val="24"/>
          <w:szCs w:val="24"/>
        </w:rPr>
      </w:pPr>
      <w:r>
        <w:rPr>
          <w:rFonts w:ascii="Times New Roman" w:hAnsi="Times New Roman" w:cs="Times New Roman"/>
          <w:sz w:val="24"/>
          <w:szCs w:val="24"/>
        </w:rPr>
        <w:t>Eesnimi Perekonnanimi</w:t>
      </w:r>
      <w:r w:rsidR="00BC5CCC" w:rsidRPr="00BA7C60">
        <w:rPr>
          <w:rFonts w:ascii="Times New Roman" w:hAnsi="Times New Roman" w:cs="Times New Roman"/>
          <w:sz w:val="24"/>
          <w:szCs w:val="24"/>
        </w:rPr>
        <w:br/>
        <w:t>Vallavanem</w:t>
      </w:r>
    </w:p>
    <w:p w:rsidR="00BC5CCC" w:rsidRPr="00BA7C60" w:rsidRDefault="00BC5CCC" w:rsidP="00BC5CCC">
      <w:pPr>
        <w:pStyle w:val="Heading1"/>
        <w:rPr>
          <w:rFonts w:ascii="Times New Roman" w:hAnsi="Times New Roman" w:cs="Times New Roman"/>
          <w:color w:val="auto"/>
          <w:sz w:val="24"/>
          <w:szCs w:val="24"/>
        </w:rPr>
      </w:pPr>
    </w:p>
    <w:p w:rsidR="00930031" w:rsidRPr="00BA7C60" w:rsidRDefault="00930031" w:rsidP="00930031"/>
    <w:p w:rsidR="00930031" w:rsidRPr="00BA7C60" w:rsidRDefault="00930031" w:rsidP="00930031"/>
    <w:p w:rsidR="00930031" w:rsidRDefault="00930031" w:rsidP="00930031"/>
    <w:p w:rsidR="006A68A0" w:rsidRDefault="006A68A0" w:rsidP="00930031"/>
    <w:p w:rsidR="006A68A0" w:rsidRDefault="006A68A0" w:rsidP="00930031"/>
    <w:p w:rsidR="006A68A0" w:rsidRPr="00BA7C60" w:rsidRDefault="006A68A0" w:rsidP="00930031"/>
    <w:p w:rsidR="00930031" w:rsidRPr="00BA7C60" w:rsidRDefault="00930031" w:rsidP="00930031"/>
    <w:p w:rsidR="00BC5CCC" w:rsidRPr="00FC3040" w:rsidRDefault="00BC5CCC" w:rsidP="00451872">
      <w:pPr>
        <w:spacing w:after="160" w:line="259" w:lineRule="auto"/>
        <w:rPr>
          <w:rFonts w:ascii="Times New Roman" w:hAnsi="Times New Roman" w:cs="Times New Roman"/>
          <w:b/>
          <w:sz w:val="24"/>
          <w:szCs w:val="24"/>
        </w:rPr>
      </w:pPr>
      <w:r w:rsidRPr="00FC3040">
        <w:rPr>
          <w:rFonts w:ascii="Times New Roman" w:hAnsi="Times New Roman" w:cs="Times New Roman"/>
          <w:b/>
          <w:sz w:val="24"/>
          <w:szCs w:val="24"/>
        </w:rPr>
        <w:lastRenderedPageBreak/>
        <w:t>Lisa 1</w:t>
      </w:r>
      <w:r w:rsidR="00304D55">
        <w:rPr>
          <w:rFonts w:ascii="Times New Roman" w:hAnsi="Times New Roman" w:cs="Times New Roman"/>
          <w:b/>
          <w:sz w:val="24"/>
          <w:szCs w:val="24"/>
        </w:rPr>
        <w:t>7</w:t>
      </w:r>
      <w:r w:rsidRPr="00FC3040">
        <w:rPr>
          <w:rFonts w:ascii="Times New Roman" w:hAnsi="Times New Roman" w:cs="Times New Roman"/>
          <w:b/>
          <w:sz w:val="24"/>
          <w:szCs w:val="24"/>
        </w:rPr>
        <w:t>. Töölepingu muudatus töötaja üleviimisel</w:t>
      </w:r>
    </w:p>
    <w:p w:rsidR="00BC5CCC" w:rsidRPr="00BA7C60" w:rsidRDefault="00BC5CCC" w:rsidP="00BC5CCC"/>
    <w:p w:rsidR="00BC5CCC" w:rsidRPr="00BA7C60" w:rsidRDefault="00BC5CCC" w:rsidP="00BC5CCC">
      <w:pPr>
        <w:rPr>
          <w:rFonts w:ascii="Times New Roman" w:hAnsi="Times New Roman" w:cs="Times New Roman"/>
          <w:sz w:val="24"/>
          <w:szCs w:val="24"/>
        </w:rPr>
      </w:pPr>
      <w:r w:rsidRPr="00BA7C60">
        <w:rPr>
          <w:rFonts w:ascii="Times New Roman" w:hAnsi="Times New Roman" w:cs="Times New Roman"/>
          <w:sz w:val="24"/>
          <w:szCs w:val="24"/>
        </w:rPr>
        <w:t>12.06.2013 sõlmitud töölepingu nr 45 LISA 1</w:t>
      </w:r>
    </w:p>
    <w:p w:rsidR="00BC5CCC" w:rsidRPr="00BA7C60" w:rsidRDefault="00BC5CCC" w:rsidP="00BC5CCC">
      <w:pPr>
        <w:jc w:val="right"/>
        <w:rPr>
          <w:rFonts w:ascii="Times New Roman" w:hAnsi="Times New Roman" w:cs="Times New Roman"/>
          <w:sz w:val="24"/>
          <w:szCs w:val="24"/>
        </w:rPr>
      </w:pPr>
      <w:r w:rsidRPr="00BA7C60">
        <w:rPr>
          <w:rFonts w:ascii="Times New Roman" w:hAnsi="Times New Roman" w:cs="Times New Roman"/>
          <w:sz w:val="24"/>
          <w:szCs w:val="24"/>
        </w:rPr>
        <w:t>29.12.2017</w:t>
      </w:r>
    </w:p>
    <w:p w:rsidR="00BC5CCC" w:rsidRPr="00BA7C60" w:rsidRDefault="00BC5CCC" w:rsidP="00BC5CCC">
      <w:pPr>
        <w:jc w:val="both"/>
        <w:rPr>
          <w:rFonts w:ascii="Times New Roman" w:hAnsi="Times New Roman" w:cs="Times New Roman"/>
          <w:sz w:val="24"/>
          <w:szCs w:val="24"/>
        </w:rPr>
      </w:pPr>
      <w:r w:rsidRPr="00BA7C60">
        <w:rPr>
          <w:rFonts w:ascii="Times New Roman" w:hAnsi="Times New Roman" w:cs="Times New Roman"/>
          <w:sz w:val="24"/>
          <w:szCs w:val="24"/>
        </w:rPr>
        <w:t xml:space="preserve">Võttes aluseks </w:t>
      </w:r>
      <w:r w:rsidRPr="00BA7C60">
        <w:rPr>
          <w:rFonts w:ascii="Times New Roman" w:hAnsi="Times New Roman" w:cs="Times New Roman"/>
          <w:sz w:val="24"/>
        </w:rPr>
        <w:t xml:space="preserve">Kihelkonna valla, Kuressaare linna, Laimjala valla, Leisi valla, Lääne-Saare valla, Mustjala valla, Orissaare valla, Pihtla valla, Salme valla, Torgu valla ja Valjala valla ühinemisläbirääkimiste juhtkomisjoni poolt moodustatud personalitöö komisjoni 12. oktoobri 2017. a ettepaneku nr punkti, Saaremaa Vallavolikogu novembri 2017. a otsus nr „Ametiasutuste tegevuse ümberkorraldamine, Saaremaa Vallavolikogu novembri 2017. a otsusega nr „Saaremaa Vallavalitsuse struktuuri ja teenistuskohtade koosseisu kehtestamine“ kehtestatud Saaremaa Vallavalitsuse struktuuri ja teenistuskohtade koosseisu, Lääne-Saare vallavanema 13. novembri 2017. a teatise nr 3 ja </w:t>
      </w:r>
      <w:r w:rsidRPr="00BA7C60">
        <w:rPr>
          <w:rFonts w:ascii="Times New Roman" w:hAnsi="Times New Roman" w:cs="Times New Roman"/>
          <w:sz w:val="24"/>
          <w:szCs w:val="24"/>
        </w:rPr>
        <w:t xml:space="preserve">töölepingu seaduse § 112 lõike 1, </w:t>
      </w:r>
    </w:p>
    <w:p w:rsidR="00BC5CCC" w:rsidRDefault="00BC5CCC" w:rsidP="00BC5CCC">
      <w:pPr>
        <w:jc w:val="both"/>
        <w:rPr>
          <w:rFonts w:ascii="Times New Roman" w:hAnsi="Times New Roman" w:cs="Times New Roman"/>
          <w:sz w:val="24"/>
          <w:szCs w:val="24"/>
        </w:rPr>
      </w:pPr>
      <w:r w:rsidRPr="00BA7C60">
        <w:rPr>
          <w:rFonts w:ascii="Times New Roman" w:hAnsi="Times New Roman" w:cs="Times New Roman"/>
          <w:sz w:val="24"/>
          <w:szCs w:val="24"/>
        </w:rPr>
        <w:t>lepivad töölepingu pooled kokku alljärgnevas:</w:t>
      </w:r>
    </w:p>
    <w:p w:rsidR="008C0B7E" w:rsidRPr="00BA7C60" w:rsidRDefault="008C0B7E" w:rsidP="00BC5CCC">
      <w:pPr>
        <w:jc w:val="both"/>
        <w:rPr>
          <w:rFonts w:ascii="Times New Roman" w:hAnsi="Times New Roman" w:cs="Times New Roman"/>
          <w:sz w:val="24"/>
          <w:szCs w:val="24"/>
        </w:rPr>
      </w:pPr>
    </w:p>
    <w:p w:rsidR="00BC5CCC" w:rsidRPr="00BA7C60" w:rsidRDefault="00BC5CCC" w:rsidP="00BC5CCC">
      <w:pPr>
        <w:pStyle w:val="ListParagraph"/>
        <w:numPr>
          <w:ilvl w:val="0"/>
          <w:numId w:val="42"/>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muudetakse töölepingu punkti 1.1. ja sõnastatakse see järgmiselt:</w:t>
      </w:r>
    </w:p>
    <w:p w:rsidR="00BC5CCC" w:rsidRPr="00BA7C60" w:rsidRDefault="00BC5CCC" w:rsidP="00BC5CCC">
      <w:pPr>
        <w:pStyle w:val="ListParagraph"/>
        <w:numPr>
          <w:ilvl w:val="1"/>
          <w:numId w:val="42"/>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Tööandjaks on Saaremaa Vallavalitsus.</w:t>
      </w:r>
    </w:p>
    <w:p w:rsidR="00BC5CCC" w:rsidRPr="00BA7C60" w:rsidRDefault="00BC5CCC" w:rsidP="00BC5CCC">
      <w:pPr>
        <w:pStyle w:val="ListParagraph"/>
        <w:ind w:left="360"/>
        <w:jc w:val="both"/>
        <w:rPr>
          <w:rFonts w:ascii="Times New Roman" w:hAnsi="Times New Roman" w:cs="Times New Roman"/>
          <w:sz w:val="24"/>
          <w:szCs w:val="24"/>
        </w:rPr>
      </w:pPr>
    </w:p>
    <w:p w:rsidR="00BC5CCC" w:rsidRPr="00BA7C60" w:rsidRDefault="00BC5CCC" w:rsidP="00BC5CCC">
      <w:pPr>
        <w:pStyle w:val="ListParagraph"/>
        <w:numPr>
          <w:ilvl w:val="0"/>
          <w:numId w:val="42"/>
        </w:numPr>
        <w:spacing w:after="160" w:line="259" w:lineRule="auto"/>
        <w:contextualSpacing/>
        <w:jc w:val="both"/>
        <w:rPr>
          <w:rFonts w:ascii="Times New Roman" w:hAnsi="Times New Roman" w:cs="Times New Roman"/>
          <w:sz w:val="24"/>
          <w:szCs w:val="24"/>
        </w:rPr>
      </w:pPr>
      <w:r w:rsidRPr="00BA7C60">
        <w:rPr>
          <w:rFonts w:ascii="Times New Roman" w:hAnsi="Times New Roman" w:cs="Times New Roman"/>
          <w:sz w:val="24"/>
          <w:szCs w:val="24"/>
        </w:rPr>
        <w:t>Muudetakse töölepingu punkti 1.3. ja sõnastatakse see järgmiselt:</w:t>
      </w:r>
    </w:p>
    <w:p w:rsidR="00BC5CCC" w:rsidRPr="00BA7C60" w:rsidRDefault="00BC5CCC" w:rsidP="00BC5CCC">
      <w:pPr>
        <w:pStyle w:val="ListParagraph"/>
        <w:ind w:left="0"/>
        <w:jc w:val="both"/>
        <w:rPr>
          <w:rFonts w:ascii="Times New Roman" w:hAnsi="Times New Roman" w:cs="Times New Roman"/>
          <w:sz w:val="24"/>
          <w:szCs w:val="24"/>
        </w:rPr>
      </w:pPr>
      <w:r w:rsidRPr="00BA7C60">
        <w:rPr>
          <w:rFonts w:ascii="Times New Roman" w:hAnsi="Times New Roman" w:cs="Times New Roman"/>
          <w:sz w:val="24"/>
          <w:szCs w:val="24"/>
        </w:rPr>
        <w:t xml:space="preserve">1.3. Töö tegemise koht on Tallinna 10, Kuressaare linn. </w:t>
      </w:r>
    </w:p>
    <w:p w:rsidR="00BC5CCC" w:rsidRPr="00BA7C60" w:rsidRDefault="00BC5CCC" w:rsidP="00BC5CCC">
      <w:pPr>
        <w:pStyle w:val="ListParagraph"/>
        <w:ind w:left="0"/>
        <w:jc w:val="both"/>
        <w:rPr>
          <w:rFonts w:ascii="Times New Roman" w:hAnsi="Times New Roman" w:cs="Times New Roman"/>
          <w:sz w:val="24"/>
          <w:szCs w:val="24"/>
        </w:rPr>
      </w:pPr>
    </w:p>
    <w:p w:rsidR="00BC5CCC" w:rsidRPr="00BA7C60" w:rsidRDefault="00BC5CCC" w:rsidP="00BC5CCC">
      <w:pPr>
        <w:pStyle w:val="ListParagraph"/>
        <w:ind w:left="0"/>
        <w:jc w:val="both"/>
        <w:rPr>
          <w:rFonts w:ascii="Times New Roman" w:hAnsi="Times New Roman" w:cs="Times New Roman"/>
          <w:sz w:val="24"/>
          <w:szCs w:val="24"/>
        </w:rPr>
      </w:pPr>
      <w:r w:rsidRPr="00BA7C60">
        <w:rPr>
          <w:rFonts w:ascii="Times New Roman" w:hAnsi="Times New Roman" w:cs="Times New Roman"/>
          <w:sz w:val="24"/>
          <w:szCs w:val="24"/>
        </w:rPr>
        <w:t>3. Käesolev töölepingu muudatus jõustub 01.01.2018.</w:t>
      </w:r>
    </w:p>
    <w:p w:rsidR="00BC5CCC" w:rsidRPr="00BA7C60" w:rsidRDefault="00BC5CCC" w:rsidP="00BC5CCC">
      <w:pPr>
        <w:pStyle w:val="ListParagraph"/>
        <w:ind w:left="0"/>
        <w:jc w:val="both"/>
        <w:rPr>
          <w:rFonts w:ascii="Times New Roman" w:hAnsi="Times New Roman" w:cs="Times New Roman"/>
          <w:sz w:val="24"/>
          <w:szCs w:val="24"/>
        </w:rPr>
      </w:pPr>
    </w:p>
    <w:p w:rsidR="00BC5CCC" w:rsidRPr="00BA7C60" w:rsidRDefault="00BC5CCC" w:rsidP="00BC5CCC">
      <w:pPr>
        <w:pStyle w:val="ListParagraph"/>
        <w:ind w:left="0"/>
        <w:rPr>
          <w:rFonts w:ascii="Times New Roman" w:hAnsi="Times New Roman" w:cs="Times New Roman"/>
          <w:sz w:val="24"/>
          <w:szCs w:val="24"/>
        </w:rPr>
      </w:pPr>
    </w:p>
    <w:p w:rsidR="00BC5CCC" w:rsidRPr="00BA7C60" w:rsidRDefault="00BC5CCC" w:rsidP="00BC5CCC">
      <w:pPr>
        <w:pStyle w:val="ListParagraph"/>
        <w:ind w:left="0"/>
        <w:rPr>
          <w:rFonts w:ascii="Times New Roman" w:hAnsi="Times New Roman" w:cs="Times New Roman"/>
          <w:color w:val="A6A6A6" w:themeColor="background1" w:themeShade="A6"/>
          <w:sz w:val="24"/>
          <w:szCs w:val="24"/>
        </w:rPr>
      </w:pPr>
      <w:r w:rsidRPr="00BA7C60">
        <w:rPr>
          <w:rFonts w:ascii="Times New Roman" w:hAnsi="Times New Roman" w:cs="Times New Roman"/>
          <w:color w:val="A6A6A6" w:themeColor="background1" w:themeShade="A6"/>
          <w:sz w:val="24"/>
          <w:szCs w:val="24"/>
        </w:rPr>
        <w:t>(allkirjastatud digitaalselt)</w:t>
      </w:r>
      <w:r w:rsidRPr="00BA7C60">
        <w:rPr>
          <w:rFonts w:ascii="Times New Roman" w:hAnsi="Times New Roman" w:cs="Times New Roman"/>
          <w:color w:val="A6A6A6" w:themeColor="background1" w:themeShade="A6"/>
          <w:sz w:val="24"/>
          <w:szCs w:val="24"/>
        </w:rPr>
        <w:tab/>
      </w:r>
      <w:r w:rsidRPr="00BA7C60">
        <w:rPr>
          <w:rFonts w:ascii="Times New Roman" w:hAnsi="Times New Roman" w:cs="Times New Roman"/>
          <w:color w:val="A6A6A6" w:themeColor="background1" w:themeShade="A6"/>
          <w:sz w:val="24"/>
          <w:szCs w:val="24"/>
        </w:rPr>
        <w:tab/>
      </w:r>
      <w:r w:rsidRPr="00BA7C60">
        <w:rPr>
          <w:rFonts w:ascii="Times New Roman" w:hAnsi="Times New Roman" w:cs="Times New Roman"/>
          <w:color w:val="A6A6A6" w:themeColor="background1" w:themeShade="A6"/>
          <w:sz w:val="24"/>
          <w:szCs w:val="24"/>
        </w:rPr>
        <w:tab/>
      </w:r>
      <w:r w:rsidRPr="00BA7C60">
        <w:rPr>
          <w:rFonts w:ascii="Times New Roman" w:hAnsi="Times New Roman" w:cs="Times New Roman"/>
          <w:color w:val="A6A6A6" w:themeColor="background1" w:themeShade="A6"/>
          <w:sz w:val="24"/>
          <w:szCs w:val="24"/>
        </w:rPr>
        <w:tab/>
      </w:r>
      <w:r w:rsidRPr="00BA7C60">
        <w:rPr>
          <w:rFonts w:ascii="Times New Roman" w:hAnsi="Times New Roman" w:cs="Times New Roman"/>
          <w:color w:val="A6A6A6" w:themeColor="background1" w:themeShade="A6"/>
          <w:sz w:val="24"/>
          <w:szCs w:val="24"/>
        </w:rPr>
        <w:tab/>
      </w:r>
      <w:r w:rsidRPr="00BA7C60">
        <w:rPr>
          <w:rFonts w:ascii="Times New Roman" w:hAnsi="Times New Roman" w:cs="Times New Roman"/>
          <w:color w:val="A6A6A6" w:themeColor="background1" w:themeShade="A6"/>
          <w:sz w:val="24"/>
          <w:szCs w:val="24"/>
        </w:rPr>
        <w:tab/>
        <w:t>(allkirjastatud digitaalselt)</w:t>
      </w:r>
    </w:p>
    <w:p w:rsidR="008C0B7E" w:rsidRDefault="00BC5CCC" w:rsidP="00BC5CCC">
      <w:pPr>
        <w:pStyle w:val="ListParagraph"/>
        <w:ind w:left="0"/>
        <w:rPr>
          <w:rFonts w:ascii="Times New Roman" w:hAnsi="Times New Roman" w:cs="Times New Roman"/>
          <w:sz w:val="24"/>
          <w:szCs w:val="24"/>
        </w:rPr>
      </w:pPr>
      <w:r w:rsidRPr="00BA7C60">
        <w:rPr>
          <w:rFonts w:ascii="Times New Roman" w:hAnsi="Times New Roman" w:cs="Times New Roman"/>
          <w:sz w:val="24"/>
          <w:szCs w:val="24"/>
        </w:rPr>
        <w:t>Tööandja</w:t>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r>
      <w:r w:rsidRPr="00BA7C60">
        <w:rPr>
          <w:rFonts w:ascii="Times New Roman" w:hAnsi="Times New Roman" w:cs="Times New Roman"/>
          <w:sz w:val="24"/>
          <w:szCs w:val="24"/>
        </w:rPr>
        <w:tab/>
        <w:t>Töötaja</w:t>
      </w:r>
    </w:p>
    <w:p w:rsidR="00BC5CCC" w:rsidRPr="00BA7C60" w:rsidRDefault="009D4550" w:rsidP="00BC5CCC">
      <w:pPr>
        <w:pStyle w:val="ListParagraph"/>
        <w:ind w:left="0"/>
        <w:rPr>
          <w:rFonts w:ascii="Times New Roman" w:hAnsi="Times New Roman" w:cs="Times New Roman"/>
          <w:sz w:val="24"/>
          <w:szCs w:val="24"/>
        </w:rPr>
      </w:pPr>
      <w:r>
        <w:rPr>
          <w:rFonts w:ascii="Times New Roman" w:hAnsi="Times New Roman" w:cs="Times New Roman"/>
          <w:sz w:val="24"/>
          <w:szCs w:val="24"/>
        </w:rPr>
        <w:t>Eesnimi Per</w:t>
      </w:r>
      <w:r w:rsidR="008C0B7E">
        <w:rPr>
          <w:rFonts w:ascii="Times New Roman" w:hAnsi="Times New Roman" w:cs="Times New Roman"/>
          <w:sz w:val="24"/>
          <w:szCs w:val="24"/>
        </w:rPr>
        <w:t>ekonnanimi</w:t>
      </w:r>
      <w:r w:rsidR="00BC5CCC" w:rsidRPr="00BA7C60">
        <w:rPr>
          <w:rFonts w:ascii="Times New Roman" w:hAnsi="Times New Roman" w:cs="Times New Roman"/>
          <w:sz w:val="24"/>
          <w:szCs w:val="24"/>
        </w:rPr>
        <w:tab/>
      </w:r>
      <w:r w:rsidR="00BC5CCC" w:rsidRPr="00BA7C60">
        <w:rPr>
          <w:rFonts w:ascii="Times New Roman" w:hAnsi="Times New Roman" w:cs="Times New Roman"/>
          <w:sz w:val="24"/>
          <w:szCs w:val="24"/>
        </w:rPr>
        <w:tab/>
      </w:r>
      <w:r w:rsidR="00BC5CCC" w:rsidRPr="00BA7C60">
        <w:rPr>
          <w:rFonts w:ascii="Times New Roman" w:hAnsi="Times New Roman" w:cs="Times New Roman"/>
          <w:sz w:val="24"/>
          <w:szCs w:val="24"/>
        </w:rPr>
        <w:tab/>
      </w:r>
      <w:r w:rsidR="00BC5CCC" w:rsidRPr="00BA7C60">
        <w:rPr>
          <w:rFonts w:ascii="Times New Roman" w:hAnsi="Times New Roman" w:cs="Times New Roman"/>
          <w:sz w:val="24"/>
          <w:szCs w:val="24"/>
        </w:rPr>
        <w:tab/>
      </w:r>
      <w:r w:rsidR="00E90EB9">
        <w:rPr>
          <w:rFonts w:ascii="Times New Roman" w:hAnsi="Times New Roman" w:cs="Times New Roman"/>
          <w:sz w:val="24"/>
          <w:szCs w:val="24"/>
        </w:rPr>
        <w:t xml:space="preserve"> </w:t>
      </w:r>
      <w:r w:rsidR="008C0B7E">
        <w:rPr>
          <w:rFonts w:ascii="Times New Roman" w:hAnsi="Times New Roman" w:cs="Times New Roman"/>
          <w:sz w:val="24"/>
          <w:szCs w:val="24"/>
        </w:rPr>
        <w:tab/>
      </w:r>
      <w:r w:rsidR="00E90EB9">
        <w:rPr>
          <w:rFonts w:ascii="Times New Roman" w:hAnsi="Times New Roman" w:cs="Times New Roman"/>
          <w:sz w:val="24"/>
          <w:szCs w:val="24"/>
        </w:rPr>
        <w:t>Eesnimi Perekonnanimi</w:t>
      </w:r>
      <w:r w:rsidR="008C0B7E">
        <w:rPr>
          <w:rFonts w:ascii="Times New Roman" w:hAnsi="Times New Roman" w:cs="Times New Roman"/>
          <w:sz w:val="24"/>
          <w:szCs w:val="24"/>
        </w:rPr>
        <w:br/>
      </w:r>
      <w:r w:rsidR="00BC5CCC" w:rsidRPr="00BA7C60">
        <w:rPr>
          <w:rFonts w:ascii="Times New Roman" w:hAnsi="Times New Roman" w:cs="Times New Roman"/>
          <w:sz w:val="24"/>
          <w:szCs w:val="24"/>
        </w:rPr>
        <w:t>Vallavanem</w:t>
      </w:r>
      <w:r w:rsidR="00BC5CCC" w:rsidRPr="00BA7C60">
        <w:rPr>
          <w:rFonts w:ascii="Times New Roman" w:hAnsi="Times New Roman" w:cs="Times New Roman"/>
          <w:sz w:val="24"/>
          <w:szCs w:val="24"/>
        </w:rPr>
        <w:tab/>
      </w:r>
      <w:r w:rsidR="00BC5CCC" w:rsidRPr="00BA7C60">
        <w:rPr>
          <w:rFonts w:ascii="Times New Roman" w:hAnsi="Times New Roman" w:cs="Times New Roman"/>
          <w:sz w:val="24"/>
          <w:szCs w:val="24"/>
        </w:rPr>
        <w:tab/>
      </w:r>
      <w:r w:rsidR="00BC5CCC" w:rsidRPr="00BA7C60">
        <w:rPr>
          <w:rFonts w:ascii="Times New Roman" w:hAnsi="Times New Roman" w:cs="Times New Roman"/>
          <w:sz w:val="24"/>
          <w:szCs w:val="24"/>
        </w:rPr>
        <w:tab/>
      </w:r>
      <w:r w:rsidR="00BC5CCC" w:rsidRPr="00BA7C60">
        <w:rPr>
          <w:rFonts w:ascii="Times New Roman" w:hAnsi="Times New Roman" w:cs="Times New Roman"/>
          <w:sz w:val="24"/>
          <w:szCs w:val="24"/>
        </w:rPr>
        <w:tab/>
      </w:r>
      <w:r w:rsidR="00BC5CCC" w:rsidRPr="00BA7C60">
        <w:rPr>
          <w:rFonts w:ascii="Times New Roman" w:hAnsi="Times New Roman" w:cs="Times New Roman"/>
          <w:sz w:val="24"/>
          <w:szCs w:val="24"/>
        </w:rPr>
        <w:tab/>
      </w:r>
      <w:r w:rsidR="00BC5CCC" w:rsidRPr="00BA7C60">
        <w:rPr>
          <w:rFonts w:ascii="Times New Roman" w:hAnsi="Times New Roman" w:cs="Times New Roman"/>
          <w:sz w:val="24"/>
          <w:szCs w:val="24"/>
        </w:rPr>
        <w:tab/>
      </w:r>
      <w:r w:rsidR="00BC5CCC" w:rsidRPr="00BA7C60">
        <w:rPr>
          <w:rFonts w:ascii="Times New Roman" w:hAnsi="Times New Roman" w:cs="Times New Roman"/>
          <w:sz w:val="24"/>
          <w:szCs w:val="24"/>
        </w:rPr>
        <w:tab/>
      </w:r>
      <w:r w:rsidR="00BC5CCC" w:rsidRPr="00BA7C60">
        <w:rPr>
          <w:rFonts w:ascii="Times New Roman" w:hAnsi="Times New Roman" w:cs="Times New Roman"/>
          <w:sz w:val="24"/>
          <w:szCs w:val="24"/>
        </w:rPr>
        <w:tab/>
        <w:t>Infotöötaja</w:t>
      </w:r>
    </w:p>
    <w:p w:rsidR="001D797A" w:rsidRPr="00BA7C60" w:rsidRDefault="001D797A" w:rsidP="00090D9E">
      <w:pPr>
        <w:rPr>
          <w:rFonts w:ascii="Times New Roman" w:hAnsi="Times New Roman" w:cs="Times New Roman"/>
          <w:sz w:val="24"/>
          <w:szCs w:val="24"/>
        </w:rPr>
      </w:pPr>
    </w:p>
    <w:sectPr w:rsidR="001D797A" w:rsidRPr="00BA7C60" w:rsidSect="00A23B31">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655" w:rsidRDefault="000E4655" w:rsidP="00E30A44">
      <w:r>
        <w:separator/>
      </w:r>
    </w:p>
  </w:endnote>
  <w:endnote w:type="continuationSeparator" w:id="0">
    <w:p w:rsidR="000E4655" w:rsidRDefault="000E4655" w:rsidP="00E30A4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Courier New">
    <w:altName w:val="Courier New"/>
    <w:panose1 w:val="02070309020205020404"/>
    <w:charset w:val="BA"/>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BA"/>
    <w:family w:val="swiss"/>
    <w:pitch w:val="variable"/>
    <w:sig w:usb0="E0002AFF" w:usb1="C0007843" w:usb2="00000009" w:usb3="00000000" w:csb0="000001FF" w:csb1="00000000"/>
  </w:font>
  <w:font w:name="Calibri">
    <w:altName w:val="Times New Roman"/>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altName w:val="Century Gothic"/>
    <w:panose1 w:val="020B0502040204020203"/>
    <w:charset w:val="BA"/>
    <w:family w:val="swiss"/>
    <w:pitch w:val="variable"/>
    <w:sig w:usb0="E10022FF" w:usb1="C000E47F" w:usb2="00000029" w:usb3="00000000" w:csb0="000001DF" w:csb1="00000000"/>
  </w:font>
  <w:font w:name="Rtime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299780"/>
      <w:docPartObj>
        <w:docPartGallery w:val="Page Numbers (Bottom of Page)"/>
        <w:docPartUnique/>
      </w:docPartObj>
    </w:sdtPr>
    <w:sdtContent>
      <w:p w:rsidR="00B71E40" w:rsidRDefault="00D03B79">
        <w:pPr>
          <w:pStyle w:val="Footer"/>
          <w:jc w:val="center"/>
        </w:pPr>
        <w:r w:rsidRPr="00A23B31">
          <w:rPr>
            <w:rFonts w:ascii="Times New Roman" w:hAnsi="Times New Roman" w:cs="Times New Roman"/>
            <w:sz w:val="24"/>
            <w:szCs w:val="24"/>
          </w:rPr>
          <w:fldChar w:fldCharType="begin"/>
        </w:r>
        <w:r w:rsidR="00B71E40" w:rsidRPr="00A23B31">
          <w:rPr>
            <w:rFonts w:ascii="Times New Roman" w:hAnsi="Times New Roman" w:cs="Times New Roman"/>
            <w:sz w:val="24"/>
            <w:szCs w:val="24"/>
          </w:rPr>
          <w:instrText>PAGE   \* MERGEFORMAT</w:instrText>
        </w:r>
        <w:r w:rsidRPr="00A23B31">
          <w:rPr>
            <w:rFonts w:ascii="Times New Roman" w:hAnsi="Times New Roman" w:cs="Times New Roman"/>
            <w:sz w:val="24"/>
            <w:szCs w:val="24"/>
          </w:rPr>
          <w:fldChar w:fldCharType="separate"/>
        </w:r>
        <w:r w:rsidR="00A754B0">
          <w:rPr>
            <w:rFonts w:ascii="Times New Roman" w:hAnsi="Times New Roman" w:cs="Times New Roman"/>
            <w:noProof/>
            <w:sz w:val="24"/>
            <w:szCs w:val="24"/>
          </w:rPr>
          <w:t>2</w:t>
        </w:r>
        <w:r w:rsidRPr="00A23B31">
          <w:rPr>
            <w:rFonts w:ascii="Times New Roman" w:hAnsi="Times New Roman" w:cs="Times New Roman"/>
            <w:sz w:val="24"/>
            <w:szCs w:val="24"/>
          </w:rPr>
          <w:fldChar w:fldCharType="end"/>
        </w:r>
      </w:p>
    </w:sdtContent>
  </w:sdt>
  <w:p w:rsidR="00B71E40" w:rsidRDefault="00B71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655" w:rsidRDefault="000E4655" w:rsidP="00E30A44">
      <w:r>
        <w:separator/>
      </w:r>
    </w:p>
  </w:footnote>
  <w:footnote w:type="continuationSeparator" w:id="0">
    <w:p w:rsidR="000E4655" w:rsidRDefault="000E4655" w:rsidP="00E30A44">
      <w:r>
        <w:continuationSeparator/>
      </w:r>
    </w:p>
  </w:footnote>
  <w:footnote w:id="1">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Osas, mis reguleerib valla või linna ametiasutuste moodustamist KOKS § 8 lõike 1 punkti 4 kohaselt. </w:t>
      </w:r>
    </w:p>
  </w:footnote>
  <w:footnote w:id="2">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Juhul kui ametiasutuse põhimääruse regulatsioon sisaldub valla või linna põhimääruses, tuleb lähtuda seal sätestatust.</w:t>
      </w:r>
      <w:r>
        <w:t xml:space="preserve"> </w:t>
      </w:r>
    </w:p>
  </w:footnote>
  <w:footnote w:id="3">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ATS § 14 lõige 3. näiteid kehtestatud valla ja linna ametiasutuse ametnike haridusele, töökogemusele, teadmistele ja oskustele esitatavate nõuete kohta leiab Riigi Teatajast.</w:t>
      </w:r>
    </w:p>
  </w:footnote>
  <w:footnote w:id="4">
    <w:p w:rsidR="00B71E40" w:rsidRPr="00335CFE" w:rsidRDefault="00B71E40">
      <w:pPr>
        <w:pStyle w:val="FootnoteText"/>
        <w:rPr>
          <w:rFonts w:ascii="Times New Roman" w:hAnsi="Times New Roman" w:cs="Times New Roman"/>
        </w:rPr>
      </w:pPr>
      <w:r w:rsidRPr="00494A52">
        <w:rPr>
          <w:rStyle w:val="FootnoteReference"/>
          <w:rFonts w:ascii="Times New Roman" w:hAnsi="Times New Roman" w:cs="Times New Roman"/>
        </w:rPr>
        <w:footnoteRef/>
      </w:r>
      <w:r w:rsidRPr="00335CFE">
        <w:rPr>
          <w:rFonts w:ascii="Times New Roman" w:hAnsi="Times New Roman" w:cs="Times New Roman"/>
        </w:rPr>
        <w:t xml:space="preserve"> ATS § 18 lõige 7</w:t>
      </w:r>
    </w:p>
  </w:footnote>
  <w:footnote w:id="5">
    <w:p w:rsidR="00B71E40" w:rsidRPr="009F3D3F" w:rsidRDefault="00B71E40" w:rsidP="00706701">
      <w:pPr>
        <w:pStyle w:val="FootnoteText"/>
        <w:rPr>
          <w:rFonts w:ascii="Times New Roman" w:hAnsi="Times New Roman" w:cs="Times New Roman"/>
        </w:rPr>
      </w:pPr>
      <w:r>
        <w:rPr>
          <w:rStyle w:val="FootnoteReference"/>
        </w:rPr>
        <w:footnoteRef/>
      </w:r>
      <w:r>
        <w:t xml:space="preserve"> </w:t>
      </w:r>
      <w:r w:rsidRPr="009F3D3F">
        <w:rPr>
          <w:rFonts w:ascii="Times New Roman" w:hAnsi="Times New Roman" w:cs="Times New Roman"/>
        </w:rPr>
        <w:t xml:space="preserve">Justiitsministeerium (2013) Avaliku teenistuse seaduse käsiraamat, kättesaadav: </w:t>
      </w:r>
      <w:hyperlink r:id="rId1" w:history="1">
        <w:r w:rsidRPr="009F3D3F">
          <w:rPr>
            <w:rStyle w:val="Hyperlink"/>
            <w:rFonts w:ascii="Times New Roman" w:hAnsi="Times New Roman" w:cs="Times New Roman"/>
          </w:rPr>
          <w:t>http://www.avalikteenistus.ee/public/Jurgen/avaliku_teenistuse_seaduse_kasiraamat.pdf</w:t>
        </w:r>
      </w:hyperlink>
      <w:r w:rsidRPr="009F3D3F">
        <w:rPr>
          <w:rFonts w:ascii="Times New Roman" w:hAnsi="Times New Roman" w:cs="Times New Roman"/>
        </w:rPr>
        <w:t xml:space="preserve"> </w:t>
      </w:r>
    </w:p>
  </w:footnote>
  <w:footnote w:id="6">
    <w:p w:rsidR="00B71E40" w:rsidRDefault="00B71E40" w:rsidP="00706701">
      <w:pPr>
        <w:pStyle w:val="FootnoteText"/>
      </w:pPr>
      <w:r w:rsidRPr="009F3D3F">
        <w:rPr>
          <w:rStyle w:val="FootnoteReference"/>
          <w:rFonts w:ascii="Times New Roman" w:hAnsi="Times New Roman" w:cs="Times New Roman"/>
        </w:rPr>
        <w:footnoteRef/>
      </w:r>
      <w:r w:rsidRPr="009F3D3F">
        <w:rPr>
          <w:rFonts w:ascii="Times New Roman" w:hAnsi="Times New Roman" w:cs="Times New Roman"/>
        </w:rPr>
        <w:t xml:space="preserve"> Sotsiaalministeerium (2013) Töölepingu seadus. Selgitused töölepingu seaduse juurde, kättesaadav: </w:t>
      </w:r>
      <w:hyperlink r:id="rId2" w:history="1">
        <w:r w:rsidRPr="009F3D3F">
          <w:rPr>
            <w:rStyle w:val="Hyperlink"/>
            <w:rFonts w:ascii="Times New Roman" w:hAnsi="Times New Roman" w:cs="Times New Roman"/>
          </w:rPr>
          <w:t>https://www.sm.ee/sites/default/files/content-editors/eesmargid_ja_tegevused/Too/Toolepingu_seadus/selgitused_toolepingu_seaduse_juurde.pdf</w:t>
        </w:r>
      </w:hyperlink>
      <w:r>
        <w:t xml:space="preserve"> </w:t>
      </w:r>
    </w:p>
  </w:footnote>
  <w:footnote w:id="7">
    <w:p w:rsidR="00B71E40" w:rsidRDefault="00B71E40" w:rsidP="0074747A">
      <w:pPr>
        <w:pStyle w:val="FootnoteText"/>
      </w:pPr>
      <w:r>
        <w:rPr>
          <w:rStyle w:val="FootnoteReference"/>
        </w:rPr>
        <w:footnoteRef/>
      </w:r>
      <w:r>
        <w:t xml:space="preserve"> </w:t>
      </w:r>
      <w:r w:rsidRPr="00C51227">
        <w:rPr>
          <w:rFonts w:ascii="Times New Roman" w:hAnsi="Times New Roman" w:cs="Times New Roman"/>
        </w:rPr>
        <w:t xml:space="preserve">Vt avaliku sektori ressursikasutuse uuring: </w:t>
      </w:r>
      <w:hyperlink r:id="rId3" w:history="1">
        <w:r w:rsidRPr="00C51227">
          <w:rPr>
            <w:rStyle w:val="Hyperlink"/>
            <w:rFonts w:ascii="Times New Roman" w:hAnsi="Times New Roman" w:cs="Times New Roman"/>
          </w:rPr>
          <w:t>http://www.avalikteenistus.ee/public/Jurgen/Jurgen_materjalid/Ressursikasutuse_analuus_fin.pdf</w:t>
        </w:r>
      </w:hyperlink>
      <w:r w:rsidRPr="00C51227">
        <w:rPr>
          <w:rFonts w:ascii="Times New Roman" w:hAnsi="Times New Roman" w:cs="Times New Roman"/>
          <w:color w:val="1F497D"/>
        </w:rPr>
        <w:t>.</w:t>
      </w:r>
    </w:p>
  </w:footnote>
  <w:footnote w:id="8">
    <w:p w:rsidR="00B71E40" w:rsidRPr="005C51C2" w:rsidRDefault="00B71E40">
      <w:pPr>
        <w:pStyle w:val="FootnoteText"/>
        <w:rPr>
          <w:rFonts w:ascii="Times New Roman" w:hAnsi="Times New Roman" w:cs="Times New Roman"/>
        </w:rPr>
      </w:pPr>
      <w:r w:rsidRPr="005C51C2">
        <w:rPr>
          <w:rStyle w:val="FootnoteReference"/>
          <w:rFonts w:ascii="Times New Roman" w:hAnsi="Times New Roman" w:cs="Times New Roman"/>
        </w:rPr>
        <w:footnoteRef/>
      </w:r>
      <w:r w:rsidRPr="005C51C2">
        <w:rPr>
          <w:rFonts w:ascii="Times New Roman" w:hAnsi="Times New Roman" w:cs="Times New Roman"/>
        </w:rPr>
        <w:t xml:space="preserve"> </w:t>
      </w:r>
      <w:r>
        <w:rPr>
          <w:rFonts w:ascii="Times New Roman" w:hAnsi="Times New Roman" w:cs="Times New Roman"/>
        </w:rPr>
        <w:t>Avaliku teeni</w:t>
      </w:r>
      <w:r w:rsidRPr="00651E08">
        <w:rPr>
          <w:rFonts w:ascii="Times New Roman" w:hAnsi="Times New Roman" w:cs="Times New Roman"/>
        </w:rPr>
        <w:t xml:space="preserve">stuse veeb, kättesaadav: </w:t>
      </w:r>
    </w:p>
  </w:footnote>
  <w:footnote w:id="9">
    <w:p w:rsidR="00B71E40" w:rsidRPr="00B71E40" w:rsidRDefault="00B71E40">
      <w:pPr>
        <w:pStyle w:val="FootnoteText"/>
        <w:rPr>
          <w:rFonts w:ascii="Times New Roman" w:hAnsi="Times New Roman" w:cs="Times New Roman"/>
        </w:rPr>
      </w:pPr>
      <w:r w:rsidRPr="005C51C2">
        <w:rPr>
          <w:rStyle w:val="FootnoteReference"/>
          <w:rFonts w:ascii="Times New Roman" w:hAnsi="Times New Roman" w:cs="Times New Roman"/>
        </w:rPr>
        <w:footnoteRef/>
      </w:r>
      <w:r w:rsidRPr="005C51C2">
        <w:rPr>
          <w:rFonts w:ascii="Times New Roman" w:hAnsi="Times New Roman" w:cs="Times New Roman"/>
        </w:rPr>
        <w:t xml:space="preserve"> K</w:t>
      </w:r>
      <w:r w:rsidRPr="00651E08">
        <w:rPr>
          <w:rFonts w:ascii="Times New Roman" w:hAnsi="Times New Roman" w:cs="Times New Roman"/>
        </w:rPr>
        <w:t>ä</w:t>
      </w:r>
      <w:r w:rsidRPr="005C51C2">
        <w:rPr>
          <w:rFonts w:ascii="Times New Roman" w:hAnsi="Times New Roman" w:cs="Times New Roman"/>
        </w:rPr>
        <w:t xml:space="preserve">ttesaadav: </w:t>
      </w:r>
      <w:hyperlink r:id="rId4" w:history="1">
        <w:r w:rsidRPr="0069015E">
          <w:rPr>
            <w:rStyle w:val="Hyperlink"/>
            <w:rFonts w:ascii="Times New Roman" w:hAnsi="Times New Roman" w:cs="Times New Roman"/>
          </w:rPr>
          <w:t>http://www.avalikteenistus.ee/index.php?id=10445</w:t>
        </w:r>
      </w:hyperlink>
      <w:r>
        <w:rPr>
          <w:rFonts w:ascii="Times New Roman" w:hAnsi="Times New Roman" w:cs="Times New Roman"/>
        </w:rPr>
        <w:t xml:space="preserve"> </w:t>
      </w:r>
      <w:hyperlink r:id="rId5" w:history="1">
        <w:r w:rsidRPr="00B71E40">
          <w:rPr>
            <w:rStyle w:val="Hyperlink"/>
            <w:rFonts w:ascii="Times New Roman" w:hAnsi="Times New Roman" w:cs="Times New Roman"/>
          </w:rPr>
          <w:t>http://www.avalikteenistus.ee/public/kov_koolitusvajaduse_uuring/KOV3- metnike_koolitusvajaduse_uuring.pdf</w:t>
        </w:r>
      </w:hyperlink>
      <w:r w:rsidRPr="00B71E40">
        <w:rPr>
          <w:rFonts w:ascii="Times New Roman" w:hAnsi="Times New Roman" w:cs="Times New Roman"/>
        </w:rPr>
        <w:t xml:space="preserve">  </w:t>
      </w:r>
    </w:p>
  </w:footnote>
  <w:footnote w:id="10">
    <w:p w:rsidR="00B71E40" w:rsidRDefault="00B71E40">
      <w:pPr>
        <w:pStyle w:val="FootnoteText"/>
      </w:pPr>
      <w:r w:rsidRPr="00B71E40">
        <w:rPr>
          <w:rStyle w:val="FootnoteReference"/>
          <w:rFonts w:ascii="Times New Roman" w:hAnsi="Times New Roman" w:cs="Times New Roman"/>
        </w:rPr>
        <w:footnoteRef/>
      </w:r>
      <w:r w:rsidRPr="00B71E40">
        <w:rPr>
          <w:rFonts w:ascii="Times New Roman" w:hAnsi="Times New Roman" w:cs="Times New Roman"/>
        </w:rPr>
        <w:t xml:space="preserve"> Siin on mõeldud nii ameti-kui töökohti. Töökohtade täitmisel tuleb lähtuda TLS-sis ja KOV-i enda õigusaktides töötajatega seonduvast regulatsioonist.</w:t>
      </w:r>
      <w:r>
        <w:t xml:space="preserve"> </w:t>
      </w:r>
    </w:p>
  </w:footnote>
  <w:footnote w:id="11">
    <w:p w:rsidR="00B71E40" w:rsidRDefault="00B71E40">
      <w:pPr>
        <w:pStyle w:val="FootnoteText"/>
      </w:pPr>
      <w:r>
        <w:rPr>
          <w:rStyle w:val="FootnoteReference"/>
        </w:rPr>
        <w:footnoteRef/>
      </w:r>
      <w:r>
        <w:t xml:space="preserve"> </w:t>
      </w:r>
      <w:r w:rsidRPr="008B1269">
        <w:rPr>
          <w:rFonts w:ascii="Times New Roman" w:hAnsi="Times New Roman" w:cs="Times New Roman"/>
        </w:rPr>
        <w:t>Näidised tuginevad üldjuhul Lääne-Saare valla ja Saaremaa valla vastavasisulistele õigusaktidele ja nende eelnõudele.</w:t>
      </w:r>
      <w:r>
        <w:t xml:space="preserve"> </w:t>
      </w:r>
    </w:p>
  </w:footnote>
  <w:footnote w:id="12">
    <w:p w:rsidR="00B71E40" w:rsidRDefault="00B71E40" w:rsidP="00864521">
      <w:pPr>
        <w:pStyle w:val="FootnoteText"/>
        <w:jc w:val="both"/>
      </w:pPr>
      <w:r w:rsidRPr="00003190">
        <w:rPr>
          <w:rStyle w:val="FootnoteReference"/>
          <w:rFonts w:ascii="Times New Roman" w:hAnsi="Times New Roman" w:cs="Times New Roman"/>
        </w:rPr>
        <w:footnoteRef/>
      </w:r>
      <w:r w:rsidRPr="00003190">
        <w:rPr>
          <w:rFonts w:ascii="Times New Roman" w:hAnsi="Times New Roman" w:cs="Times New Roman"/>
        </w:rPr>
        <w:t xml:space="preserve"> Kaardistamise all mõeldakse siin ülevaadet teenistuja haridusest, töökogemusest, teadmisest ja oskustest ning muudest asjaoludest, mis üleviimise/ ümberpaigutamise/ koon</w:t>
      </w:r>
      <w:r>
        <w:rPr>
          <w:rFonts w:ascii="Times New Roman" w:hAnsi="Times New Roman" w:cs="Times New Roman"/>
        </w:rPr>
        <w:t xml:space="preserve">damise puhul on asjakohased (nt </w:t>
      </w:r>
      <w:r w:rsidRPr="00003190">
        <w:rPr>
          <w:rFonts w:ascii="Times New Roman" w:hAnsi="Times New Roman" w:cs="Times New Roman"/>
        </w:rPr>
        <w:t xml:space="preserve">lapsehoolduspuhkusel olemine, </w:t>
      </w:r>
      <w:r>
        <w:rPr>
          <w:rFonts w:ascii="Times New Roman" w:hAnsi="Times New Roman" w:cs="Times New Roman"/>
        </w:rPr>
        <w:t xml:space="preserve">ülalpeetavate </w:t>
      </w:r>
      <w:r w:rsidRPr="00003190">
        <w:rPr>
          <w:rFonts w:ascii="Times New Roman" w:hAnsi="Times New Roman" w:cs="Times New Roman"/>
        </w:rPr>
        <w:t xml:space="preserve">laste </w:t>
      </w:r>
      <w:r>
        <w:rPr>
          <w:rFonts w:ascii="Times New Roman" w:hAnsi="Times New Roman" w:cs="Times New Roman"/>
        </w:rPr>
        <w:t xml:space="preserve">vanus ja </w:t>
      </w:r>
      <w:r w:rsidRPr="00003190">
        <w:rPr>
          <w:rFonts w:ascii="Times New Roman" w:hAnsi="Times New Roman" w:cs="Times New Roman"/>
        </w:rPr>
        <w:t>arv</w:t>
      </w:r>
      <w:r>
        <w:rPr>
          <w:rFonts w:ascii="Times New Roman" w:hAnsi="Times New Roman" w:cs="Times New Roman"/>
        </w:rPr>
        <w:t>.</w:t>
      </w:r>
    </w:p>
  </w:footnote>
  <w:footnote w:id="13">
    <w:p w:rsidR="00B71E40" w:rsidRPr="00003190" w:rsidRDefault="00B71E40" w:rsidP="00003190">
      <w:pPr>
        <w:pStyle w:val="FootnoteText"/>
        <w:jc w:val="both"/>
        <w:rPr>
          <w:rFonts w:ascii="Times New Roman" w:hAnsi="Times New Roman" w:cs="Times New Roman"/>
        </w:rPr>
      </w:pPr>
      <w:r>
        <w:rPr>
          <w:rStyle w:val="FootnoteReference"/>
        </w:rPr>
        <w:footnoteRef/>
      </w:r>
      <w:r>
        <w:t xml:space="preserve"> </w:t>
      </w:r>
      <w:r w:rsidRPr="00003190">
        <w:rPr>
          <w:rFonts w:ascii="Times New Roman" w:hAnsi="Times New Roman" w:cs="Times New Roman"/>
        </w:rPr>
        <w:t xml:space="preserve">KOKS § 22 lg 1 p </w:t>
      </w:r>
      <w:r>
        <w:rPr>
          <w:rFonts w:ascii="Times New Roman" w:hAnsi="Times New Roman" w:cs="Times New Roman"/>
        </w:rPr>
        <w:t>3</w:t>
      </w:r>
      <w:r w:rsidRPr="00003190">
        <w:rPr>
          <w:rFonts w:ascii="Times New Roman" w:hAnsi="Times New Roman" w:cs="Times New Roman"/>
        </w:rPr>
        <w:t>4</w:t>
      </w:r>
      <w:r>
        <w:rPr>
          <w:rFonts w:ascii="Times New Roman" w:hAnsi="Times New Roman" w:cs="Times New Roman"/>
        </w:rPr>
        <w:t>.</w:t>
      </w:r>
    </w:p>
  </w:footnote>
  <w:footnote w:id="14">
    <w:p w:rsidR="00B71E40" w:rsidRPr="00003190" w:rsidRDefault="00B71E40" w:rsidP="00003190">
      <w:pPr>
        <w:pStyle w:val="FootnoteText"/>
        <w:jc w:val="both"/>
        <w:rPr>
          <w:rFonts w:ascii="Times New Roman" w:hAnsi="Times New Roman" w:cs="Times New Roman"/>
        </w:rPr>
      </w:pPr>
      <w:r w:rsidRPr="00A23B31">
        <w:rPr>
          <w:rStyle w:val="FootnoteReference"/>
          <w:rFonts w:ascii="Times New Roman" w:hAnsi="Times New Roman" w:cs="Times New Roman"/>
        </w:rPr>
        <w:footnoteRef/>
      </w:r>
      <w:r w:rsidRPr="00A23B31">
        <w:rPr>
          <w:rFonts w:ascii="Times New Roman" w:hAnsi="Times New Roman" w:cs="Times New Roman"/>
        </w:rPr>
        <w:t xml:space="preserve"> Analoogselt nt kõrgemate riigiametnike valikuprotseduurile, mille viib läbi Riigikantselei juures olev Tippjuhtide </w:t>
      </w:r>
      <w:r w:rsidRPr="00003190">
        <w:rPr>
          <w:rFonts w:ascii="Times New Roman" w:hAnsi="Times New Roman" w:cs="Times New Roman"/>
        </w:rPr>
        <w:t xml:space="preserve">Kompetentsikeskus, kes esitab omapoolsed ettepanekud, mille alusel ametiasutuse juht nimetab eduka kandidaadi ametisse. </w:t>
      </w:r>
    </w:p>
  </w:footnote>
  <w:footnote w:id="15">
    <w:p w:rsidR="00B71E40" w:rsidRPr="004F0465" w:rsidRDefault="00B71E40" w:rsidP="001C7E17">
      <w:pPr>
        <w:pStyle w:val="FootnoteText"/>
        <w:rPr>
          <w:rFonts w:ascii="Times New Roman" w:hAnsi="Times New Roman" w:cs="Times New Roman"/>
        </w:rPr>
      </w:pPr>
      <w:r w:rsidRPr="004F0465">
        <w:rPr>
          <w:rStyle w:val="FootnoteReference"/>
          <w:rFonts w:ascii="Times New Roman" w:hAnsi="Times New Roman" w:cs="Times New Roman"/>
        </w:rPr>
        <w:footnoteRef/>
      </w:r>
      <w:r w:rsidRPr="004F0465">
        <w:rPr>
          <w:rFonts w:ascii="Times New Roman" w:hAnsi="Times New Roman" w:cs="Times New Roman"/>
        </w:rPr>
        <w:t xml:space="preserve"> ATS § 90 lõiked 6 ja 7</w:t>
      </w:r>
      <w:r>
        <w:rPr>
          <w:rFonts w:ascii="Times New Roman" w:hAnsi="Times New Roman" w:cs="Times New Roman"/>
        </w:rPr>
        <w:t>,  § 98 lg 3.</w:t>
      </w:r>
    </w:p>
  </w:footnote>
  <w:footnote w:id="16">
    <w:p w:rsidR="00B71E40" w:rsidRDefault="00B71E40" w:rsidP="00003190">
      <w:pPr>
        <w:pStyle w:val="FootnoteText"/>
        <w:jc w:val="both"/>
      </w:pPr>
      <w:r w:rsidRPr="00003190">
        <w:rPr>
          <w:rStyle w:val="FootnoteReference"/>
          <w:rFonts w:ascii="Times New Roman" w:hAnsi="Times New Roman" w:cs="Times New Roman"/>
        </w:rPr>
        <w:footnoteRef/>
      </w:r>
      <w:r w:rsidRPr="00003190">
        <w:rPr>
          <w:rFonts w:ascii="Times New Roman" w:hAnsi="Times New Roman" w:cs="Times New Roman"/>
        </w:rPr>
        <w:t xml:space="preserve"> Kui määrusega reguleeritakse ka vaba töökoha täitmine ametiasutuses, võiks määruse nimi olla teenistujate värbamise ja valiku kord.</w:t>
      </w:r>
    </w:p>
  </w:footnote>
  <w:footnote w:id="17">
    <w:p w:rsidR="00B71E40" w:rsidRPr="00F90D06" w:rsidRDefault="00B71E40" w:rsidP="00F90D06">
      <w:pPr>
        <w:pStyle w:val="FootnoteText"/>
        <w:jc w:val="both"/>
        <w:rPr>
          <w:rFonts w:ascii="Times New Roman" w:hAnsi="Times New Roman" w:cs="Times New Roman"/>
        </w:rPr>
      </w:pPr>
      <w:r w:rsidRPr="00F90D06">
        <w:rPr>
          <w:rStyle w:val="FootnoteReference"/>
          <w:rFonts w:ascii="Times New Roman" w:hAnsi="Times New Roman" w:cs="Times New Roman"/>
        </w:rPr>
        <w:footnoteRef/>
      </w:r>
      <w:r w:rsidRPr="00F90D06">
        <w:rPr>
          <w:rFonts w:ascii="Times New Roman" w:hAnsi="Times New Roman" w:cs="Times New Roman"/>
        </w:rPr>
        <w:t xml:space="preserve"> Kättesaadav </w:t>
      </w:r>
      <w:hyperlink r:id="rId6" w:history="1">
        <w:r w:rsidRPr="00F90D06">
          <w:rPr>
            <w:rStyle w:val="Hyperlink"/>
            <w:rFonts w:ascii="Times New Roman" w:hAnsi="Times New Roman" w:cs="Times New Roman"/>
          </w:rPr>
          <w:t>http://www.avalikteenistus.ee/public/Jurgen/avaliku_teenistuse_seaduse_kasiraamat.pdf</w:t>
        </w:r>
      </w:hyperlink>
      <w:r w:rsidRPr="00F90D06">
        <w:rPr>
          <w:rFonts w:ascii="Times New Roman" w:hAnsi="Times New Roman" w:cs="Times New Roman"/>
        </w:rPr>
        <w:t xml:space="preserve">. </w:t>
      </w:r>
    </w:p>
  </w:footnote>
  <w:footnote w:id="18">
    <w:p w:rsidR="00B71E40" w:rsidRPr="00451872" w:rsidRDefault="00B71E40" w:rsidP="00451872">
      <w:pPr>
        <w:pStyle w:val="FootnoteText"/>
        <w:jc w:val="both"/>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w:t>
      </w:r>
      <w:r>
        <w:rPr>
          <w:rFonts w:ascii="Times New Roman" w:hAnsi="Times New Roman" w:cs="Times New Roman"/>
        </w:rPr>
        <w:t>Justiitsministeerium (2013) Avaliku teenistuse seaduse käsiraamat, k</w:t>
      </w:r>
      <w:r w:rsidRPr="00F90D06">
        <w:rPr>
          <w:rFonts w:ascii="Times New Roman" w:hAnsi="Times New Roman" w:cs="Times New Roman"/>
        </w:rPr>
        <w:t xml:space="preserve">ättesaadav </w:t>
      </w:r>
      <w:hyperlink r:id="rId7" w:history="1">
        <w:r w:rsidRPr="00F90D06">
          <w:rPr>
            <w:rStyle w:val="Hyperlink"/>
            <w:rFonts w:ascii="Times New Roman" w:hAnsi="Times New Roman" w:cs="Times New Roman"/>
          </w:rPr>
          <w:t>http://www.avalikteenistus.ee/public/Jurgen/avaliku_teenistuse_seaduse_kasiraamat.pdf</w:t>
        </w:r>
      </w:hyperlink>
      <w:r w:rsidRPr="00F90D06">
        <w:rPr>
          <w:rFonts w:ascii="Times New Roman" w:hAnsi="Times New Roman" w:cs="Times New Roman"/>
        </w:rPr>
        <w:t xml:space="preserve">. </w:t>
      </w:r>
      <w:r>
        <w:rPr>
          <w:rFonts w:ascii="Times New Roman" w:hAnsi="Times New Roman" w:cs="Times New Roman"/>
        </w:rPr>
        <w:t xml:space="preserve"> </w:t>
      </w:r>
    </w:p>
  </w:footnote>
  <w:footnote w:id="19">
    <w:p w:rsidR="00B71E40" w:rsidRPr="00451872" w:rsidRDefault="00B71E40">
      <w:pPr>
        <w:pStyle w:val="FootnoteText"/>
        <w:rPr>
          <w:rFonts w:ascii="Rtimes" w:hAnsi="Rtimes"/>
        </w:rPr>
      </w:pPr>
      <w:r w:rsidRPr="00451872">
        <w:rPr>
          <w:rStyle w:val="FootnoteReference"/>
          <w:rFonts w:ascii="Rtimes" w:hAnsi="Rtimes"/>
        </w:rPr>
        <w:footnoteRef/>
      </w:r>
      <w:r w:rsidRPr="00451872">
        <w:rPr>
          <w:rFonts w:ascii="Rtimes" w:hAnsi="Rtimes"/>
        </w:rPr>
        <w:t xml:space="preserve"> ATS  52 lg 2 </w:t>
      </w:r>
    </w:p>
  </w:footnote>
  <w:footnote w:id="20">
    <w:p w:rsidR="00B71E40" w:rsidRDefault="00B71E40" w:rsidP="006D5227">
      <w:pPr>
        <w:pStyle w:val="FootnoteText"/>
      </w:pPr>
      <w:r w:rsidRPr="00444195">
        <w:rPr>
          <w:rStyle w:val="FootnoteReference"/>
          <w:rFonts w:ascii="Times New Roman" w:hAnsi="Times New Roman" w:cs="Times New Roman"/>
        </w:rPr>
        <w:footnoteRef/>
      </w:r>
      <w:r w:rsidRPr="00444195">
        <w:rPr>
          <w:rFonts w:ascii="Times New Roman" w:hAnsi="Times New Roman" w:cs="Times New Roman"/>
        </w:rPr>
        <w:t xml:space="preserve"> ATS § 52 lõike 2 kohaselt kehtestab ametijuhendi ametisse nimetamise õigust omav isik. TLS ei sätesta, et tööülesannete kirjeldus peaks olema eraldi kehtestatud, kuid võrdse kohtlemise printsiipi arvestades ning kuna tööülesannete kirjeldus on lahutamatu osa töölepingust, on soovitatav ka tööülesannete kirjeldused kehtestada.</w:t>
      </w:r>
      <w:r>
        <w:t xml:space="preserve"> </w:t>
      </w:r>
    </w:p>
  </w:footnote>
  <w:footnote w:id="21">
    <w:p w:rsidR="00B71E40" w:rsidRPr="00F90D06" w:rsidRDefault="00B71E40" w:rsidP="00451872">
      <w:pPr>
        <w:pStyle w:val="FootnoteText"/>
        <w:jc w:val="both"/>
        <w:rPr>
          <w:rFonts w:ascii="Times New Roman" w:hAnsi="Times New Roman" w:cs="Times New Roman"/>
        </w:rPr>
      </w:pPr>
      <w:r w:rsidRPr="00F90D06">
        <w:rPr>
          <w:rStyle w:val="FootnoteReference"/>
          <w:rFonts w:ascii="Times New Roman" w:hAnsi="Times New Roman" w:cs="Times New Roman"/>
        </w:rPr>
        <w:footnoteRef/>
      </w:r>
      <w:r w:rsidRPr="00F90D06">
        <w:rPr>
          <w:rFonts w:ascii="Times New Roman" w:hAnsi="Times New Roman" w:cs="Times New Roman"/>
        </w:rPr>
        <w:t xml:space="preserve"> Sõltuvalt koolituse maksumusest ja mahust ATS § 31 või § 32 alusel</w:t>
      </w:r>
    </w:p>
  </w:footnote>
  <w:footnote w:id="22">
    <w:p w:rsidR="00B71E40" w:rsidRPr="00F90D06" w:rsidRDefault="00B71E40" w:rsidP="00451872">
      <w:pPr>
        <w:pStyle w:val="FootnoteText"/>
        <w:jc w:val="both"/>
        <w:rPr>
          <w:rFonts w:ascii="Times New Roman" w:hAnsi="Times New Roman" w:cs="Times New Roman"/>
        </w:rPr>
      </w:pPr>
      <w:r w:rsidRPr="00F90D06">
        <w:rPr>
          <w:rStyle w:val="FootnoteReference"/>
          <w:rFonts w:ascii="Times New Roman" w:hAnsi="Times New Roman" w:cs="Times New Roman"/>
        </w:rPr>
        <w:footnoteRef/>
      </w:r>
      <w:r w:rsidRPr="00F90D06">
        <w:rPr>
          <w:rFonts w:ascii="Times New Roman" w:hAnsi="Times New Roman" w:cs="Times New Roman"/>
        </w:rPr>
        <w:t xml:space="preserve"> ATS § 90 lõige 4 ja TLS § 89 lõige 3.</w:t>
      </w:r>
    </w:p>
  </w:footnote>
  <w:footnote w:id="23">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Sellesisulise volikogu otsuse tegemisel tuleb jälgida mh ka seda, et otsuses tuleb sätestada, mis saab olemasolevatest registrikoodidest. Kui ametiasutused:</w:t>
      </w:r>
    </w:p>
    <w:p w:rsidR="00B71E40" w:rsidRPr="00451872" w:rsidRDefault="00B71E40" w:rsidP="00451872">
      <w:pPr>
        <w:pStyle w:val="FootnoteText"/>
        <w:numPr>
          <w:ilvl w:val="0"/>
          <w:numId w:val="45"/>
        </w:numPr>
        <w:rPr>
          <w:rFonts w:ascii="Times New Roman" w:hAnsi="Times New Roman" w:cs="Times New Roman"/>
        </w:rPr>
      </w:pPr>
      <w:r w:rsidRPr="00451872">
        <w:rPr>
          <w:rFonts w:ascii="Times New Roman" w:hAnsi="Times New Roman" w:cs="Times New Roman"/>
        </w:rPr>
        <w:t>Liidetakse, säilib selle asutuse registreering ja registrikood, mille juurde teised asutused liidetakse, liidetavad kustutatakse registrist;</w:t>
      </w:r>
    </w:p>
    <w:p w:rsidR="00B71E40" w:rsidRPr="00451872" w:rsidRDefault="00B71E40" w:rsidP="00451872">
      <w:pPr>
        <w:pStyle w:val="FootnoteText"/>
        <w:numPr>
          <w:ilvl w:val="0"/>
          <w:numId w:val="45"/>
        </w:numPr>
        <w:rPr>
          <w:rFonts w:ascii="Times New Roman" w:hAnsi="Times New Roman" w:cs="Times New Roman"/>
        </w:rPr>
      </w:pPr>
      <w:r w:rsidRPr="00451872">
        <w:rPr>
          <w:rFonts w:ascii="Times New Roman" w:hAnsi="Times New Roman" w:cs="Times New Roman"/>
        </w:rPr>
        <w:t>ühendatakse, kustutatakse kõik ühendatavad registrist ning moodustuv asutus registreeritakse ja asutus saab uue registrikoodi;</w:t>
      </w:r>
    </w:p>
    <w:p w:rsidR="00B71E40" w:rsidRPr="00451872" w:rsidRDefault="00B71E40" w:rsidP="00451872">
      <w:pPr>
        <w:pStyle w:val="FootnoteText"/>
        <w:numPr>
          <w:ilvl w:val="0"/>
          <w:numId w:val="45"/>
        </w:numPr>
        <w:rPr>
          <w:rFonts w:ascii="Times New Roman" w:hAnsi="Times New Roman" w:cs="Times New Roman"/>
        </w:rPr>
      </w:pPr>
      <w:r w:rsidRPr="00451872">
        <w:rPr>
          <w:rFonts w:ascii="Times New Roman" w:hAnsi="Times New Roman" w:cs="Times New Roman"/>
        </w:rPr>
        <w:t>jagunemisel jagunev üksus kustutatakse registrist ning jagunemise teel moodustuvad asutused kantakse registrisse ja nad saavad uued registrikoodid;</w:t>
      </w:r>
    </w:p>
    <w:p w:rsidR="00B71E40" w:rsidRDefault="00B71E40" w:rsidP="00451872">
      <w:pPr>
        <w:pStyle w:val="FootnoteText"/>
        <w:numPr>
          <w:ilvl w:val="0"/>
          <w:numId w:val="45"/>
        </w:numPr>
      </w:pPr>
      <w:r w:rsidRPr="00451872">
        <w:rPr>
          <w:rFonts w:ascii="Times New Roman" w:hAnsi="Times New Roman" w:cs="Times New Roman"/>
        </w:rPr>
        <w:t>eraldumisel jääb olnud asutus registrisse ja eraldanud asutus registreeritakse registris ja ta saab uue registrikoodi.</w:t>
      </w:r>
    </w:p>
  </w:footnote>
  <w:footnote w:id="24">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KOKS § 8 lõige 1 punkt 4. Siin on mõeldud peamiselt ametiasustuste ümberkorraldamise põhimõtteid. </w:t>
      </w:r>
    </w:p>
  </w:footnote>
  <w:footnote w:id="25">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Tegevuse lõpetavale asutusele ei teki järjepidevust ega õigusjärglust. Juriidilise isiku nimel tegutsev nn majandusüksus lõpetab eksisteerimise. Uue asutamisel alustatakse nö nullist. </w:t>
      </w:r>
    </w:p>
  </w:footnote>
  <w:footnote w:id="26">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w:t>
      </w:r>
      <w:r>
        <w:rPr>
          <w:rFonts w:ascii="Times New Roman" w:hAnsi="Times New Roman" w:cs="Times New Roman"/>
        </w:rPr>
        <w:t>Lahenduskäikude b)-e) puhul a</w:t>
      </w:r>
      <w:r w:rsidRPr="00451872">
        <w:rPr>
          <w:rFonts w:ascii="Times New Roman" w:hAnsi="Times New Roman" w:cs="Times New Roman"/>
        </w:rPr>
        <w:t>sutuste tegevuse järjepidevus ja õigusjärglus säilivad.</w:t>
      </w:r>
    </w:p>
  </w:footnote>
  <w:footnote w:id="27">
    <w:p w:rsidR="00B71E40" w:rsidRDefault="00B71E40" w:rsidP="00451872">
      <w:pPr>
        <w:pStyle w:val="CommentText"/>
      </w:pPr>
      <w:r w:rsidRPr="00451872">
        <w:rPr>
          <w:rStyle w:val="FootnoteReference"/>
          <w:rFonts w:ascii="Times New Roman" w:hAnsi="Times New Roman" w:cs="Times New Roman"/>
        </w:rPr>
        <w:footnoteRef/>
      </w:r>
      <w:r w:rsidRPr="00451872">
        <w:rPr>
          <w:rFonts w:ascii="Times New Roman" w:hAnsi="Times New Roman" w:cs="Times New Roman"/>
        </w:rPr>
        <w:t xml:space="preserve"> </w:t>
      </w:r>
      <w:r w:rsidRPr="00451872">
        <w:rPr>
          <w:rStyle w:val="CommentReference"/>
          <w:rFonts w:ascii="Times New Roman" w:hAnsi="Times New Roman" w:cs="Times New Roman"/>
          <w:sz w:val="20"/>
          <w:szCs w:val="20"/>
        </w:rPr>
        <w:t>Valla või linna põhimääruse kehtestamiseks ja muutmiseks on vajalik volikogu koosseisu häälteenamus; ametiasutuse põhimääruse puhul poolthäälte enamus.</w:t>
      </w:r>
      <w:r>
        <w:rPr>
          <w:rStyle w:val="CommentReference"/>
        </w:rPr>
        <w:t xml:space="preserve"> </w:t>
      </w:r>
    </w:p>
  </w:footnote>
  <w:footnote w:id="28">
    <w:p w:rsidR="00B71E40" w:rsidRPr="00EA2127" w:rsidRDefault="00B71E40" w:rsidP="002F6853">
      <w:pPr>
        <w:pStyle w:val="FootnoteText"/>
        <w:rPr>
          <w:rFonts w:ascii="Times New Roman" w:hAnsi="Times New Roman" w:cs="Times New Roman"/>
        </w:rPr>
      </w:pPr>
      <w:r w:rsidRPr="002C3CF3">
        <w:rPr>
          <w:rStyle w:val="FootnoteReference"/>
          <w:rFonts w:ascii="Times New Roman" w:hAnsi="Times New Roman" w:cs="Times New Roman"/>
        </w:rPr>
        <w:footnoteRef/>
      </w:r>
      <w:r w:rsidRPr="002C3CF3">
        <w:rPr>
          <w:rFonts w:ascii="Times New Roman" w:hAnsi="Times New Roman" w:cs="Times New Roman"/>
        </w:rPr>
        <w:t xml:space="preserve"> Silmas tuleb pidada, et haldusreformi seaduse § 17 lõike 2</w:t>
      </w:r>
      <w:r w:rsidRPr="002B6855">
        <w:rPr>
          <w:rFonts w:ascii="Times New Roman" w:hAnsi="Times New Roman" w:cs="Times New Roman"/>
        </w:rPr>
        <w:t xml:space="preserve"> kohaselt alustab uus ametiasutus tööd </w:t>
      </w:r>
      <w:r w:rsidRPr="002B6855">
        <w:rPr>
          <w:rFonts w:ascii="Times New Roman" w:hAnsi="Times New Roman" w:cs="Times New Roman"/>
          <w:b/>
        </w:rPr>
        <w:t>01.01.2018</w:t>
      </w:r>
      <w:r w:rsidRPr="002B6855">
        <w:rPr>
          <w:rFonts w:ascii="Times New Roman" w:hAnsi="Times New Roman" w:cs="Times New Roman"/>
        </w:rPr>
        <w:t xml:space="preserve">, sellest </w:t>
      </w:r>
      <w:r w:rsidRPr="00EA2127">
        <w:rPr>
          <w:rFonts w:ascii="Times New Roman" w:hAnsi="Times New Roman" w:cs="Times New Roman"/>
        </w:rPr>
        <w:t>kuupäevast ei ole võimalik volikogul kõrvale kalduda.</w:t>
      </w:r>
    </w:p>
  </w:footnote>
  <w:footnote w:id="29">
    <w:p w:rsidR="00B71E40" w:rsidRPr="006271B5" w:rsidRDefault="00B71E40" w:rsidP="002F6853">
      <w:pPr>
        <w:pStyle w:val="FootnoteText"/>
        <w:rPr>
          <w:rFonts w:ascii="Times New Roman" w:hAnsi="Times New Roman" w:cs="Times New Roman"/>
        </w:rPr>
      </w:pPr>
      <w:r w:rsidRPr="00EA2127">
        <w:rPr>
          <w:rStyle w:val="FootnoteReference"/>
          <w:rFonts w:ascii="Times New Roman" w:hAnsi="Times New Roman" w:cs="Times New Roman"/>
        </w:rPr>
        <w:footnoteRef/>
      </w:r>
      <w:r w:rsidRPr="00EA2127">
        <w:rPr>
          <w:rFonts w:ascii="Times New Roman" w:hAnsi="Times New Roman" w:cs="Times New Roman"/>
        </w:rPr>
        <w:t xml:space="preserve"> </w:t>
      </w:r>
      <w:r w:rsidRPr="006271B5">
        <w:rPr>
          <w:rFonts w:ascii="Times New Roman" w:hAnsi="Times New Roman" w:cs="Times New Roman"/>
        </w:rPr>
        <w:t>KOKS § 22 lõige 1 punkt 36.</w:t>
      </w:r>
    </w:p>
  </w:footnote>
  <w:footnote w:id="30">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ATS § 14 lõige 3.</w:t>
      </w:r>
    </w:p>
  </w:footnote>
  <w:footnote w:id="31">
    <w:p w:rsidR="00B71E40" w:rsidRPr="00CD416C" w:rsidRDefault="00B71E40">
      <w:pPr>
        <w:pStyle w:val="FootnoteText"/>
        <w:rPr>
          <w:rFonts w:ascii="Times New Roman" w:hAnsi="Times New Roman" w:cs="Times New Roman"/>
        </w:rPr>
      </w:pPr>
      <w:r w:rsidRPr="00CD416C">
        <w:rPr>
          <w:rStyle w:val="FootnoteReference"/>
          <w:rFonts w:ascii="Times New Roman" w:hAnsi="Times New Roman" w:cs="Times New Roman"/>
        </w:rPr>
        <w:footnoteRef/>
      </w:r>
      <w:r w:rsidRPr="00CD416C">
        <w:rPr>
          <w:rFonts w:ascii="Times New Roman" w:hAnsi="Times New Roman" w:cs="Times New Roman"/>
        </w:rPr>
        <w:t xml:space="preserve"> ATS § 98 lõige 4.</w:t>
      </w:r>
    </w:p>
  </w:footnote>
  <w:footnote w:id="32">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Oma asutuste lõikes, st iga asutuse juht allkirjastab oma alluvuses oleva ametiasutuse teenistuses olevate isikute teatised. </w:t>
      </w:r>
    </w:p>
  </w:footnote>
  <w:footnote w:id="33">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Käesolev juhis </w:t>
      </w:r>
      <w:r>
        <w:rPr>
          <w:rFonts w:ascii="Times New Roman" w:hAnsi="Times New Roman" w:cs="Times New Roman"/>
        </w:rPr>
        <w:t xml:space="preserve">käsitleb läbivalt enimlevinud lahendust, mille kohaselt on KOVis moodustatud üks ametiasutus (linna- või vallavalitsus“ ning eraldi ei ole moodustatud ameteid ametiasutusena, mille </w:t>
      </w:r>
      <w:r w:rsidRPr="00451872">
        <w:rPr>
          <w:rFonts w:ascii="Times New Roman" w:hAnsi="Times New Roman" w:cs="Times New Roman"/>
        </w:rPr>
        <w:t xml:space="preserve"> juhiks </w:t>
      </w:r>
      <w:r>
        <w:rPr>
          <w:rFonts w:ascii="Times New Roman" w:hAnsi="Times New Roman" w:cs="Times New Roman"/>
        </w:rPr>
        <w:t>ei ole vallavanem</w:t>
      </w:r>
      <w:r w:rsidRPr="00451872">
        <w:rPr>
          <w:rFonts w:ascii="Times New Roman" w:hAnsi="Times New Roman" w:cs="Times New Roman"/>
        </w:rPr>
        <w:t xml:space="preserve">. Sellisel juhul allkirjastab </w:t>
      </w:r>
      <w:r>
        <w:rPr>
          <w:rFonts w:ascii="Times New Roman" w:hAnsi="Times New Roman" w:cs="Times New Roman"/>
        </w:rPr>
        <w:t xml:space="preserve">teatised </w:t>
      </w:r>
      <w:r w:rsidRPr="00451872">
        <w:rPr>
          <w:rFonts w:ascii="Times New Roman" w:hAnsi="Times New Roman" w:cs="Times New Roman"/>
        </w:rPr>
        <w:t>konkreet</w:t>
      </w:r>
      <w:r>
        <w:rPr>
          <w:rFonts w:ascii="Times New Roman" w:hAnsi="Times New Roman" w:cs="Times New Roman"/>
        </w:rPr>
        <w:t>s</w:t>
      </w:r>
      <w:r w:rsidRPr="00451872">
        <w:rPr>
          <w:rFonts w:ascii="Times New Roman" w:hAnsi="Times New Roman" w:cs="Times New Roman"/>
        </w:rPr>
        <w:t xml:space="preserve">e ametiasutuse juht. </w:t>
      </w:r>
    </w:p>
  </w:footnote>
  <w:footnote w:id="34">
    <w:p w:rsidR="00B71E40" w:rsidRPr="00451872" w:rsidRDefault="00B71E40">
      <w:pPr>
        <w:pStyle w:val="FootnoteText"/>
        <w:rPr>
          <w:rFonts w:ascii="Times New Roman" w:hAnsi="Times New Roman" w:cs="Times New Roman"/>
        </w:rPr>
      </w:pPr>
      <w:r w:rsidRPr="00CD416C">
        <w:rPr>
          <w:rStyle w:val="FootnoteReference"/>
          <w:rFonts w:ascii="Times New Roman" w:hAnsi="Times New Roman" w:cs="Times New Roman"/>
        </w:rPr>
        <w:footnoteRef/>
      </w:r>
      <w:r w:rsidRPr="00CD416C">
        <w:rPr>
          <w:rFonts w:ascii="Times New Roman" w:hAnsi="Times New Roman" w:cs="Times New Roman"/>
        </w:rPr>
        <w:t xml:space="preserve"> </w:t>
      </w:r>
      <w:r w:rsidRPr="00B62D6F">
        <w:rPr>
          <w:rFonts w:ascii="Times New Roman" w:hAnsi="Times New Roman" w:cs="Times New Roman"/>
        </w:rPr>
        <w:t>Kui selleks hetkeks on uus valitsus kinnitatud, võib teatiste allkirjastaks olla ka valitud vallavanem/ linnapea.</w:t>
      </w:r>
      <w:r w:rsidRPr="00451872">
        <w:rPr>
          <w:rFonts w:ascii="Times New Roman" w:hAnsi="Times New Roman" w:cs="Times New Roman"/>
        </w:rPr>
        <w:t xml:space="preserve"> </w:t>
      </w:r>
    </w:p>
  </w:footnote>
  <w:footnote w:id="35">
    <w:p w:rsidR="00B71E40" w:rsidRPr="00A16EA4" w:rsidRDefault="00B71E40" w:rsidP="00393C7A">
      <w:pPr>
        <w:pStyle w:val="FootnoteText"/>
      </w:pPr>
      <w:r w:rsidRPr="00A16EA4">
        <w:rPr>
          <w:rStyle w:val="FootnoteReference"/>
        </w:rPr>
        <w:footnoteRef/>
      </w:r>
      <w:r w:rsidRPr="00A16EA4">
        <w:t xml:space="preserve"> </w:t>
      </w:r>
      <w:r w:rsidRPr="00A16EA4">
        <w:rPr>
          <w:rFonts w:ascii="Times New Roman" w:hAnsi="Times New Roman" w:cs="Times New Roman"/>
        </w:rPr>
        <w:t>ATS § 101 lõige 6.</w:t>
      </w:r>
    </w:p>
  </w:footnote>
  <w:footnote w:id="36">
    <w:p w:rsidR="00B71E40" w:rsidRDefault="00B71E40">
      <w:pPr>
        <w:pStyle w:val="FootnoteText"/>
      </w:pPr>
      <w:r>
        <w:rPr>
          <w:rStyle w:val="FootnoteReference"/>
        </w:rPr>
        <w:footnoteRef/>
      </w:r>
      <w:r>
        <w:t xml:space="preserve"> </w:t>
      </w:r>
      <w:r w:rsidRPr="00FB7357">
        <w:rPr>
          <w:rFonts w:ascii="Times New Roman" w:hAnsi="Times New Roman" w:cs="Times New Roman"/>
        </w:rPr>
        <w:t xml:space="preserve">TLS § </w:t>
      </w:r>
      <w:r w:rsidRPr="00A16EA4">
        <w:rPr>
          <w:rFonts w:ascii="Times New Roman" w:hAnsi="Times New Roman" w:cs="Times New Roman"/>
        </w:rPr>
        <w:t>100 lõige 5</w:t>
      </w:r>
      <w:r>
        <w:rPr>
          <w:rFonts w:ascii="Times New Roman" w:hAnsi="Times New Roman" w:cs="Times New Roman"/>
        </w:rPr>
        <w:t>.</w:t>
      </w:r>
    </w:p>
  </w:footnote>
  <w:footnote w:id="37">
    <w:p w:rsidR="00B71E40" w:rsidRPr="00335CFE" w:rsidRDefault="00B71E40">
      <w:pPr>
        <w:pStyle w:val="FootnoteText"/>
        <w:rPr>
          <w:rFonts w:ascii="Times New Roman" w:hAnsi="Times New Roman" w:cs="Times New Roman"/>
        </w:rPr>
      </w:pPr>
      <w:r w:rsidRPr="00335CFE">
        <w:rPr>
          <w:rStyle w:val="FootnoteReference"/>
          <w:rFonts w:ascii="Times New Roman" w:hAnsi="Times New Roman" w:cs="Times New Roman"/>
        </w:rPr>
        <w:footnoteRef/>
      </w:r>
      <w:r w:rsidRPr="00335CFE">
        <w:rPr>
          <w:rFonts w:ascii="Times New Roman" w:hAnsi="Times New Roman" w:cs="Times New Roman"/>
        </w:rPr>
        <w:t xml:space="preserve"> ATS § 90 lõige 5.</w:t>
      </w:r>
    </w:p>
  </w:footnote>
  <w:footnote w:id="38">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Üleviimise aluseks on ATS § 98 lõige 1 punkt 1. </w:t>
      </w:r>
    </w:p>
  </w:footnote>
  <w:footnote w:id="39">
    <w:p w:rsidR="00B71E40" w:rsidRPr="00335CFE" w:rsidRDefault="00B71E40">
      <w:pPr>
        <w:pStyle w:val="FootnoteText"/>
        <w:rPr>
          <w:rFonts w:ascii="Times New Roman" w:hAnsi="Times New Roman" w:cs="Times New Roman"/>
        </w:rPr>
      </w:pPr>
      <w:r w:rsidRPr="00335CFE">
        <w:rPr>
          <w:rStyle w:val="FootnoteReference"/>
          <w:rFonts w:ascii="Times New Roman" w:hAnsi="Times New Roman" w:cs="Times New Roman"/>
        </w:rPr>
        <w:footnoteRef/>
      </w:r>
      <w:r w:rsidRPr="00335CFE">
        <w:rPr>
          <w:rFonts w:ascii="Times New Roman" w:hAnsi="Times New Roman" w:cs="Times New Roman"/>
        </w:rPr>
        <w:t xml:space="preserve"> ATS § 90 lõige 7. Üleviimise aluseks on ATS § 98 lõige 1 punkt 3.</w:t>
      </w:r>
    </w:p>
  </w:footnote>
  <w:footnote w:id="40">
    <w:p w:rsidR="00B71E40" w:rsidRPr="00335CFE" w:rsidRDefault="00B71E40">
      <w:pPr>
        <w:pStyle w:val="FootnoteText"/>
        <w:rPr>
          <w:rFonts w:ascii="Times New Roman" w:hAnsi="Times New Roman" w:cs="Times New Roman"/>
        </w:rPr>
      </w:pPr>
      <w:r w:rsidRPr="00335CFE">
        <w:rPr>
          <w:rStyle w:val="FootnoteReference"/>
          <w:rFonts w:ascii="Times New Roman" w:hAnsi="Times New Roman" w:cs="Times New Roman"/>
        </w:rPr>
        <w:footnoteRef/>
      </w:r>
      <w:r w:rsidRPr="00335CFE">
        <w:rPr>
          <w:rFonts w:ascii="Times New Roman" w:hAnsi="Times New Roman" w:cs="Times New Roman"/>
        </w:rPr>
        <w:t xml:space="preserve"> ATS § 90 lõige 7 ja HRS § 18 lõige 5.</w:t>
      </w:r>
    </w:p>
  </w:footnote>
  <w:footnote w:id="41">
    <w:p w:rsidR="00B71E40" w:rsidRPr="00335CFE" w:rsidRDefault="00B71E40" w:rsidP="00151B17">
      <w:pPr>
        <w:pStyle w:val="FootnoteText"/>
        <w:jc w:val="both"/>
        <w:rPr>
          <w:rFonts w:ascii="Times New Roman" w:hAnsi="Times New Roman" w:cs="Times New Roman"/>
        </w:rPr>
      </w:pPr>
      <w:r w:rsidRPr="00335CFE">
        <w:rPr>
          <w:rStyle w:val="FootnoteReference"/>
          <w:rFonts w:ascii="Times New Roman" w:hAnsi="Times New Roman" w:cs="Times New Roman"/>
        </w:rPr>
        <w:footnoteRef/>
      </w:r>
      <w:r w:rsidRPr="00335CFE">
        <w:rPr>
          <w:rFonts w:ascii="Times New Roman" w:hAnsi="Times New Roman" w:cs="Times New Roman"/>
        </w:rPr>
        <w:t xml:space="preserve"> HRS § 18 lõige 6.</w:t>
      </w:r>
    </w:p>
  </w:footnote>
  <w:footnote w:id="42">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Üleviimise aluseks on ATS § 98 lõige 1 punkt 3. </w:t>
      </w:r>
    </w:p>
  </w:footnote>
  <w:footnote w:id="43">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Üleviimist ei toimu. Isik vabastatakse koondamise tõttu teenistusest seniselt ametikohalt ja nimetatakse ametisse uuele ametikohale.</w:t>
      </w:r>
    </w:p>
  </w:footnote>
  <w:footnote w:id="44">
    <w:p w:rsidR="00B71E40" w:rsidRPr="00C16F97" w:rsidRDefault="00B71E40">
      <w:pPr>
        <w:pStyle w:val="FootnoteText"/>
        <w:rPr>
          <w:rFonts w:ascii="Times New Roman" w:hAnsi="Times New Roman" w:cs="Times New Roman"/>
        </w:rPr>
      </w:pPr>
      <w:r w:rsidRPr="00C16F97">
        <w:rPr>
          <w:rStyle w:val="FootnoteReference"/>
          <w:rFonts w:ascii="Times New Roman" w:hAnsi="Times New Roman" w:cs="Times New Roman"/>
        </w:rPr>
        <w:footnoteRef/>
      </w:r>
      <w:r w:rsidRPr="00C16F97">
        <w:rPr>
          <w:rFonts w:ascii="Times New Roman" w:hAnsi="Times New Roman" w:cs="Times New Roman"/>
        </w:rPr>
        <w:t xml:space="preserve"> ATS § 100.</w:t>
      </w:r>
      <w:r>
        <w:rPr>
          <w:rFonts w:ascii="Times New Roman" w:hAnsi="Times New Roman" w:cs="Times New Roman"/>
        </w:rPr>
        <w:t xml:space="preserve"> Üleviimisel ja ümberpaigutamisel lähtutakse ATS-is sätestatud korrast. </w:t>
      </w:r>
    </w:p>
  </w:footnote>
  <w:footnote w:id="45">
    <w:p w:rsidR="00B71E40" w:rsidRPr="00C93807" w:rsidRDefault="00B71E40">
      <w:pPr>
        <w:pStyle w:val="FootnoteText"/>
        <w:rPr>
          <w:rFonts w:ascii="Times New Roman" w:hAnsi="Times New Roman" w:cs="Times New Roman"/>
        </w:rPr>
      </w:pPr>
      <w:r w:rsidRPr="00F23A9F">
        <w:rPr>
          <w:rStyle w:val="FootnoteReference"/>
          <w:rFonts w:ascii="Times New Roman" w:hAnsi="Times New Roman" w:cs="Times New Roman"/>
        </w:rPr>
        <w:footnoteRef/>
      </w:r>
      <w:r w:rsidRPr="00C93807">
        <w:rPr>
          <w:rFonts w:ascii="Times New Roman" w:hAnsi="Times New Roman" w:cs="Times New Roman"/>
        </w:rPr>
        <w:t xml:space="preserve"> TLS § 93 lõige 1.</w:t>
      </w:r>
    </w:p>
  </w:footnote>
  <w:footnote w:id="46">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Asustusüksuse siseselt võib muutuda. Kui muutub asustusüksuste vahel, võib isik nõuda koondamist. </w:t>
      </w:r>
    </w:p>
  </w:footnote>
  <w:footnote w:id="47">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ATS § 87.</w:t>
      </w:r>
    </w:p>
  </w:footnote>
  <w:footnote w:id="48">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TLS § 85.</w:t>
      </w:r>
    </w:p>
  </w:footnote>
  <w:footnote w:id="49">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Kõik ATS § 98 lõikes 1 nimetatud viisid on üleviimise erinevad variatsioonid. See juhis keskendub eelkõige ATS § 98 lõike 1 punktide 1</w:t>
      </w:r>
      <w:r>
        <w:rPr>
          <w:rFonts w:ascii="Times New Roman" w:hAnsi="Times New Roman" w:cs="Times New Roman"/>
        </w:rPr>
        <w:t xml:space="preserve"> ja</w:t>
      </w:r>
      <w:r w:rsidRPr="00451872">
        <w:rPr>
          <w:rFonts w:ascii="Times New Roman" w:hAnsi="Times New Roman" w:cs="Times New Roman"/>
        </w:rPr>
        <w:t xml:space="preserve">3 alusel üleviimisele. </w:t>
      </w:r>
    </w:p>
  </w:footnote>
  <w:footnote w:id="50">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ATS § 98 lõige 1 punkt 2.</w:t>
      </w:r>
    </w:p>
  </w:footnote>
  <w:footnote w:id="51">
    <w:p w:rsidR="00B71E40" w:rsidRDefault="00B71E40" w:rsidP="004B22F1">
      <w:pPr>
        <w:pStyle w:val="FootnoteText"/>
      </w:pPr>
      <w:r w:rsidRPr="00335CFE">
        <w:rPr>
          <w:rStyle w:val="FootnoteReference"/>
          <w:rFonts w:ascii="Times New Roman" w:hAnsi="Times New Roman" w:cs="Times New Roman"/>
        </w:rPr>
        <w:footnoteRef/>
      </w:r>
      <w:r w:rsidRPr="00335CFE">
        <w:rPr>
          <w:rFonts w:ascii="Times New Roman" w:hAnsi="Times New Roman" w:cs="Times New Roman"/>
        </w:rPr>
        <w:t xml:space="preserve"> Sisekonkursil saab osaleda ka isik, kelle teenistussuhe ametiasutusega konkursi lõppemise ajaks on lõppenud, kuid kes konkursile kandidatuuri es</w:t>
      </w:r>
      <w:r w:rsidRPr="00691CB9">
        <w:rPr>
          <w:rFonts w:ascii="Times New Roman" w:hAnsi="Times New Roman" w:cs="Times New Roman"/>
        </w:rPr>
        <w:t>itamise ajal oli ametiasutuse teenistus</w:t>
      </w:r>
      <w:r>
        <w:rPr>
          <w:rFonts w:ascii="Times New Roman" w:hAnsi="Times New Roman" w:cs="Times New Roman"/>
        </w:rPr>
        <w:t>.</w:t>
      </w:r>
    </w:p>
  </w:footnote>
  <w:footnote w:id="52">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Nõusolekut vajab ainult asutusüksuste vaheline asukoha muudatus. </w:t>
      </w:r>
    </w:p>
  </w:footnote>
  <w:footnote w:id="53">
    <w:p w:rsidR="00B71E40" w:rsidRPr="00F62F12" w:rsidRDefault="00B71E40">
      <w:pPr>
        <w:pStyle w:val="FootnoteText"/>
        <w:rPr>
          <w:rFonts w:ascii="Times New Roman" w:hAnsi="Times New Roman" w:cs="Times New Roman"/>
        </w:rPr>
      </w:pPr>
      <w:r w:rsidRPr="00864521">
        <w:rPr>
          <w:rStyle w:val="FootnoteReference"/>
          <w:rFonts w:ascii="Times New Roman" w:hAnsi="Times New Roman" w:cs="Times New Roman"/>
        </w:rPr>
        <w:footnoteRef/>
      </w:r>
      <w:r w:rsidRPr="00864521">
        <w:rPr>
          <w:rFonts w:ascii="Times New Roman" w:hAnsi="Times New Roman" w:cs="Times New Roman"/>
        </w:rPr>
        <w:t xml:space="preserve"> ATS § </w:t>
      </w:r>
      <w:r w:rsidRPr="00F62F12">
        <w:rPr>
          <w:rFonts w:ascii="Times New Roman" w:hAnsi="Times New Roman" w:cs="Times New Roman"/>
        </w:rPr>
        <w:t xml:space="preserve">100 lõige 1. </w:t>
      </w:r>
    </w:p>
  </w:footnote>
  <w:footnote w:id="54">
    <w:p w:rsidR="00B71E40" w:rsidRPr="00B95437" w:rsidRDefault="00B71E40">
      <w:pPr>
        <w:pStyle w:val="FootnoteText"/>
        <w:rPr>
          <w:rFonts w:ascii="Times New Roman" w:hAnsi="Times New Roman" w:cs="Times New Roman"/>
        </w:rPr>
      </w:pPr>
      <w:r w:rsidRPr="00B95437">
        <w:rPr>
          <w:rStyle w:val="FootnoteReference"/>
          <w:rFonts w:ascii="Times New Roman" w:hAnsi="Times New Roman" w:cs="Times New Roman"/>
        </w:rPr>
        <w:footnoteRef/>
      </w:r>
      <w:r w:rsidRPr="00B95437">
        <w:rPr>
          <w:rFonts w:ascii="Times New Roman" w:hAnsi="Times New Roman" w:cs="Times New Roman"/>
        </w:rPr>
        <w:t xml:space="preserve"> TLS § 89 lõiked 4 ja 5. </w:t>
      </w:r>
      <w:r>
        <w:rPr>
          <w:rFonts w:ascii="Times New Roman" w:hAnsi="Times New Roman" w:cs="Times New Roman"/>
        </w:rPr>
        <w:t xml:space="preserve">Lisainfoks on soovituslik tutvuda selgitustega töölepingu seaduse juurde.  </w:t>
      </w:r>
      <w:r w:rsidRPr="00BF49AC">
        <w:rPr>
          <w:rFonts w:ascii="Times New Roman" w:hAnsi="Times New Roman" w:cs="Times New Roman"/>
        </w:rPr>
        <w:t>https://www.sm.ee/sites/default/files/content-editors/eesmargid_ja_tegevused/Too/Toolepingu_seadus/selgitused_toolepingu_seaduse_juurde.pdf</w:t>
      </w:r>
      <w:r>
        <w:rPr>
          <w:rFonts w:ascii="Times New Roman" w:hAnsi="Times New Roman" w:cs="Times New Roman"/>
        </w:rPr>
        <w:t xml:space="preserve"> </w:t>
      </w:r>
    </w:p>
  </w:footnote>
  <w:footnote w:id="55">
    <w:p w:rsidR="00B71E40" w:rsidRPr="00BF49AC" w:rsidRDefault="00B71E40">
      <w:pPr>
        <w:pStyle w:val="FootnoteText"/>
        <w:rPr>
          <w:rFonts w:ascii="Times New Roman" w:hAnsi="Times New Roman" w:cs="Times New Roman"/>
        </w:rPr>
      </w:pPr>
      <w:r w:rsidRPr="00BF49AC">
        <w:rPr>
          <w:rStyle w:val="FootnoteReference"/>
          <w:rFonts w:ascii="Times New Roman" w:hAnsi="Times New Roman" w:cs="Times New Roman"/>
        </w:rPr>
        <w:footnoteRef/>
      </w:r>
      <w:r w:rsidRPr="00BF49AC">
        <w:rPr>
          <w:rFonts w:ascii="Times New Roman" w:hAnsi="Times New Roman" w:cs="Times New Roman"/>
        </w:rPr>
        <w:t xml:space="preserve"> Riigikohtu 2. veebruari 2012. a otsus nr 3-2-1-152-11.</w:t>
      </w:r>
    </w:p>
  </w:footnote>
  <w:footnote w:id="56">
    <w:p w:rsidR="00B71E40" w:rsidRPr="00950E84" w:rsidRDefault="00B71E40" w:rsidP="00F62F12">
      <w:pPr>
        <w:pStyle w:val="FootnoteText"/>
        <w:jc w:val="both"/>
        <w:rPr>
          <w:rFonts w:ascii="Times New Roman" w:hAnsi="Times New Roman" w:cs="Times New Roman"/>
        </w:rPr>
      </w:pPr>
      <w:r w:rsidRPr="00950E84">
        <w:rPr>
          <w:rStyle w:val="FootnoteReference"/>
          <w:rFonts w:ascii="Times New Roman" w:hAnsi="Times New Roman" w:cs="Times New Roman"/>
        </w:rPr>
        <w:footnoteRef/>
      </w:r>
      <w:r w:rsidRPr="00950E84">
        <w:rPr>
          <w:rFonts w:ascii="Times New Roman" w:hAnsi="Times New Roman" w:cs="Times New Roman"/>
        </w:rPr>
        <w:t xml:space="preserve"> Kui LHP olev ametnik</w:t>
      </w:r>
      <w:r>
        <w:rPr>
          <w:rFonts w:ascii="Times New Roman" w:hAnsi="Times New Roman" w:cs="Times New Roman"/>
        </w:rPr>
        <w:t xml:space="preserve"> (kokkuleppel ametnikuga) </w:t>
      </w:r>
      <w:r w:rsidRPr="00950E84">
        <w:rPr>
          <w:rFonts w:ascii="Times New Roman" w:hAnsi="Times New Roman" w:cs="Times New Roman"/>
        </w:rPr>
        <w:t xml:space="preserve"> paigutatakse ümber</w:t>
      </w:r>
      <w:r>
        <w:rPr>
          <w:rFonts w:ascii="Times New Roman" w:hAnsi="Times New Roman" w:cs="Times New Roman"/>
        </w:rPr>
        <w:t xml:space="preserve"> või viiakse kokkuleppel ametnikuga üle teisele ametikohale</w:t>
      </w:r>
      <w:r w:rsidRPr="00950E84">
        <w:rPr>
          <w:rFonts w:ascii="Times New Roman" w:hAnsi="Times New Roman" w:cs="Times New Roman"/>
        </w:rPr>
        <w:t>, vabastatakse asendaja teenistusest</w:t>
      </w:r>
      <w:r>
        <w:rPr>
          <w:rFonts w:ascii="Times New Roman" w:hAnsi="Times New Roman" w:cs="Times New Roman"/>
        </w:rPr>
        <w:t xml:space="preserve">, kuna üle viimisel või ümber paigutamisel vabastatakse ametnik ametikohalt, mistõttu vabastatakse asendaja ATS § 23 lõike 2 punkti 1 alusel, </w:t>
      </w:r>
      <w:r w:rsidRPr="00950E84">
        <w:rPr>
          <w:rFonts w:ascii="Times New Roman" w:hAnsi="Times New Roman" w:cs="Times New Roman"/>
        </w:rPr>
        <w:t>ning LHP oleva ametniku ametikoha täitmiseks tuleb korraldada konkurss, mis võib olla sisekonkurss.</w:t>
      </w:r>
    </w:p>
  </w:footnote>
  <w:footnote w:id="57">
    <w:p w:rsidR="00B71E40" w:rsidRPr="009D466C" w:rsidRDefault="00B71E40" w:rsidP="00A070C7">
      <w:pPr>
        <w:pStyle w:val="CommentText"/>
        <w:jc w:val="both"/>
        <w:rPr>
          <w:rFonts w:ascii="Times New Roman" w:hAnsi="Times New Roman" w:cs="Times New Roman"/>
        </w:rPr>
      </w:pPr>
      <w:r w:rsidRPr="00A070C7">
        <w:rPr>
          <w:rStyle w:val="FootnoteReference"/>
          <w:rFonts w:ascii="Times New Roman" w:hAnsi="Times New Roman" w:cs="Times New Roman"/>
        </w:rPr>
        <w:footnoteRef/>
      </w:r>
      <w:r w:rsidRPr="00A070C7">
        <w:rPr>
          <w:rFonts w:ascii="Times New Roman" w:hAnsi="Times New Roman" w:cs="Times New Roman"/>
        </w:rPr>
        <w:t xml:space="preserve"> HRS § 18 lõige 2: Ü</w:t>
      </w:r>
      <w:r w:rsidRPr="00A070C7">
        <w:rPr>
          <w:rFonts w:ascii="Times New Roman" w:hAnsi="Times New Roman" w:cs="Times New Roman"/>
          <w:shd w:val="clear" w:color="auto" w:fill="FFFFFF"/>
        </w:rPr>
        <w:t xml:space="preserve">hinenud kohaliku omavalitsuse üksuse ametnik, kelle </w:t>
      </w:r>
      <w:r w:rsidRPr="00A070C7">
        <w:rPr>
          <w:rFonts w:ascii="Times New Roman" w:hAnsi="Times New Roman" w:cs="Times New Roman"/>
          <w:u w:val="single"/>
          <w:shd w:val="clear" w:color="auto" w:fill="FFFFFF"/>
        </w:rPr>
        <w:t>ametikoht</w:t>
      </w:r>
      <w:r w:rsidRPr="009D466C">
        <w:rPr>
          <w:rFonts w:ascii="Times New Roman" w:hAnsi="Times New Roman" w:cs="Times New Roman"/>
          <w:u w:val="single"/>
          <w:shd w:val="clear" w:color="auto" w:fill="FFFFFF"/>
        </w:rPr>
        <w:t xml:space="preserve"> ja teenistusülesanded</w:t>
      </w:r>
      <w:r w:rsidRPr="009D466C">
        <w:rPr>
          <w:rFonts w:ascii="Times New Roman" w:hAnsi="Times New Roman" w:cs="Times New Roman"/>
          <w:shd w:val="clear" w:color="auto" w:fill="FFFFFF"/>
        </w:rPr>
        <w:t xml:space="preserve"> kohaliku omavalitsuse üksuste haldusterritoriaalse korralduse muutmise tulemusena moodustatava uue ametiasutuse koosseisus ei muutu selliselt, </w:t>
      </w:r>
      <w:r w:rsidRPr="009D466C">
        <w:rPr>
          <w:rFonts w:ascii="Times New Roman" w:hAnsi="Times New Roman" w:cs="Times New Roman"/>
          <w:u w:val="single"/>
          <w:shd w:val="clear" w:color="auto" w:fill="FFFFFF"/>
        </w:rPr>
        <w:t>et see eeldaks ametnikult uuel ametikohal teistsugust haridust või töökogemust või teistsuguseid teadmisi või oskusi,</w:t>
      </w:r>
      <w:r w:rsidRPr="009D466C">
        <w:rPr>
          <w:rFonts w:ascii="Times New Roman" w:hAnsi="Times New Roman" w:cs="Times New Roman"/>
          <w:shd w:val="clear" w:color="auto" w:fill="FFFFFF"/>
        </w:rPr>
        <w:t xml:space="preserve"> jätkab teenistust haldusterritoriaalse korralduse muutmise käigus moodustunud kohaliku omavalitsuse üksuse moodustatava uue ametiasutuse koosseisus.</w:t>
      </w:r>
    </w:p>
  </w:footnote>
  <w:footnote w:id="58">
    <w:p w:rsidR="00B71E40" w:rsidRPr="00950E84" w:rsidRDefault="00B71E40" w:rsidP="00864521">
      <w:pPr>
        <w:pStyle w:val="FootnoteText"/>
        <w:jc w:val="both"/>
        <w:rPr>
          <w:rFonts w:ascii="Times New Roman" w:hAnsi="Times New Roman" w:cs="Times New Roman"/>
        </w:rPr>
      </w:pPr>
      <w:r w:rsidRPr="00DD1598">
        <w:rPr>
          <w:rStyle w:val="FootnoteReference"/>
          <w:rFonts w:ascii="Times New Roman" w:hAnsi="Times New Roman" w:cs="Times New Roman"/>
        </w:rPr>
        <w:footnoteRef/>
      </w:r>
      <w:r w:rsidRPr="00DD1598">
        <w:rPr>
          <w:rFonts w:ascii="Times New Roman" w:hAnsi="Times New Roman" w:cs="Times New Roman"/>
        </w:rPr>
        <w:t xml:space="preserve"> ATS § 52 lõige 3 punk</w:t>
      </w:r>
      <w:r>
        <w:rPr>
          <w:rFonts w:ascii="Times New Roman" w:hAnsi="Times New Roman" w:cs="Times New Roman"/>
        </w:rPr>
        <w:t>t</w:t>
      </w:r>
      <w:r w:rsidRPr="00950E84">
        <w:rPr>
          <w:rFonts w:ascii="Times New Roman" w:hAnsi="Times New Roman" w:cs="Times New Roman"/>
        </w:rPr>
        <w:t xml:space="preserve"> 4</w:t>
      </w:r>
      <w:r>
        <w:rPr>
          <w:rFonts w:ascii="Times New Roman" w:hAnsi="Times New Roman" w:cs="Times New Roman"/>
        </w:rPr>
        <w:t xml:space="preserve"> sätestab, et ametijuhendit ei saa muuta ametniku nõusolekuta, kui teenistusülesannete maht suureneb oluliselt</w:t>
      </w:r>
      <w:r w:rsidRPr="00950E84">
        <w:rPr>
          <w:rFonts w:ascii="Times New Roman" w:hAnsi="Times New Roman" w:cs="Times New Roman"/>
        </w:rPr>
        <w:t>.</w:t>
      </w:r>
      <w:r>
        <w:rPr>
          <w:rFonts w:ascii="Times New Roman" w:hAnsi="Times New Roman" w:cs="Times New Roman"/>
        </w:rPr>
        <w:t xml:space="preserve"> Töölepingu puhul nõuab töömahu suurenemine töölepingu muutmist, mida on võimalik teha TLS § 12 järgi ainult poolte kokkuleppel. </w:t>
      </w:r>
    </w:p>
  </w:footnote>
  <w:footnote w:id="59">
    <w:p w:rsidR="00B71E40" w:rsidRPr="009D466C" w:rsidRDefault="00B71E40" w:rsidP="009D466C">
      <w:pPr>
        <w:pStyle w:val="FootnoteText"/>
        <w:jc w:val="both"/>
        <w:rPr>
          <w:rFonts w:ascii="Times New Roman" w:hAnsi="Times New Roman" w:cs="Times New Roman"/>
        </w:rPr>
      </w:pPr>
      <w:r w:rsidRPr="009D466C">
        <w:rPr>
          <w:rStyle w:val="FootnoteReference"/>
          <w:rFonts w:ascii="Times New Roman" w:hAnsi="Times New Roman" w:cs="Times New Roman"/>
        </w:rPr>
        <w:footnoteRef/>
      </w:r>
      <w:r w:rsidRPr="009D466C">
        <w:rPr>
          <w:rFonts w:ascii="Times New Roman" w:hAnsi="Times New Roman" w:cs="Times New Roman"/>
        </w:rPr>
        <w:t xml:space="preserve"> Vt selgitused töölepingu seaduse juurde § 89 punkt 4. </w:t>
      </w:r>
      <w:hyperlink r:id="rId8" w:history="1">
        <w:r w:rsidRPr="0069015E">
          <w:rPr>
            <w:rStyle w:val="Hyperlink"/>
            <w:rFonts w:ascii="Times New Roman" w:hAnsi="Times New Roman" w:cs="Times New Roman"/>
          </w:rPr>
          <w:t>https://www.sm.ee/sites/default/files/content-editors/eesmargid_ja_tegevused/Too/Toolepingu_seadus/selgitused_toolepingu_seaduse_juurde.pdf</w:t>
        </w:r>
      </w:hyperlink>
      <w:r>
        <w:rPr>
          <w:rFonts w:ascii="Times New Roman" w:hAnsi="Times New Roman" w:cs="Times New Roman"/>
        </w:rPr>
        <w:t xml:space="preserve"> </w:t>
      </w:r>
    </w:p>
  </w:footnote>
  <w:footnote w:id="60">
    <w:p w:rsidR="00B71E40" w:rsidRPr="009D466C" w:rsidRDefault="00B71E40">
      <w:pPr>
        <w:pStyle w:val="FootnoteText"/>
        <w:rPr>
          <w:rFonts w:ascii="Times New Roman" w:hAnsi="Times New Roman" w:cs="Times New Roman"/>
        </w:rPr>
      </w:pPr>
      <w:r w:rsidRPr="009D466C">
        <w:rPr>
          <w:rStyle w:val="FootnoteReference"/>
          <w:rFonts w:ascii="Times New Roman" w:hAnsi="Times New Roman" w:cs="Times New Roman"/>
        </w:rPr>
        <w:footnoteRef/>
      </w:r>
      <w:r w:rsidRPr="009D466C">
        <w:rPr>
          <w:rFonts w:ascii="Times New Roman" w:hAnsi="Times New Roman" w:cs="Times New Roman"/>
        </w:rPr>
        <w:t xml:space="preserve"> ATS § 110 lõige 2.</w:t>
      </w:r>
    </w:p>
  </w:footnote>
  <w:footnote w:id="61">
    <w:p w:rsidR="00B71E40" w:rsidRPr="00950E84" w:rsidRDefault="00B71E40">
      <w:pPr>
        <w:pStyle w:val="FootnoteText"/>
        <w:rPr>
          <w:rFonts w:ascii="Times New Roman" w:hAnsi="Times New Roman" w:cs="Times New Roman"/>
        </w:rPr>
      </w:pPr>
      <w:r w:rsidRPr="00950E84">
        <w:rPr>
          <w:rStyle w:val="FootnoteReference"/>
          <w:rFonts w:ascii="Times New Roman" w:hAnsi="Times New Roman" w:cs="Times New Roman"/>
        </w:rPr>
        <w:footnoteRef/>
      </w:r>
      <w:r w:rsidRPr="00950E84">
        <w:rPr>
          <w:rFonts w:ascii="Times New Roman" w:hAnsi="Times New Roman" w:cs="Times New Roman"/>
        </w:rPr>
        <w:t xml:space="preserve"> </w:t>
      </w:r>
      <w:r w:rsidRPr="00DD1598">
        <w:rPr>
          <w:rFonts w:ascii="Times New Roman" w:hAnsi="Times New Roman" w:cs="Times New Roman"/>
        </w:rPr>
        <w:t>K</w:t>
      </w:r>
      <w:r w:rsidRPr="00950E84">
        <w:rPr>
          <w:rFonts w:ascii="Times New Roman" w:hAnsi="Times New Roman" w:cs="Times New Roman"/>
        </w:rPr>
        <w:t>ui on teada, et selliste teadmiste, oskuste ja kogemusega isik on ametiasutuses olemas, tuleks eelistada sisekonkurssi.</w:t>
      </w:r>
    </w:p>
  </w:footnote>
  <w:footnote w:id="62">
    <w:p w:rsidR="00B71E40" w:rsidRPr="00451872" w:rsidRDefault="00B71E40" w:rsidP="00E157B4">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ATS § 90 lõige 4.</w:t>
      </w:r>
    </w:p>
  </w:footnote>
  <w:footnote w:id="63">
    <w:p w:rsidR="00B71E40" w:rsidRPr="00950E84" w:rsidRDefault="00B71E40">
      <w:pPr>
        <w:pStyle w:val="FootnoteText"/>
        <w:rPr>
          <w:rFonts w:ascii="Times New Roman" w:hAnsi="Times New Roman" w:cs="Times New Roman"/>
        </w:rPr>
      </w:pPr>
      <w:r w:rsidRPr="00950E84">
        <w:rPr>
          <w:rStyle w:val="FootnoteReference"/>
          <w:rFonts w:ascii="Times New Roman" w:hAnsi="Times New Roman" w:cs="Times New Roman"/>
        </w:rPr>
        <w:footnoteRef/>
      </w:r>
      <w:r w:rsidRPr="00950E84">
        <w:rPr>
          <w:rFonts w:ascii="Times New Roman" w:hAnsi="Times New Roman" w:cs="Times New Roman"/>
        </w:rPr>
        <w:t xml:space="preserve"> Ametnikud, keda saab üle viia samale ametikohale, viiakse üle. </w:t>
      </w:r>
    </w:p>
  </w:footnote>
  <w:footnote w:id="64">
    <w:p w:rsidR="00B71E40" w:rsidRPr="00950E84" w:rsidRDefault="00B71E40">
      <w:pPr>
        <w:pStyle w:val="FootnoteText"/>
        <w:rPr>
          <w:rFonts w:ascii="Times New Roman" w:hAnsi="Times New Roman" w:cs="Times New Roman"/>
        </w:rPr>
      </w:pPr>
      <w:r w:rsidRPr="00950E84">
        <w:rPr>
          <w:rStyle w:val="FootnoteReference"/>
          <w:rFonts w:ascii="Times New Roman" w:hAnsi="Times New Roman" w:cs="Times New Roman"/>
        </w:rPr>
        <w:footnoteRef/>
      </w:r>
      <w:r w:rsidRPr="00950E84">
        <w:rPr>
          <w:rFonts w:ascii="Times New Roman" w:hAnsi="Times New Roman" w:cs="Times New Roman"/>
        </w:rPr>
        <w:t xml:space="preserve"> ATS § 90 lõike 7 ja § 98 lõike 1 punkti 3 alusel.</w:t>
      </w:r>
    </w:p>
  </w:footnote>
  <w:footnote w:id="65">
    <w:p w:rsidR="00B71E40" w:rsidRPr="00950E84" w:rsidRDefault="00B71E40">
      <w:pPr>
        <w:pStyle w:val="FootnoteText"/>
        <w:rPr>
          <w:rFonts w:ascii="Times New Roman" w:hAnsi="Times New Roman" w:cs="Times New Roman"/>
        </w:rPr>
      </w:pPr>
      <w:r w:rsidRPr="00950E84">
        <w:rPr>
          <w:rStyle w:val="FootnoteReference"/>
          <w:rFonts w:ascii="Times New Roman" w:hAnsi="Times New Roman" w:cs="Times New Roman"/>
        </w:rPr>
        <w:footnoteRef/>
      </w:r>
      <w:r w:rsidRPr="00950E84">
        <w:rPr>
          <w:rFonts w:ascii="Times New Roman" w:hAnsi="Times New Roman" w:cs="Times New Roman"/>
        </w:rPr>
        <w:t xml:space="preserve"> Olenevalt koolituse</w:t>
      </w:r>
      <w:r w:rsidRPr="00C62633">
        <w:rPr>
          <w:rFonts w:ascii="Times New Roman" w:hAnsi="Times New Roman" w:cs="Times New Roman"/>
        </w:rPr>
        <w:t xml:space="preserve"> maksumusest ja mahust</w:t>
      </w:r>
      <w:r w:rsidRPr="00950E84">
        <w:rPr>
          <w:rFonts w:ascii="Times New Roman" w:hAnsi="Times New Roman" w:cs="Times New Roman"/>
        </w:rPr>
        <w:t xml:space="preserve">, võib tegu olla kas ATS § 31 sätestatud või § 32 sätestatud koolitusega. </w:t>
      </w:r>
    </w:p>
  </w:footnote>
  <w:footnote w:id="66">
    <w:p w:rsidR="00B71E40" w:rsidRPr="007A1F05" w:rsidRDefault="00B71E40" w:rsidP="002F6853">
      <w:pPr>
        <w:pStyle w:val="FootnoteText"/>
        <w:rPr>
          <w:rFonts w:ascii="Times New Roman" w:hAnsi="Times New Roman" w:cs="Times New Roman"/>
        </w:rPr>
      </w:pPr>
      <w:r w:rsidRPr="007A1F05">
        <w:rPr>
          <w:rStyle w:val="FootnoteReference"/>
          <w:rFonts w:ascii="Times New Roman" w:hAnsi="Times New Roman" w:cs="Times New Roman"/>
        </w:rPr>
        <w:footnoteRef/>
      </w:r>
      <w:r w:rsidRPr="007A1F05">
        <w:rPr>
          <w:rFonts w:ascii="Times New Roman" w:hAnsi="Times New Roman" w:cs="Times New Roman"/>
        </w:rPr>
        <w:t xml:space="preserve"> </w:t>
      </w:r>
      <w:r w:rsidRPr="001C7E17">
        <w:rPr>
          <w:rFonts w:ascii="Times New Roman" w:hAnsi="Times New Roman" w:cs="Times New Roman"/>
        </w:rPr>
        <w:t>Olenevalt ametikoha ülesannetest, võib kommunikatsioonieksperdi ametikoht olla ka töökoht.</w:t>
      </w:r>
    </w:p>
  </w:footnote>
  <w:footnote w:id="67">
    <w:p w:rsidR="00B71E40" w:rsidRDefault="00B71E40">
      <w:pPr>
        <w:pStyle w:val="FootnoteText"/>
      </w:pPr>
      <w:r w:rsidRPr="007A1F05">
        <w:rPr>
          <w:rStyle w:val="FootnoteReference"/>
          <w:rFonts w:ascii="Times New Roman" w:hAnsi="Times New Roman" w:cs="Times New Roman"/>
        </w:rPr>
        <w:footnoteRef/>
      </w:r>
      <w:r w:rsidRPr="007A1F05">
        <w:rPr>
          <w:rFonts w:ascii="Times New Roman" w:hAnsi="Times New Roman" w:cs="Times New Roman"/>
        </w:rPr>
        <w:t xml:space="preserve"> ATS § 19 lõiked 1-3.</w:t>
      </w:r>
    </w:p>
  </w:footnote>
  <w:footnote w:id="68">
    <w:p w:rsidR="00B71E40" w:rsidRPr="00864521" w:rsidRDefault="00B71E40" w:rsidP="002F6853">
      <w:pPr>
        <w:pStyle w:val="FootnoteText"/>
        <w:rPr>
          <w:rFonts w:ascii="Times New Roman" w:hAnsi="Times New Roman" w:cs="Times New Roman"/>
        </w:rPr>
      </w:pPr>
      <w:r>
        <w:rPr>
          <w:rStyle w:val="FootnoteReference"/>
        </w:rPr>
        <w:footnoteRef/>
      </w:r>
      <w:r>
        <w:t xml:space="preserve"> </w:t>
      </w:r>
      <w:r w:rsidRPr="00B7064F">
        <w:rPr>
          <w:rFonts w:ascii="Times New Roman" w:hAnsi="Times New Roman" w:cs="Times New Roman"/>
        </w:rPr>
        <w:t xml:space="preserve">Ametisse nimetamise õigust omav isik võib olla ka ühinenud omavalitsuse juht, kui teatise koostamise hetkel </w:t>
      </w:r>
      <w:r w:rsidRPr="00C83056">
        <w:rPr>
          <w:rFonts w:ascii="Times New Roman" w:hAnsi="Times New Roman" w:cs="Times New Roman"/>
        </w:rPr>
        <w:t xml:space="preserve">ei ole uut </w:t>
      </w:r>
      <w:r w:rsidRPr="00864521">
        <w:rPr>
          <w:rFonts w:ascii="Times New Roman" w:hAnsi="Times New Roman" w:cs="Times New Roman"/>
        </w:rPr>
        <w:t xml:space="preserve">valitsust ametisse veel kinnitatud. </w:t>
      </w:r>
    </w:p>
  </w:footnote>
  <w:footnote w:id="69">
    <w:p w:rsidR="00B71E40" w:rsidRPr="00864521" w:rsidRDefault="00B71E40" w:rsidP="002F6853">
      <w:pPr>
        <w:pStyle w:val="FootnoteText"/>
        <w:rPr>
          <w:rFonts w:ascii="Times New Roman" w:hAnsi="Times New Roman" w:cs="Times New Roman"/>
        </w:rPr>
      </w:pPr>
      <w:r w:rsidRPr="00864521">
        <w:rPr>
          <w:rStyle w:val="FootnoteReference"/>
          <w:rFonts w:ascii="Times New Roman" w:hAnsi="Times New Roman" w:cs="Times New Roman"/>
        </w:rPr>
        <w:footnoteRef/>
      </w:r>
      <w:r w:rsidRPr="00864521">
        <w:rPr>
          <w:rFonts w:ascii="Times New Roman" w:hAnsi="Times New Roman" w:cs="Times New Roman"/>
        </w:rPr>
        <w:t xml:space="preserve"> ATS § 98 lõige 4. </w:t>
      </w:r>
    </w:p>
  </w:footnote>
  <w:footnote w:id="70">
    <w:p w:rsidR="00B71E40" w:rsidRPr="00864521" w:rsidRDefault="00B71E40">
      <w:pPr>
        <w:pStyle w:val="FootnoteText"/>
        <w:rPr>
          <w:rFonts w:ascii="Times New Roman" w:hAnsi="Times New Roman" w:cs="Times New Roman"/>
        </w:rPr>
      </w:pPr>
      <w:r w:rsidRPr="00864521">
        <w:rPr>
          <w:rStyle w:val="FootnoteReference"/>
          <w:rFonts w:ascii="Times New Roman" w:hAnsi="Times New Roman" w:cs="Times New Roman"/>
        </w:rPr>
        <w:footnoteRef/>
      </w:r>
      <w:r w:rsidRPr="00864521">
        <w:rPr>
          <w:rFonts w:ascii="Times New Roman" w:hAnsi="Times New Roman" w:cs="Times New Roman"/>
        </w:rPr>
        <w:t xml:space="preserve"> Samas tasuks arvestada, et tööandjal jääks mõistlik aeg menetlemiseks. </w:t>
      </w:r>
    </w:p>
  </w:footnote>
  <w:footnote w:id="71">
    <w:p w:rsidR="00B71E40" w:rsidRPr="00864521" w:rsidRDefault="00B71E40" w:rsidP="00451872">
      <w:pPr>
        <w:shd w:val="clear" w:color="auto" w:fill="FFFFFF"/>
      </w:pPr>
      <w:r w:rsidRPr="00864521">
        <w:rPr>
          <w:rStyle w:val="FootnoteReference"/>
          <w:rFonts w:ascii="Times New Roman" w:hAnsi="Times New Roman" w:cs="Times New Roman"/>
          <w:sz w:val="20"/>
          <w:szCs w:val="20"/>
        </w:rPr>
        <w:footnoteRef/>
      </w:r>
      <w:r w:rsidRPr="00864521">
        <w:rPr>
          <w:rFonts w:ascii="Times New Roman" w:hAnsi="Times New Roman" w:cs="Times New Roman"/>
          <w:sz w:val="20"/>
          <w:szCs w:val="20"/>
        </w:rPr>
        <w:t xml:space="preserve"> </w:t>
      </w:r>
      <w:r w:rsidRPr="00864521">
        <w:rPr>
          <w:rFonts w:ascii="Times New Roman" w:eastAsia="Times New Roman" w:hAnsi="Times New Roman" w:cs="Times New Roman"/>
          <w:sz w:val="20"/>
          <w:szCs w:val="20"/>
          <w:lang w:eastAsia="et-EE"/>
        </w:rPr>
        <w:t>Enamasti on see huvi olemas siis, kui ta on üks mitmest samade ülesannetega ametikohtade omanikest, kellest vaid üks saab omal ametikohal jätkata. </w:t>
      </w:r>
    </w:p>
  </w:footnote>
  <w:footnote w:id="72">
    <w:p w:rsidR="00B71E40" w:rsidRDefault="00B71E40" w:rsidP="00211F84">
      <w:pPr>
        <w:pStyle w:val="FootnoteText"/>
      </w:pPr>
      <w:r w:rsidRPr="00864521">
        <w:rPr>
          <w:rStyle w:val="FootnoteReference"/>
          <w:rFonts w:ascii="Times New Roman" w:hAnsi="Times New Roman" w:cs="Times New Roman"/>
        </w:rPr>
        <w:footnoteRef/>
      </w:r>
      <w:r w:rsidRPr="00864521">
        <w:rPr>
          <w:rFonts w:ascii="Times New Roman" w:hAnsi="Times New Roman" w:cs="Times New Roman"/>
        </w:rPr>
        <w:t xml:space="preserve"> Siin on mõeldud ATS § 98 lõike 1 punkti </w:t>
      </w:r>
      <w:r>
        <w:rPr>
          <w:rFonts w:ascii="Times New Roman" w:hAnsi="Times New Roman" w:cs="Times New Roman"/>
        </w:rPr>
        <w:t xml:space="preserve">2 alusel </w:t>
      </w:r>
      <w:r w:rsidRPr="008A6EFE">
        <w:rPr>
          <w:rFonts w:ascii="Times New Roman" w:hAnsi="Times New Roman" w:cs="Times New Roman"/>
        </w:rPr>
        <w:t>ATS § 90 lõikes 6 nimetatud ümber paigutamist.</w:t>
      </w:r>
      <w:r>
        <w:t xml:space="preserve"> </w:t>
      </w:r>
    </w:p>
  </w:footnote>
  <w:footnote w:id="73">
    <w:p w:rsidR="00B71E40" w:rsidRPr="008A6EFE" w:rsidRDefault="00B71E40" w:rsidP="00446DF1">
      <w:pPr>
        <w:pStyle w:val="FootnoteText"/>
        <w:rPr>
          <w:rFonts w:ascii="Times New Roman" w:hAnsi="Times New Roman" w:cs="Times New Roman"/>
        </w:rPr>
      </w:pPr>
      <w:r w:rsidRPr="009B119B">
        <w:rPr>
          <w:rStyle w:val="FootnoteReference"/>
          <w:rFonts w:ascii="Times New Roman" w:hAnsi="Times New Roman" w:cs="Times New Roman"/>
        </w:rPr>
        <w:footnoteRef/>
      </w:r>
      <w:r w:rsidRPr="009B119B">
        <w:rPr>
          <w:rFonts w:ascii="Times New Roman" w:hAnsi="Times New Roman" w:cs="Times New Roman"/>
        </w:rPr>
        <w:t xml:space="preserve"> Siin on mõeldud </w:t>
      </w:r>
      <w:r>
        <w:rPr>
          <w:rFonts w:ascii="Times New Roman" w:hAnsi="Times New Roman" w:cs="Times New Roman"/>
        </w:rPr>
        <w:t xml:space="preserve">ATS § 98 lõike 1 punkti 3 alusel </w:t>
      </w:r>
      <w:r w:rsidRPr="009B119B">
        <w:rPr>
          <w:rFonts w:ascii="Times New Roman" w:hAnsi="Times New Roman" w:cs="Times New Roman"/>
        </w:rPr>
        <w:t>ATS § 90 lõikes 7 uue ametikoha pakkumist</w:t>
      </w:r>
      <w:r>
        <w:rPr>
          <w:rFonts w:ascii="Times New Roman" w:hAnsi="Times New Roman" w:cs="Times New Roman"/>
        </w:rPr>
        <w:t xml:space="preserve"> </w:t>
      </w:r>
      <w:r w:rsidRPr="009B119B">
        <w:rPr>
          <w:rFonts w:ascii="Times New Roman" w:hAnsi="Times New Roman" w:cs="Times New Roman"/>
        </w:rPr>
        <w:t>.</w:t>
      </w:r>
    </w:p>
  </w:footnote>
  <w:footnote w:id="74">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Siin on mõeldud ATS  98 lõike 1 punkti </w:t>
      </w:r>
      <w:r>
        <w:rPr>
          <w:rFonts w:ascii="Times New Roman" w:hAnsi="Times New Roman" w:cs="Times New Roman"/>
        </w:rPr>
        <w:t xml:space="preserve"> 3 alusel </w:t>
      </w:r>
      <w:r w:rsidRPr="00451872">
        <w:rPr>
          <w:rFonts w:ascii="Times New Roman" w:hAnsi="Times New Roman" w:cs="Times New Roman"/>
        </w:rPr>
        <w:t xml:space="preserve">ATS § 90 lõikes 4 nimetatud teise ametikoha pakkumist. </w:t>
      </w:r>
    </w:p>
  </w:footnote>
  <w:footnote w:id="75">
    <w:p w:rsidR="00B71E40" w:rsidRPr="00A2022B" w:rsidRDefault="00B71E40" w:rsidP="00446DF1">
      <w:pPr>
        <w:pStyle w:val="FootnoteText"/>
        <w:rPr>
          <w:rFonts w:ascii="Times New Roman" w:hAnsi="Times New Roman" w:cs="Times New Roman"/>
        </w:rPr>
      </w:pPr>
      <w:r w:rsidRPr="00A2022B">
        <w:rPr>
          <w:rStyle w:val="FootnoteReference"/>
          <w:rFonts w:ascii="Times New Roman" w:hAnsi="Times New Roman" w:cs="Times New Roman"/>
        </w:rPr>
        <w:footnoteRef/>
      </w:r>
      <w:r w:rsidRPr="00A2022B">
        <w:rPr>
          <w:rFonts w:ascii="Times New Roman" w:hAnsi="Times New Roman" w:cs="Times New Roman"/>
        </w:rPr>
        <w:t xml:space="preserve"> </w:t>
      </w:r>
      <w:r>
        <w:rPr>
          <w:rFonts w:ascii="Times New Roman" w:hAnsi="Times New Roman" w:cs="Times New Roman"/>
        </w:rPr>
        <w:t>Nt kui ametnik viiakse üle Kuressaare linna siseselt Marientali teelt Tallinna tänavale, ei ole keeldumiseks alust, kuid kui ametnik soovitakse üle viia Orissaarest Kuressaarde, on ametnikul õigus üleviimisest keelduda</w:t>
      </w:r>
      <w:r w:rsidRPr="00A2022B">
        <w:rPr>
          <w:rFonts w:ascii="Times New Roman" w:hAnsi="Times New Roman" w:cs="Times New Roman"/>
        </w:rPr>
        <w:t xml:space="preserve">. </w:t>
      </w:r>
    </w:p>
  </w:footnote>
  <w:footnote w:id="76">
    <w:p w:rsidR="00B71E40" w:rsidRPr="009B119B" w:rsidRDefault="00B71E40" w:rsidP="00446DF1">
      <w:pPr>
        <w:pStyle w:val="FootnoteText"/>
        <w:rPr>
          <w:rFonts w:ascii="Times New Roman" w:hAnsi="Times New Roman" w:cs="Times New Roman"/>
        </w:rPr>
      </w:pPr>
      <w:r w:rsidRPr="009B119B">
        <w:rPr>
          <w:rStyle w:val="FootnoteReference"/>
          <w:rFonts w:ascii="Times New Roman" w:hAnsi="Times New Roman" w:cs="Times New Roman"/>
        </w:rPr>
        <w:footnoteRef/>
      </w:r>
      <w:r w:rsidRPr="009B119B">
        <w:rPr>
          <w:rFonts w:ascii="Times New Roman" w:hAnsi="Times New Roman" w:cs="Times New Roman"/>
        </w:rPr>
        <w:t xml:space="preserve"> ATS § 98 lõige 3.</w:t>
      </w:r>
    </w:p>
  </w:footnote>
  <w:footnote w:id="77">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Teiste üleviimiste puhul võivad pakutavad teenistussuhte tingimused erineda, kuna üleviimine eeldab ametniku nõusolekut.</w:t>
      </w:r>
    </w:p>
  </w:footnote>
  <w:footnote w:id="78">
    <w:p w:rsidR="00B71E40" w:rsidRPr="008E2E71" w:rsidRDefault="00B71E40" w:rsidP="002F6853">
      <w:pPr>
        <w:pStyle w:val="FootnoteText"/>
        <w:rPr>
          <w:rFonts w:ascii="Times New Roman" w:hAnsi="Times New Roman" w:cs="Times New Roman"/>
        </w:rPr>
      </w:pPr>
      <w:r w:rsidRPr="009B119B">
        <w:rPr>
          <w:rStyle w:val="FootnoteReference"/>
          <w:rFonts w:ascii="Times New Roman" w:hAnsi="Times New Roman" w:cs="Times New Roman"/>
        </w:rPr>
        <w:footnoteRef/>
      </w:r>
      <w:r w:rsidRPr="009B119B">
        <w:rPr>
          <w:rFonts w:ascii="Times New Roman" w:hAnsi="Times New Roman" w:cs="Times New Roman"/>
        </w:rPr>
        <w:t xml:space="preserve"> ATS § 98 lõige 2.</w:t>
      </w:r>
    </w:p>
  </w:footnote>
  <w:footnote w:id="79">
    <w:p w:rsidR="00B71E40" w:rsidRPr="00B7064F" w:rsidRDefault="00B71E40" w:rsidP="002F6853">
      <w:pPr>
        <w:pStyle w:val="FootnoteText"/>
        <w:rPr>
          <w:rFonts w:ascii="Times New Roman" w:hAnsi="Times New Roman" w:cs="Times New Roman"/>
        </w:rPr>
      </w:pPr>
      <w:r w:rsidRPr="00B7064F">
        <w:rPr>
          <w:rStyle w:val="FootnoteReference"/>
          <w:rFonts w:ascii="Times New Roman" w:hAnsi="Times New Roman" w:cs="Times New Roman"/>
        </w:rPr>
        <w:footnoteRef/>
      </w:r>
      <w:r w:rsidRPr="00B7064F">
        <w:rPr>
          <w:rFonts w:ascii="Times New Roman" w:hAnsi="Times New Roman" w:cs="Times New Roman"/>
        </w:rPr>
        <w:t xml:space="preserve"> ATS § 98 lõige 8. </w:t>
      </w:r>
    </w:p>
  </w:footnote>
  <w:footnote w:id="80">
    <w:p w:rsidR="00B71E40" w:rsidRPr="00B7064F" w:rsidRDefault="00B71E40" w:rsidP="002F6853">
      <w:pPr>
        <w:pStyle w:val="FootnoteText"/>
        <w:rPr>
          <w:rFonts w:ascii="Times New Roman" w:hAnsi="Times New Roman" w:cs="Times New Roman"/>
        </w:rPr>
      </w:pPr>
      <w:r w:rsidRPr="00B7064F">
        <w:rPr>
          <w:rStyle w:val="FootnoteReference"/>
          <w:rFonts w:ascii="Times New Roman" w:hAnsi="Times New Roman" w:cs="Times New Roman"/>
        </w:rPr>
        <w:footnoteRef/>
      </w:r>
      <w:r w:rsidRPr="00B7064F">
        <w:rPr>
          <w:rFonts w:ascii="Times New Roman" w:hAnsi="Times New Roman" w:cs="Times New Roman"/>
        </w:rPr>
        <w:t xml:space="preserve"> ATS § 98 lõige 9. </w:t>
      </w:r>
    </w:p>
  </w:footnote>
  <w:footnote w:id="81">
    <w:p w:rsidR="00B71E40" w:rsidRPr="00A2022B" w:rsidRDefault="00B71E40">
      <w:pPr>
        <w:pStyle w:val="FootnoteText"/>
        <w:rPr>
          <w:rFonts w:ascii="Times New Roman" w:hAnsi="Times New Roman" w:cs="Times New Roman"/>
        </w:rPr>
      </w:pPr>
      <w:r w:rsidRPr="00A2022B">
        <w:rPr>
          <w:rStyle w:val="FootnoteReference"/>
          <w:rFonts w:ascii="Times New Roman" w:hAnsi="Times New Roman" w:cs="Times New Roman"/>
        </w:rPr>
        <w:footnoteRef/>
      </w:r>
      <w:r w:rsidRPr="00A2022B">
        <w:rPr>
          <w:rFonts w:ascii="Times New Roman" w:hAnsi="Times New Roman" w:cs="Times New Roman"/>
        </w:rPr>
        <w:t xml:space="preserve"> Võib olla </w:t>
      </w:r>
      <w:r>
        <w:rPr>
          <w:rFonts w:ascii="Times New Roman" w:hAnsi="Times New Roman" w:cs="Times New Roman"/>
        </w:rPr>
        <w:t>nn vana vallavanem/ linnapea</w:t>
      </w:r>
      <w:r w:rsidRPr="00A2022B">
        <w:rPr>
          <w:rFonts w:ascii="Times New Roman" w:hAnsi="Times New Roman" w:cs="Times New Roman"/>
        </w:rPr>
        <w:t>.</w:t>
      </w:r>
    </w:p>
  </w:footnote>
  <w:footnote w:id="82">
    <w:p w:rsidR="00B71E40" w:rsidRPr="00DD1AF8" w:rsidRDefault="00B71E40" w:rsidP="002F6853">
      <w:pPr>
        <w:pStyle w:val="FootnoteText"/>
        <w:rPr>
          <w:rFonts w:ascii="Times New Roman" w:hAnsi="Times New Roman" w:cs="Times New Roman"/>
        </w:rPr>
      </w:pPr>
      <w:r w:rsidRPr="00DD1AF8">
        <w:rPr>
          <w:rStyle w:val="FootnoteReference"/>
          <w:rFonts w:ascii="Times New Roman" w:hAnsi="Times New Roman" w:cs="Times New Roman"/>
        </w:rPr>
        <w:footnoteRef/>
      </w:r>
      <w:r w:rsidRPr="00DD1AF8">
        <w:rPr>
          <w:rFonts w:ascii="Times New Roman" w:hAnsi="Times New Roman" w:cs="Times New Roman"/>
        </w:rPr>
        <w:t xml:space="preserve"> TLS § 113 lõige 1.</w:t>
      </w:r>
    </w:p>
  </w:footnote>
  <w:footnote w:id="83">
    <w:p w:rsidR="00B71E40" w:rsidRDefault="00B71E40" w:rsidP="002F6853">
      <w:pPr>
        <w:pStyle w:val="FootnoteText"/>
      </w:pPr>
      <w:r w:rsidRPr="00DD1AF8">
        <w:rPr>
          <w:rStyle w:val="FootnoteReference"/>
          <w:rFonts w:ascii="Times New Roman" w:hAnsi="Times New Roman" w:cs="Times New Roman"/>
        </w:rPr>
        <w:footnoteRef/>
      </w:r>
      <w:r w:rsidRPr="00DD1AF8">
        <w:rPr>
          <w:rFonts w:ascii="Times New Roman" w:hAnsi="Times New Roman" w:cs="Times New Roman"/>
        </w:rPr>
        <w:t xml:space="preserve"> TLS § 113 lõige 2.</w:t>
      </w:r>
      <w:r w:rsidRPr="00DD1AF8">
        <w:t xml:space="preserve"> </w:t>
      </w:r>
    </w:p>
  </w:footnote>
  <w:footnote w:id="84">
    <w:p w:rsidR="00B71E40" w:rsidRPr="00864521" w:rsidRDefault="00B71E40">
      <w:pPr>
        <w:pStyle w:val="FootnoteText"/>
        <w:rPr>
          <w:rFonts w:ascii="Times New Roman" w:hAnsi="Times New Roman" w:cs="Times New Roman"/>
        </w:rPr>
      </w:pPr>
      <w:r w:rsidRPr="00864521">
        <w:rPr>
          <w:rStyle w:val="FootnoteReference"/>
          <w:rFonts w:ascii="Times New Roman" w:hAnsi="Times New Roman" w:cs="Times New Roman"/>
        </w:rPr>
        <w:footnoteRef/>
      </w:r>
      <w:r w:rsidRPr="00864521">
        <w:rPr>
          <w:rFonts w:ascii="Times New Roman" w:hAnsi="Times New Roman" w:cs="Times New Roman"/>
        </w:rPr>
        <w:t xml:space="preserve"> Soodustingimused jäävad kehtima nii üleviimisel samale töökohale kui teisele töökohale. </w:t>
      </w:r>
    </w:p>
  </w:footnote>
  <w:footnote w:id="85">
    <w:p w:rsidR="00B71E40" w:rsidRPr="009C6E1A" w:rsidRDefault="00B71E40">
      <w:pPr>
        <w:pStyle w:val="FootnoteText"/>
        <w:rPr>
          <w:rFonts w:ascii="Times New Roman" w:hAnsi="Times New Roman" w:cs="Times New Roman"/>
        </w:rPr>
      </w:pPr>
      <w:r w:rsidRPr="009C6E1A">
        <w:rPr>
          <w:rStyle w:val="FootnoteReference"/>
          <w:rFonts w:ascii="Times New Roman" w:hAnsi="Times New Roman" w:cs="Times New Roman"/>
        </w:rPr>
        <w:footnoteRef/>
      </w:r>
      <w:r w:rsidRPr="009C6E1A">
        <w:rPr>
          <w:rFonts w:ascii="Times New Roman" w:hAnsi="Times New Roman" w:cs="Times New Roman"/>
        </w:rPr>
        <w:t xml:space="preserve"> ATS § 100.</w:t>
      </w:r>
    </w:p>
  </w:footnote>
  <w:footnote w:id="86">
    <w:p w:rsidR="00B71E40" w:rsidRPr="00AC236D" w:rsidRDefault="00B71E40">
      <w:pPr>
        <w:pStyle w:val="FootnoteText"/>
        <w:rPr>
          <w:rFonts w:ascii="Times New Roman" w:hAnsi="Times New Roman" w:cs="Times New Roman"/>
        </w:rPr>
      </w:pPr>
      <w:r w:rsidRPr="00AC236D">
        <w:rPr>
          <w:rStyle w:val="FootnoteReference"/>
          <w:rFonts w:ascii="Times New Roman" w:hAnsi="Times New Roman" w:cs="Times New Roman"/>
        </w:rPr>
        <w:footnoteRef/>
      </w:r>
      <w:r w:rsidRPr="00AC236D">
        <w:rPr>
          <w:rFonts w:ascii="Times New Roman" w:hAnsi="Times New Roman" w:cs="Times New Roman"/>
        </w:rPr>
        <w:t xml:space="preserve"> ATS § 101 lõige 1.</w:t>
      </w:r>
    </w:p>
  </w:footnote>
  <w:footnote w:id="87">
    <w:p w:rsidR="00B71E40" w:rsidRPr="00AC236D" w:rsidRDefault="00B71E40">
      <w:pPr>
        <w:pStyle w:val="FootnoteText"/>
        <w:rPr>
          <w:rFonts w:ascii="Times New Roman" w:hAnsi="Times New Roman" w:cs="Times New Roman"/>
        </w:rPr>
      </w:pPr>
      <w:r w:rsidRPr="004E1FA9">
        <w:rPr>
          <w:rStyle w:val="FootnoteReference"/>
          <w:rFonts w:ascii="Times New Roman" w:hAnsi="Times New Roman" w:cs="Times New Roman"/>
        </w:rPr>
        <w:footnoteRef/>
      </w:r>
      <w:r w:rsidRPr="004E1FA9">
        <w:rPr>
          <w:rFonts w:ascii="Times New Roman" w:hAnsi="Times New Roman" w:cs="Times New Roman"/>
        </w:rPr>
        <w:t xml:space="preserve"> Sellisel juhul võib ametnikule pakkuda ka sellist ametikohta, mille teenistusülesanded on küll erinevad, aga </w:t>
      </w:r>
      <w:r w:rsidRPr="00AC236D">
        <w:rPr>
          <w:rFonts w:ascii="Times New Roman" w:hAnsi="Times New Roman" w:cs="Times New Roman"/>
        </w:rPr>
        <w:t xml:space="preserve">mille asukoht ei muutu. Nt kui mõni ühinenud KOV-i ametiasutuse struktuuriüksus jääb senisesse asukohta. </w:t>
      </w:r>
    </w:p>
  </w:footnote>
  <w:footnote w:id="88">
    <w:p w:rsidR="00B71E40" w:rsidRDefault="00B71E40">
      <w:pPr>
        <w:pStyle w:val="FootnoteText"/>
      </w:pPr>
      <w:r>
        <w:rPr>
          <w:rStyle w:val="FootnoteReference"/>
        </w:rPr>
        <w:footnoteRef/>
      </w:r>
      <w:r>
        <w:t xml:space="preserve"> </w:t>
      </w:r>
      <w:r>
        <w:rPr>
          <w:rFonts w:ascii="Times New Roman" w:hAnsi="Times New Roman" w:cs="Times New Roman"/>
        </w:rPr>
        <w:t>ATS § 101 lõige 6.</w:t>
      </w:r>
    </w:p>
  </w:footnote>
  <w:footnote w:id="89">
    <w:p w:rsidR="00B71E40" w:rsidRDefault="00B71E40">
      <w:pPr>
        <w:pStyle w:val="FootnoteText"/>
      </w:pPr>
      <w:r w:rsidRPr="00AC236D">
        <w:rPr>
          <w:rStyle w:val="FootnoteReference"/>
          <w:rFonts w:ascii="Times New Roman" w:hAnsi="Times New Roman" w:cs="Times New Roman"/>
        </w:rPr>
        <w:footnoteRef/>
      </w:r>
      <w:r w:rsidRPr="00AC236D">
        <w:rPr>
          <w:rFonts w:ascii="Times New Roman" w:hAnsi="Times New Roman" w:cs="Times New Roman"/>
        </w:rPr>
        <w:t xml:space="preserve"> TLS § 97 lõige 2.</w:t>
      </w:r>
      <w:r>
        <w:t xml:space="preserve"> </w:t>
      </w:r>
    </w:p>
  </w:footnote>
  <w:footnote w:id="90">
    <w:p w:rsidR="00B71E40" w:rsidRPr="00A2022B" w:rsidRDefault="00B71E40">
      <w:pPr>
        <w:pStyle w:val="FootnoteText"/>
        <w:rPr>
          <w:rFonts w:ascii="Times New Roman" w:hAnsi="Times New Roman" w:cs="Times New Roman"/>
        </w:rPr>
      </w:pPr>
      <w:r w:rsidRPr="00A2022B">
        <w:rPr>
          <w:rStyle w:val="FootnoteReference"/>
          <w:rFonts w:ascii="Times New Roman" w:hAnsi="Times New Roman" w:cs="Times New Roman"/>
        </w:rPr>
        <w:footnoteRef/>
      </w:r>
      <w:r w:rsidRPr="00A2022B">
        <w:rPr>
          <w:rFonts w:ascii="Times New Roman" w:hAnsi="Times New Roman" w:cs="Times New Roman"/>
        </w:rPr>
        <w:t xml:space="preserve"> TLS § 100 lõikes 1 sätestatud määras. </w:t>
      </w:r>
    </w:p>
  </w:footnote>
  <w:footnote w:id="91">
    <w:p w:rsidR="00B71E40" w:rsidRPr="00DD1598" w:rsidRDefault="00B71E40">
      <w:pPr>
        <w:pStyle w:val="FootnoteText"/>
        <w:rPr>
          <w:rFonts w:ascii="Times New Roman" w:hAnsi="Times New Roman" w:cs="Times New Roman"/>
        </w:rPr>
      </w:pPr>
      <w:r w:rsidRPr="00A2022B">
        <w:rPr>
          <w:rStyle w:val="FootnoteReference"/>
          <w:rFonts w:ascii="Times New Roman" w:hAnsi="Times New Roman" w:cs="Times New Roman"/>
        </w:rPr>
        <w:footnoteRef/>
      </w:r>
      <w:r>
        <w:rPr>
          <w:rFonts w:ascii="Times New Roman" w:hAnsi="Times New Roman" w:cs="Times New Roman"/>
        </w:rPr>
        <w:t xml:space="preserve"> TLS </w:t>
      </w:r>
      <w:r w:rsidRPr="009A5ABB">
        <w:rPr>
          <w:rFonts w:ascii="Times New Roman" w:hAnsi="Times New Roman" w:cs="Times New Roman"/>
        </w:rPr>
        <w:t>§ 5 lõikes 1 loetletud tingimused</w:t>
      </w:r>
      <w:r w:rsidRPr="00DD1598">
        <w:rPr>
          <w:rFonts w:ascii="Times New Roman" w:hAnsi="Times New Roman" w:cs="Times New Roman"/>
        </w:rPr>
        <w:t xml:space="preserve">. </w:t>
      </w:r>
    </w:p>
  </w:footnote>
  <w:footnote w:id="92">
    <w:p w:rsidR="00B71E40" w:rsidRPr="00DD1598" w:rsidRDefault="00B71E40">
      <w:pPr>
        <w:pStyle w:val="FootnoteText"/>
        <w:rPr>
          <w:rFonts w:ascii="Times New Roman" w:hAnsi="Times New Roman" w:cs="Times New Roman"/>
        </w:rPr>
      </w:pPr>
      <w:r w:rsidRPr="00DD1598">
        <w:rPr>
          <w:rStyle w:val="FootnoteReference"/>
          <w:rFonts w:ascii="Times New Roman" w:hAnsi="Times New Roman" w:cs="Times New Roman"/>
        </w:rPr>
        <w:footnoteRef/>
      </w:r>
      <w:r w:rsidRPr="00DD1598">
        <w:rPr>
          <w:rFonts w:ascii="Times New Roman" w:hAnsi="Times New Roman" w:cs="Times New Roman"/>
        </w:rPr>
        <w:t xml:space="preserve"> ATS § 61 lg 5</w:t>
      </w:r>
    </w:p>
  </w:footnote>
  <w:footnote w:id="93">
    <w:p w:rsidR="00B71E40" w:rsidRPr="00451872" w:rsidRDefault="00B71E40" w:rsidP="00DD1598">
      <w:pPr>
        <w:pStyle w:val="BodyText"/>
        <w:ind w:left="0" w:right="118"/>
        <w:jc w:val="both"/>
        <w:rPr>
          <w:rFonts w:cs="Times New Roman"/>
          <w:lang w:val="et-EE"/>
        </w:rPr>
      </w:pPr>
      <w:r w:rsidRPr="00DD1598">
        <w:rPr>
          <w:rStyle w:val="FootnoteReference"/>
          <w:rFonts w:cs="Times New Roman"/>
          <w:sz w:val="20"/>
          <w:szCs w:val="20"/>
        </w:rPr>
        <w:footnoteRef/>
      </w:r>
      <w:r w:rsidRPr="00451872">
        <w:rPr>
          <w:rFonts w:cs="Times New Roman"/>
          <w:sz w:val="20"/>
          <w:szCs w:val="20"/>
          <w:lang w:val="et-EE"/>
        </w:rPr>
        <w:t xml:space="preserve"> </w:t>
      </w:r>
      <w:r w:rsidRPr="00DD1598">
        <w:rPr>
          <w:rFonts w:cs="Times New Roman"/>
          <w:sz w:val="20"/>
          <w:szCs w:val="20"/>
          <w:lang w:val="et-EE"/>
        </w:rPr>
        <w:t>Olukorra lahendamiseks</w:t>
      </w:r>
      <w:r w:rsidRPr="00DD1598">
        <w:rPr>
          <w:sz w:val="20"/>
          <w:szCs w:val="20"/>
          <w:lang w:val="et-EE"/>
        </w:rPr>
        <w:t xml:space="preserve"> on Rahandusministeeriumis menetluses seadusemuudatus, millega täiendatakse KOKSi §-ga 54</w:t>
      </w:r>
      <w:r w:rsidRPr="00DD1598">
        <w:rPr>
          <w:sz w:val="20"/>
          <w:szCs w:val="20"/>
          <w:vertAlign w:val="superscript"/>
          <w:lang w:val="et-EE"/>
        </w:rPr>
        <w:t>3</w:t>
      </w:r>
      <w:r w:rsidRPr="00DD1598">
        <w:rPr>
          <w:sz w:val="20"/>
          <w:szCs w:val="20"/>
          <w:lang w:val="et-EE"/>
        </w:rPr>
        <w:t>, mis reguleerib KOV a</w:t>
      </w:r>
      <w:r w:rsidRPr="00DD1598">
        <w:rPr>
          <w:rFonts w:cs="Times New Roman"/>
          <w:sz w:val="20"/>
          <w:szCs w:val="20"/>
          <w:lang w:val="et-EE"/>
        </w:rPr>
        <w:t>metnike ja töötajate sotsiaalseid garantiisid ühinemisel, mille eelsusel on KOVidel võimalik maksta preemiaid, mis on suuremad, kui ATS § 61 lõikes 5 sätestatud lubatud ametnike muutuvpalga osa</w:t>
      </w:r>
      <w:r w:rsidRPr="00896F4C">
        <w:rPr>
          <w:rFonts w:cs="Times New Roman"/>
          <w:sz w:val="20"/>
          <w:szCs w:val="20"/>
          <w:lang w:val="et-EE"/>
        </w:rPr>
        <w:t xml:space="preserve">. Muudatuse kohaselt võib valla või linna ametiasutuses töötavale ametnikule või töötajale volikogu otsusega maksta ametist vabastamisel hüvitist või preemiat pikaajalise ja eeskujuliku tööülesannete täitmise eest kuni 3 kuu ametipalga ulatuses, kui ta on töötanud 2-8 aastat, ja kuni 6 kuu ametipalga ulatuses, kui ta on töötanud vastaval ametikohal rohkem kui 8 aastat, kui vabastamine toimub seoses haldusterritoriaalse korralduse muutmisest tuleneva ameti- või töökohtade koondamisega. </w:t>
      </w:r>
    </w:p>
  </w:footnote>
  <w:footnote w:id="94">
    <w:p w:rsidR="00B71E40" w:rsidRPr="0011110B" w:rsidRDefault="00B71E40" w:rsidP="00A65428">
      <w:pPr>
        <w:pStyle w:val="Default"/>
      </w:pPr>
      <w:r>
        <w:rPr>
          <w:rStyle w:val="FootnoteReference"/>
        </w:rPr>
        <w:footnoteRef/>
      </w:r>
      <w:r>
        <w:t xml:space="preserve"> </w:t>
      </w:r>
      <w:r w:rsidRPr="0011110B">
        <w:rPr>
          <w:sz w:val="20"/>
          <w:szCs w:val="20"/>
        </w:rPr>
        <w:t>Õiguskants</w:t>
      </w:r>
      <w:r>
        <w:rPr>
          <w:sz w:val="20"/>
          <w:szCs w:val="20"/>
        </w:rPr>
        <w:t>l</w:t>
      </w:r>
      <w:r w:rsidRPr="0011110B">
        <w:rPr>
          <w:sz w:val="20"/>
          <w:szCs w:val="20"/>
        </w:rPr>
        <w:t>eri m</w:t>
      </w:r>
      <w:r w:rsidRPr="0011110B">
        <w:rPr>
          <w:bCs/>
          <w:color w:val="auto"/>
          <w:sz w:val="20"/>
          <w:szCs w:val="20"/>
        </w:rPr>
        <w:t xml:space="preserve">ärgukiri ametnike koondamisel ühinemislepingus ettenähtud hüvitiste kohta </w:t>
      </w:r>
      <w:r w:rsidRPr="0011110B">
        <w:rPr>
          <w:sz w:val="20"/>
          <w:szCs w:val="20"/>
        </w:rPr>
        <w:t>06.02.2017 nr 6-7/170116/1700511</w:t>
      </w:r>
    </w:p>
  </w:footnote>
  <w:footnote w:id="95">
    <w:p w:rsidR="00B71E40" w:rsidRPr="00DD1598" w:rsidRDefault="00B71E40" w:rsidP="00787C73">
      <w:pPr>
        <w:pStyle w:val="FootnoteText"/>
        <w:rPr>
          <w:rFonts w:ascii="Times New Roman" w:hAnsi="Times New Roman" w:cs="Times New Roman"/>
        </w:rPr>
      </w:pPr>
      <w:r w:rsidRPr="00DD1598">
        <w:rPr>
          <w:rStyle w:val="FootnoteReference"/>
          <w:rFonts w:ascii="Times New Roman" w:hAnsi="Times New Roman" w:cs="Times New Roman"/>
        </w:rPr>
        <w:footnoteRef/>
      </w:r>
      <w:r w:rsidRPr="00DD1598">
        <w:rPr>
          <w:rFonts w:ascii="Times New Roman" w:hAnsi="Times New Roman" w:cs="Times New Roman"/>
        </w:rPr>
        <w:t xml:space="preserve"> Kohaliku omavalitsuse üksuste ühinemise soodustamise seadus § 6 lg 2 p 4. </w:t>
      </w:r>
    </w:p>
  </w:footnote>
  <w:footnote w:id="96">
    <w:p w:rsidR="00B71E40" w:rsidRPr="00AC2406" w:rsidRDefault="00B71E40" w:rsidP="00AC2406">
      <w:pPr>
        <w:shd w:val="clear" w:color="auto" w:fill="FFFFFF"/>
        <w:tabs>
          <w:tab w:val="left" w:pos="4635"/>
        </w:tabs>
        <w:jc w:val="both"/>
        <w:rPr>
          <w:rFonts w:ascii="Times New Roman" w:hAnsi="Times New Roman" w:cs="Times New Roman"/>
        </w:rPr>
      </w:pPr>
      <w:r w:rsidRPr="00DD1598">
        <w:rPr>
          <w:rStyle w:val="FootnoteReference"/>
          <w:rFonts w:ascii="Times New Roman" w:hAnsi="Times New Roman" w:cs="Times New Roman"/>
          <w:sz w:val="20"/>
          <w:szCs w:val="20"/>
        </w:rPr>
        <w:footnoteRef/>
      </w:r>
      <w:r w:rsidRPr="00DD1598">
        <w:rPr>
          <w:rFonts w:ascii="Times New Roman" w:hAnsi="Times New Roman" w:cs="Times New Roman"/>
          <w:sz w:val="20"/>
          <w:szCs w:val="20"/>
        </w:rPr>
        <w:t xml:space="preserve"> </w:t>
      </w:r>
      <w:r w:rsidRPr="00DD1598">
        <w:rPr>
          <w:rFonts w:ascii="Times New Roman" w:hAnsi="Times New Roman" w:cs="Times New Roman"/>
          <w:bCs/>
          <w:sz w:val="20"/>
          <w:szCs w:val="20"/>
        </w:rPr>
        <w:t xml:space="preserve">Vabariigi Valitsuse algatatud haldusterritoriaalse korralduse muutmisega seonduvate kulude katmise tingimused ja kord (eelnõu), kättesaadav: </w:t>
      </w:r>
      <w:hyperlink r:id="rId9" w:history="1">
        <w:r w:rsidRPr="00AC2406">
          <w:rPr>
            <w:rStyle w:val="Hyperlink"/>
            <w:rFonts w:ascii="Times New Roman" w:hAnsi="Times New Roman" w:cs="Times New Roman"/>
            <w:sz w:val="20"/>
            <w:szCs w:val="20"/>
          </w:rPr>
          <w:t>https://eelnoud.valitsus.ee/main/mount/docList/cb001c75-7606-4de5-b84b-9db997c2666f</w:t>
        </w:r>
      </w:hyperlink>
    </w:p>
  </w:footnote>
  <w:footnote w:id="97">
    <w:p w:rsidR="00B71E40" w:rsidRPr="00AC2406" w:rsidRDefault="00B71E40" w:rsidP="00451872">
      <w:pPr>
        <w:pStyle w:val="FootnoteText"/>
        <w:jc w:val="both"/>
        <w:rPr>
          <w:rFonts w:ascii="Times New Roman" w:hAnsi="Times New Roman" w:cs="Times New Roman"/>
        </w:rPr>
      </w:pPr>
      <w:r w:rsidRPr="00AC2406">
        <w:rPr>
          <w:rStyle w:val="FootnoteReference"/>
          <w:rFonts w:ascii="Times New Roman" w:hAnsi="Times New Roman" w:cs="Times New Roman"/>
        </w:rPr>
        <w:footnoteRef/>
      </w:r>
      <w:r w:rsidRPr="00AC2406">
        <w:rPr>
          <w:rFonts w:ascii="Times New Roman" w:hAnsi="Times New Roman" w:cs="Times New Roman"/>
        </w:rPr>
        <w:t xml:space="preserve"> Selleks peab olema uue volikogu poolt valitud vallavanem või linnapea.</w:t>
      </w:r>
    </w:p>
  </w:footnote>
  <w:footnote w:id="98">
    <w:p w:rsidR="00B71E40" w:rsidRDefault="00B71E40" w:rsidP="00451872">
      <w:pPr>
        <w:pStyle w:val="FootnoteText"/>
        <w:jc w:val="both"/>
      </w:pPr>
      <w:r w:rsidRPr="00451872">
        <w:rPr>
          <w:rStyle w:val="FootnoteReference"/>
          <w:rFonts w:ascii="Times New Roman" w:hAnsi="Times New Roman" w:cs="Times New Roman"/>
        </w:rPr>
        <w:footnoteRef/>
      </w:r>
      <w:r w:rsidRPr="00451872">
        <w:rPr>
          <w:rFonts w:ascii="Times New Roman" w:hAnsi="Times New Roman" w:cs="Times New Roman"/>
        </w:rPr>
        <w:t xml:space="preserve"> Lisa 13 on näidis käskkirjast, kust isik viiakse üle ATS § 98 lõike 1 punkti 1 alusel. Lisa 15 on näidis käskkirjast, kus isik viiakse üle ATS § 98 lõike 1 punkti 3 alusel.</w:t>
      </w:r>
    </w:p>
  </w:footnote>
  <w:footnote w:id="99">
    <w:p w:rsidR="00B71E40" w:rsidRPr="008D0751" w:rsidRDefault="00B71E4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Võib olla ka ühinenud KOV-i vallavanem/ linnapea, kui uut valitsust ei ole veel ametisse kinnitatud. </w:t>
      </w:r>
    </w:p>
  </w:footnote>
  <w:footnote w:id="100">
    <w:p w:rsidR="00B71E40" w:rsidRPr="005F7EAF" w:rsidRDefault="00B71E40" w:rsidP="002F6853">
      <w:pPr>
        <w:pStyle w:val="FootnoteText"/>
        <w:rPr>
          <w:rFonts w:ascii="Times New Roman" w:hAnsi="Times New Roman" w:cs="Times New Roman"/>
          <w:sz w:val="24"/>
          <w:szCs w:val="24"/>
        </w:rPr>
      </w:pPr>
      <w:r w:rsidRPr="005F7EAF">
        <w:rPr>
          <w:rStyle w:val="FootnoteReference"/>
          <w:rFonts w:ascii="Times New Roman" w:hAnsi="Times New Roman" w:cs="Times New Roman"/>
          <w:szCs w:val="24"/>
        </w:rPr>
        <w:footnoteRef/>
      </w:r>
      <w:r w:rsidRPr="005F7EAF">
        <w:rPr>
          <w:rFonts w:ascii="Times New Roman" w:hAnsi="Times New Roman" w:cs="Times New Roman"/>
          <w:szCs w:val="24"/>
        </w:rPr>
        <w:t xml:space="preserve">Võib juba samal </w:t>
      </w:r>
      <w:r>
        <w:rPr>
          <w:rFonts w:ascii="Times New Roman" w:hAnsi="Times New Roman" w:cs="Times New Roman"/>
          <w:szCs w:val="24"/>
        </w:rPr>
        <w:t xml:space="preserve">päeval pärast volikogu istungit, kui ajaliselt jõuab. </w:t>
      </w:r>
    </w:p>
  </w:footnote>
  <w:footnote w:id="101">
    <w:p w:rsidR="00B71E40" w:rsidRPr="00B57E12" w:rsidRDefault="00B71E40" w:rsidP="002F6853">
      <w:pPr>
        <w:pStyle w:val="FootnoteText"/>
        <w:rPr>
          <w:rFonts w:ascii="Times New Roman" w:hAnsi="Times New Roman" w:cs="Times New Roman"/>
        </w:rPr>
      </w:pPr>
      <w:r w:rsidRPr="00B57E12">
        <w:rPr>
          <w:rStyle w:val="FootnoteReference"/>
          <w:rFonts w:ascii="Times New Roman" w:hAnsi="Times New Roman" w:cs="Times New Roman"/>
        </w:rPr>
        <w:footnoteRef/>
      </w:r>
      <w:r w:rsidRPr="00B57E12">
        <w:rPr>
          <w:rFonts w:ascii="Times New Roman" w:hAnsi="Times New Roman" w:cs="Times New Roman"/>
        </w:rPr>
        <w:t xml:space="preserve"> TLS § 95 lõige 1. </w:t>
      </w:r>
    </w:p>
  </w:footnote>
  <w:footnote w:id="102">
    <w:p w:rsidR="00B71E40" w:rsidRPr="00B57E12" w:rsidRDefault="00B71E40" w:rsidP="002F6853">
      <w:pPr>
        <w:pStyle w:val="FootnoteText"/>
        <w:rPr>
          <w:rFonts w:ascii="Times New Roman" w:hAnsi="Times New Roman" w:cs="Times New Roman"/>
        </w:rPr>
      </w:pPr>
      <w:r w:rsidRPr="00B57E12">
        <w:rPr>
          <w:rStyle w:val="FootnoteReference"/>
          <w:rFonts w:ascii="Times New Roman" w:hAnsi="Times New Roman" w:cs="Times New Roman"/>
        </w:rPr>
        <w:footnoteRef/>
      </w:r>
      <w:r w:rsidRPr="00B57E12">
        <w:rPr>
          <w:rFonts w:ascii="Times New Roman" w:hAnsi="Times New Roman" w:cs="Times New Roman"/>
        </w:rPr>
        <w:t xml:space="preserve"> TLS § 95 lõige 2. </w:t>
      </w:r>
    </w:p>
  </w:footnote>
  <w:footnote w:id="103">
    <w:p w:rsidR="00B71E40" w:rsidRPr="00864521" w:rsidRDefault="00B71E40" w:rsidP="00864521">
      <w:pPr>
        <w:pStyle w:val="FootnoteText"/>
        <w:jc w:val="both"/>
        <w:rPr>
          <w:rFonts w:ascii="Times New Roman" w:hAnsi="Times New Roman" w:cs="Times New Roman"/>
        </w:rPr>
      </w:pPr>
      <w:r w:rsidRPr="00864521">
        <w:rPr>
          <w:rStyle w:val="FootnoteReference"/>
          <w:rFonts w:ascii="Times New Roman" w:hAnsi="Times New Roman" w:cs="Times New Roman"/>
        </w:rPr>
        <w:footnoteRef/>
      </w:r>
      <w:r w:rsidRPr="00864521">
        <w:rPr>
          <w:rFonts w:ascii="Times New Roman" w:hAnsi="Times New Roman" w:cs="Times New Roman"/>
        </w:rPr>
        <w:t xml:space="preserve"> Kommunikatsiooni heas tavast lähtudes, tuleks ka antud juhul teatada kõikidele raamatupidajatele ette samaaegselt esimesel võimalusel. </w:t>
      </w:r>
    </w:p>
  </w:footnote>
  <w:footnote w:id="104">
    <w:p w:rsidR="00B71E40" w:rsidRPr="0073176B" w:rsidRDefault="00B71E40" w:rsidP="002F6853">
      <w:pPr>
        <w:pStyle w:val="FootnoteText"/>
        <w:rPr>
          <w:rFonts w:ascii="Times New Roman" w:hAnsi="Times New Roman" w:cs="Times New Roman"/>
        </w:rPr>
      </w:pPr>
      <w:r w:rsidRPr="0073176B">
        <w:rPr>
          <w:rStyle w:val="FootnoteReference"/>
          <w:rFonts w:ascii="Times New Roman" w:hAnsi="Times New Roman" w:cs="Times New Roman"/>
        </w:rPr>
        <w:footnoteRef/>
      </w:r>
      <w:r w:rsidRPr="0073176B">
        <w:rPr>
          <w:rFonts w:ascii="Times New Roman" w:hAnsi="Times New Roman" w:cs="Times New Roman"/>
        </w:rPr>
        <w:t xml:space="preserve"> TLS § 100 lõige 5.</w:t>
      </w:r>
    </w:p>
  </w:footnote>
  <w:footnote w:id="105">
    <w:p w:rsidR="00B71E40" w:rsidRPr="006653F6" w:rsidRDefault="00B71E40" w:rsidP="002F6853">
      <w:pPr>
        <w:pStyle w:val="FootnoteText"/>
        <w:rPr>
          <w:rFonts w:ascii="Times New Roman" w:hAnsi="Times New Roman" w:cs="Times New Roman"/>
        </w:rPr>
      </w:pPr>
      <w:r w:rsidRPr="00B57E12">
        <w:rPr>
          <w:rStyle w:val="FootnoteReference"/>
          <w:rFonts w:ascii="Times New Roman" w:hAnsi="Times New Roman" w:cs="Times New Roman"/>
        </w:rPr>
        <w:footnoteRef/>
      </w:r>
      <w:r w:rsidRPr="00B57E12">
        <w:rPr>
          <w:rFonts w:ascii="Times New Roman" w:hAnsi="Times New Roman" w:cs="Times New Roman"/>
        </w:rPr>
        <w:t xml:space="preserve"> Selgitused töölepingu seaduse juurde. § 100 punkt 5. Kättesaadav </w:t>
      </w:r>
      <w:r w:rsidRPr="00446DF1">
        <w:rPr>
          <w:rFonts w:ascii="Times New Roman" w:hAnsi="Times New Roman" w:cs="Times New Roman"/>
        </w:rPr>
        <w:t>https://www.sm.ee/sites/default/files/content-editors/eesmargid_ja_tegevused/Too/Toolepingu_sead</w:t>
      </w:r>
      <w:r w:rsidRPr="006653F6">
        <w:rPr>
          <w:rFonts w:ascii="Times New Roman" w:hAnsi="Times New Roman" w:cs="Times New Roman"/>
        </w:rPr>
        <w:t>us/selgitused_toolepingu_seaduse_juurde.pdf</w:t>
      </w:r>
    </w:p>
  </w:footnote>
  <w:footnote w:id="106">
    <w:p w:rsidR="00B71E40" w:rsidRDefault="00B71E40">
      <w:pPr>
        <w:pStyle w:val="FootnoteText"/>
      </w:pPr>
      <w:r w:rsidRPr="007A1F05">
        <w:rPr>
          <w:rStyle w:val="FootnoteReference"/>
          <w:rFonts w:ascii="Times New Roman" w:hAnsi="Times New Roman" w:cs="Times New Roman"/>
        </w:rPr>
        <w:footnoteRef/>
      </w:r>
      <w:r w:rsidRPr="007A1F05">
        <w:rPr>
          <w:rFonts w:ascii="Times New Roman" w:hAnsi="Times New Roman" w:cs="Times New Roman"/>
        </w:rPr>
        <w:t xml:space="preserve"> ATS § 124 lõige 4.</w:t>
      </w:r>
    </w:p>
  </w:footnote>
  <w:footnote w:id="107">
    <w:p w:rsidR="00B71E40" w:rsidRPr="00D64C73" w:rsidRDefault="00B71E40">
      <w:pPr>
        <w:pStyle w:val="FootnoteText"/>
        <w:rPr>
          <w:rFonts w:ascii="Times New Roman" w:hAnsi="Times New Roman" w:cs="Times New Roman"/>
        </w:rPr>
      </w:pPr>
      <w:r w:rsidRPr="0055592D">
        <w:rPr>
          <w:rStyle w:val="FootnoteReference"/>
          <w:rFonts w:ascii="Times New Roman" w:hAnsi="Times New Roman" w:cs="Times New Roman"/>
        </w:rPr>
        <w:footnoteRef/>
      </w:r>
      <w:r w:rsidRPr="0055592D">
        <w:rPr>
          <w:rFonts w:ascii="Times New Roman" w:hAnsi="Times New Roman" w:cs="Times New Roman"/>
        </w:rPr>
        <w:t xml:space="preserve"> TKindlS § </w:t>
      </w:r>
      <w:r w:rsidRPr="00D64C73">
        <w:rPr>
          <w:rFonts w:ascii="Times New Roman" w:hAnsi="Times New Roman" w:cs="Times New Roman"/>
        </w:rPr>
        <w:t>5 punkt 1.</w:t>
      </w:r>
    </w:p>
  </w:footnote>
  <w:footnote w:id="108">
    <w:p w:rsidR="00B71E40" w:rsidRPr="00D64C73" w:rsidRDefault="00B71E40">
      <w:pPr>
        <w:pStyle w:val="FootnoteText"/>
        <w:rPr>
          <w:rFonts w:ascii="Times New Roman" w:hAnsi="Times New Roman" w:cs="Times New Roman"/>
        </w:rPr>
      </w:pPr>
      <w:r w:rsidRPr="00D64C73">
        <w:rPr>
          <w:rStyle w:val="FootnoteReference"/>
          <w:rFonts w:ascii="Times New Roman" w:hAnsi="Times New Roman" w:cs="Times New Roman"/>
        </w:rPr>
        <w:footnoteRef/>
      </w:r>
      <w:r w:rsidRPr="00D64C73">
        <w:rPr>
          <w:rFonts w:ascii="Times New Roman" w:hAnsi="Times New Roman" w:cs="Times New Roman"/>
        </w:rPr>
        <w:t xml:space="preserve"> TKindlS § 6 lõige 4.</w:t>
      </w:r>
    </w:p>
  </w:footnote>
  <w:footnote w:id="109">
    <w:p w:rsidR="00B71E40" w:rsidRPr="00D64C73" w:rsidRDefault="00B71E40">
      <w:pPr>
        <w:pStyle w:val="FootnoteText"/>
        <w:rPr>
          <w:rFonts w:ascii="Times New Roman" w:hAnsi="Times New Roman" w:cs="Times New Roman"/>
        </w:rPr>
      </w:pPr>
      <w:r w:rsidRPr="00D64C73">
        <w:rPr>
          <w:rStyle w:val="FootnoteReference"/>
          <w:rFonts w:ascii="Times New Roman" w:hAnsi="Times New Roman" w:cs="Times New Roman"/>
        </w:rPr>
        <w:footnoteRef/>
      </w:r>
      <w:r w:rsidRPr="00D64C73">
        <w:rPr>
          <w:rFonts w:ascii="Times New Roman" w:hAnsi="Times New Roman" w:cs="Times New Roman"/>
        </w:rPr>
        <w:t xml:space="preserve"> TKindlS § 14</w:t>
      </w:r>
      <w:r w:rsidRPr="00D64C73">
        <w:rPr>
          <w:rFonts w:ascii="Times New Roman" w:hAnsi="Times New Roman" w:cs="Times New Roman"/>
          <w:vertAlign w:val="superscript"/>
        </w:rPr>
        <w:t>1</w:t>
      </w:r>
      <w:r w:rsidRPr="00D64C73">
        <w:rPr>
          <w:rFonts w:ascii="Times New Roman" w:hAnsi="Times New Roman" w:cs="Times New Roman"/>
        </w:rPr>
        <w:t>.</w:t>
      </w:r>
    </w:p>
  </w:footnote>
  <w:footnote w:id="110">
    <w:p w:rsidR="00B71E40" w:rsidRPr="004C08B6" w:rsidRDefault="00B71E40">
      <w:pPr>
        <w:pStyle w:val="FootnoteText"/>
        <w:rPr>
          <w:rFonts w:ascii="Times New Roman" w:hAnsi="Times New Roman" w:cs="Times New Roman"/>
        </w:rPr>
      </w:pPr>
      <w:r w:rsidRPr="004C08B6">
        <w:rPr>
          <w:rStyle w:val="FootnoteReference"/>
          <w:rFonts w:ascii="Times New Roman" w:hAnsi="Times New Roman" w:cs="Times New Roman"/>
        </w:rPr>
        <w:footnoteRef/>
      </w:r>
      <w:r w:rsidRPr="004C08B6">
        <w:rPr>
          <w:rFonts w:ascii="Times New Roman" w:hAnsi="Times New Roman" w:cs="Times New Roman"/>
        </w:rPr>
        <w:t xml:space="preserve"> TKindlS § 14</w:t>
      </w:r>
      <w:r w:rsidRPr="004C08B6">
        <w:rPr>
          <w:rFonts w:ascii="Times New Roman" w:hAnsi="Times New Roman" w:cs="Times New Roman"/>
          <w:vertAlign w:val="superscript"/>
        </w:rPr>
        <w:t>2</w:t>
      </w:r>
      <w:r w:rsidRPr="004C08B6">
        <w:rPr>
          <w:rFonts w:ascii="Times New Roman" w:hAnsi="Times New Roman" w:cs="Times New Roman"/>
        </w:rPr>
        <w:t>.</w:t>
      </w:r>
    </w:p>
  </w:footnote>
  <w:footnote w:id="111">
    <w:p w:rsidR="00B71E40" w:rsidRPr="004C08B6" w:rsidRDefault="00B71E40">
      <w:pPr>
        <w:pStyle w:val="FootnoteText"/>
      </w:pPr>
      <w:r w:rsidRPr="004C08B6">
        <w:rPr>
          <w:rStyle w:val="FootnoteReference"/>
          <w:rFonts w:ascii="Times New Roman" w:hAnsi="Times New Roman" w:cs="Times New Roman"/>
        </w:rPr>
        <w:footnoteRef/>
      </w:r>
      <w:r w:rsidRPr="004C08B6">
        <w:rPr>
          <w:rFonts w:ascii="Times New Roman" w:hAnsi="Times New Roman" w:cs="Times New Roman"/>
        </w:rPr>
        <w:t xml:space="preserve"> TKindlS § 14</w:t>
      </w:r>
      <w:r w:rsidRPr="004C08B6">
        <w:rPr>
          <w:rFonts w:ascii="Times New Roman" w:hAnsi="Times New Roman" w:cs="Times New Roman"/>
          <w:vertAlign w:val="superscript"/>
        </w:rPr>
        <w:t>3</w:t>
      </w:r>
      <w:r w:rsidRPr="004C08B6">
        <w:rPr>
          <w:rFonts w:ascii="Times New Roman" w:hAnsi="Times New Roman" w:cs="Times New Roman"/>
        </w:rPr>
        <w:t>.</w:t>
      </w:r>
    </w:p>
  </w:footnote>
  <w:footnote w:id="112">
    <w:p w:rsidR="00B71E40" w:rsidRPr="004F54A8" w:rsidRDefault="00B71E40" w:rsidP="004F54A8">
      <w:pPr>
        <w:rPr>
          <w:rFonts w:ascii="Times New Roman" w:hAnsi="Times New Roman" w:cs="Times New Roman"/>
        </w:rPr>
      </w:pPr>
      <w:r w:rsidRPr="004F54A8">
        <w:rPr>
          <w:rStyle w:val="FootnoteReference"/>
          <w:rFonts w:ascii="Times New Roman" w:hAnsi="Times New Roman" w:cs="Times New Roman"/>
          <w:sz w:val="20"/>
          <w:szCs w:val="20"/>
        </w:rPr>
        <w:footnoteRef/>
      </w:r>
      <w:r w:rsidRPr="004F54A8">
        <w:rPr>
          <w:rFonts w:ascii="Times New Roman" w:hAnsi="Times New Roman" w:cs="Times New Roman"/>
          <w:sz w:val="20"/>
          <w:szCs w:val="20"/>
        </w:rPr>
        <w:t xml:space="preserve"> 5000 elanikuga KOVis on abivallavanemad reeglina mõne valdkonnaspetsialistid ning reeglina er</w:t>
      </w:r>
      <w:r>
        <w:rPr>
          <w:rFonts w:ascii="Times New Roman" w:hAnsi="Times New Roman" w:cs="Times New Roman"/>
          <w:sz w:val="20"/>
          <w:szCs w:val="20"/>
        </w:rPr>
        <w:t>aldi juhtimistasandit ei ole</w:t>
      </w:r>
      <w:r w:rsidRPr="004F54A8">
        <w:rPr>
          <w:rFonts w:ascii="Times New Roman" w:hAnsi="Times New Roman" w:cs="Times New Roman"/>
          <w:sz w:val="20"/>
          <w:szCs w:val="20"/>
        </w:rPr>
        <w:t>.</w:t>
      </w:r>
    </w:p>
  </w:footnote>
  <w:footnote w:id="113">
    <w:p w:rsidR="00B71E40" w:rsidRPr="00A2022B" w:rsidRDefault="00B71E40" w:rsidP="0032537F">
      <w:pPr>
        <w:pStyle w:val="FootnoteText"/>
        <w:rPr>
          <w:rFonts w:ascii="Times New Roman" w:hAnsi="Times New Roman" w:cs="Times New Roman"/>
        </w:rPr>
      </w:pPr>
      <w:r w:rsidRPr="004F54A8">
        <w:rPr>
          <w:rStyle w:val="FootnoteReference"/>
          <w:rFonts w:ascii="Times New Roman" w:hAnsi="Times New Roman" w:cs="Times New Roman"/>
        </w:rPr>
        <w:footnoteRef/>
      </w:r>
      <w:r w:rsidRPr="004F54A8">
        <w:rPr>
          <w:rFonts w:ascii="Times New Roman" w:hAnsi="Times New Roman" w:cs="Times New Roman"/>
        </w:rPr>
        <w:t xml:space="preserve"> Hinnang ei põhine </w:t>
      </w:r>
      <w:r w:rsidRPr="006835AA">
        <w:rPr>
          <w:rFonts w:ascii="Times New Roman" w:hAnsi="Times New Roman" w:cs="Times New Roman"/>
        </w:rPr>
        <w:t>teaduslikul uuringul, vaid</w:t>
      </w:r>
      <w:r w:rsidRPr="004F54A8">
        <w:rPr>
          <w:rFonts w:ascii="Times New Roman" w:hAnsi="Times New Roman" w:cs="Times New Roman"/>
        </w:rPr>
        <w:t xml:space="preserve"> Rahandusministeeriumi </w:t>
      </w:r>
      <w:r w:rsidRPr="006835AA">
        <w:rPr>
          <w:rFonts w:ascii="Times New Roman" w:hAnsi="Times New Roman" w:cs="Times New Roman"/>
        </w:rPr>
        <w:t>erinevatel vaatlusandmetel.</w:t>
      </w:r>
      <w:r>
        <w:rPr>
          <w:rFonts w:ascii="Times New Roman" w:hAnsi="Times New Roman" w:cs="Times New Roman"/>
        </w:rPr>
        <w:t xml:space="preserve"> Ei hõlma allasutuste töötajaid. </w:t>
      </w:r>
    </w:p>
  </w:footnote>
  <w:footnote w:id="114">
    <w:p w:rsidR="00B71E40" w:rsidRPr="00616236" w:rsidRDefault="00B71E40">
      <w:pPr>
        <w:pStyle w:val="FootnoteText"/>
        <w:rPr>
          <w:rFonts w:ascii="Times New Roman" w:hAnsi="Times New Roman" w:cs="Times New Roman"/>
        </w:rPr>
      </w:pPr>
      <w:r w:rsidRPr="00616236">
        <w:rPr>
          <w:rStyle w:val="FootnoteReference"/>
          <w:rFonts w:ascii="Times New Roman" w:hAnsi="Times New Roman" w:cs="Times New Roman"/>
        </w:rPr>
        <w:footnoteRef/>
      </w:r>
      <w:r w:rsidRPr="00616236">
        <w:rPr>
          <w:rFonts w:ascii="Times New Roman" w:hAnsi="Times New Roman" w:cs="Times New Roman"/>
        </w:rPr>
        <w:t xml:space="preserve"> </w:t>
      </w:r>
      <w:r>
        <w:rPr>
          <w:rFonts w:ascii="Times New Roman" w:hAnsi="Times New Roman" w:cs="Times New Roman"/>
        </w:rPr>
        <w:t>Linna- või vallavalitsuste</w:t>
      </w:r>
      <w:r w:rsidRPr="00616236">
        <w:rPr>
          <w:rFonts w:ascii="Times New Roman" w:hAnsi="Times New Roman" w:cs="Times New Roman"/>
        </w:rPr>
        <w:t xml:space="preserve"> põhimääruste näited võib leida Riigi</w:t>
      </w:r>
      <w:r>
        <w:rPr>
          <w:rFonts w:ascii="Times New Roman" w:hAnsi="Times New Roman" w:cs="Times New Roman"/>
        </w:rPr>
        <w:t xml:space="preserve"> </w:t>
      </w:r>
      <w:r w:rsidRPr="00616236">
        <w:rPr>
          <w:rFonts w:ascii="Times New Roman" w:hAnsi="Times New Roman" w:cs="Times New Roman"/>
        </w:rPr>
        <w:t>Teatajast</w:t>
      </w:r>
      <w:r>
        <w:rPr>
          <w:rFonts w:ascii="Times New Roman" w:hAnsi="Times New Roman" w:cs="Times New Roman"/>
        </w:rPr>
        <w:t>.</w:t>
      </w:r>
      <w:r w:rsidRPr="00616236">
        <w:rPr>
          <w:rFonts w:ascii="Times New Roman" w:hAnsi="Times New Roman" w:cs="Times New Roman"/>
        </w:rPr>
        <w:t xml:space="preserve"> </w:t>
      </w:r>
    </w:p>
  </w:footnote>
  <w:footnote w:id="115">
    <w:p w:rsidR="00B71E40" w:rsidRPr="00CD416C" w:rsidRDefault="00B71E40">
      <w:pPr>
        <w:pStyle w:val="FootnoteText"/>
        <w:rPr>
          <w:rFonts w:ascii="Times New Roman" w:hAnsi="Times New Roman" w:cs="Times New Roman"/>
        </w:rPr>
      </w:pPr>
      <w:r w:rsidRPr="00CD416C">
        <w:rPr>
          <w:rStyle w:val="FootnoteReference"/>
          <w:rFonts w:ascii="Times New Roman" w:hAnsi="Times New Roman" w:cs="Times New Roman"/>
        </w:rPr>
        <w:footnoteRef/>
      </w:r>
      <w:r w:rsidRPr="00CD416C">
        <w:rPr>
          <w:rFonts w:ascii="Times New Roman" w:hAnsi="Times New Roman" w:cs="Times New Roman"/>
        </w:rPr>
        <w:t xml:space="preserve"> Hilisem kuupäev, millal selguvad lõplikud otsused VV poolt algatatud ühinemiste kohta. </w:t>
      </w:r>
    </w:p>
  </w:footnote>
  <w:footnote w:id="116">
    <w:p w:rsidR="00B71E40" w:rsidRDefault="00B71E40" w:rsidP="00A2022B">
      <w:pPr>
        <w:pStyle w:val="FootnoteText"/>
      </w:pPr>
      <w:r w:rsidRPr="00A2022B">
        <w:rPr>
          <w:rStyle w:val="FootnoteReference"/>
          <w:rFonts w:ascii="Times New Roman" w:hAnsi="Times New Roman" w:cs="Times New Roman"/>
        </w:rPr>
        <w:footnoteRef/>
      </w:r>
      <w:r w:rsidRPr="00A2022B">
        <w:rPr>
          <w:rFonts w:ascii="Times New Roman" w:hAnsi="Times New Roman" w:cs="Times New Roman"/>
        </w:rPr>
        <w:t xml:space="preserve"> Umbkaudne aeg. Sõltub, millal valimistulemused välja kuulutatakse ning millal toimuvad volikogu esimene ja teine istung.</w:t>
      </w:r>
      <w:r>
        <w:t xml:space="preserve"> </w:t>
      </w:r>
    </w:p>
  </w:footnote>
  <w:footnote w:id="117">
    <w:p w:rsidR="00B71E40" w:rsidRPr="00A2022B" w:rsidRDefault="00B71E40" w:rsidP="00A2022B">
      <w:pPr>
        <w:pStyle w:val="FootnoteText"/>
        <w:rPr>
          <w:rFonts w:ascii="Times New Roman" w:hAnsi="Times New Roman" w:cs="Times New Roman"/>
        </w:rPr>
      </w:pPr>
      <w:r w:rsidRPr="00A2022B">
        <w:rPr>
          <w:rStyle w:val="FootnoteReference"/>
          <w:rFonts w:ascii="Times New Roman" w:hAnsi="Times New Roman" w:cs="Times New Roman"/>
        </w:rPr>
        <w:footnoteRef/>
      </w:r>
      <w:r w:rsidRPr="00A2022B">
        <w:rPr>
          <w:rFonts w:ascii="Times New Roman" w:hAnsi="Times New Roman" w:cs="Times New Roman"/>
        </w:rPr>
        <w:t xml:space="preserve"> Kui jõuab, võib struktuuri</w:t>
      </w:r>
      <w:r>
        <w:rPr>
          <w:rFonts w:ascii="Times New Roman" w:hAnsi="Times New Roman" w:cs="Times New Roman"/>
        </w:rPr>
        <w:t xml:space="preserve"> ja teenistuskohtade koosseisu</w:t>
      </w:r>
      <w:r w:rsidRPr="00A2022B">
        <w:rPr>
          <w:rFonts w:ascii="Times New Roman" w:hAnsi="Times New Roman" w:cs="Times New Roman"/>
        </w:rPr>
        <w:t xml:space="preserve"> kehtestada ka teisel volikogu istungil.</w:t>
      </w:r>
      <w:r>
        <w:t xml:space="preserve"> </w:t>
      </w:r>
      <w:r w:rsidRPr="00A2022B">
        <w:rPr>
          <w:rFonts w:ascii="Times New Roman" w:hAnsi="Times New Roman" w:cs="Times New Roman"/>
        </w:rPr>
        <w:t xml:space="preserve">Mida varem, seda parem. </w:t>
      </w:r>
    </w:p>
  </w:footnote>
  <w:footnote w:id="118">
    <w:p w:rsidR="00B71E40" w:rsidRPr="0042249D" w:rsidRDefault="00B71E40" w:rsidP="00A2022B">
      <w:pPr>
        <w:pStyle w:val="FootnoteText"/>
        <w:rPr>
          <w:rFonts w:ascii="Times New Roman" w:hAnsi="Times New Roman" w:cs="Times New Roman"/>
        </w:rPr>
      </w:pPr>
      <w:r w:rsidRPr="00A2022B">
        <w:rPr>
          <w:rStyle w:val="FootnoteReference"/>
          <w:rFonts w:ascii="Times New Roman" w:hAnsi="Times New Roman" w:cs="Times New Roman"/>
        </w:rPr>
        <w:footnoteRef/>
      </w:r>
      <w:r w:rsidRPr="00A2022B">
        <w:rPr>
          <w:rFonts w:ascii="Times New Roman" w:hAnsi="Times New Roman" w:cs="Times New Roman"/>
        </w:rPr>
        <w:t xml:space="preserve"> Aeg sõltub, millal toimub volikogu otsus, kus kehtestatakse uue ametiasutuse struktuur</w:t>
      </w:r>
      <w:r>
        <w:rPr>
          <w:rFonts w:ascii="Times New Roman" w:hAnsi="Times New Roman" w:cs="Times New Roman"/>
        </w:rPr>
        <w:t xml:space="preserve"> ja teenistuskohtade koosseis</w:t>
      </w:r>
      <w:r w:rsidRPr="00A2022B">
        <w:rPr>
          <w:rFonts w:ascii="Times New Roman" w:hAnsi="Times New Roman" w:cs="Times New Roman"/>
        </w:rPr>
        <w:t xml:space="preserve">. </w:t>
      </w:r>
    </w:p>
  </w:footnote>
  <w:footnote w:id="119">
    <w:p w:rsidR="00B71E40" w:rsidRPr="004C08B6" w:rsidRDefault="00B71E40" w:rsidP="00424628">
      <w:pPr>
        <w:pStyle w:val="FootnoteText"/>
        <w:rPr>
          <w:rFonts w:ascii="Times New Roman" w:hAnsi="Times New Roman" w:cs="Times New Roman"/>
        </w:rPr>
      </w:pPr>
      <w:r w:rsidRPr="004C08B6">
        <w:rPr>
          <w:rStyle w:val="FootnoteReference"/>
          <w:rFonts w:ascii="Times New Roman" w:hAnsi="Times New Roman" w:cs="Times New Roman"/>
        </w:rPr>
        <w:footnoteRef/>
      </w:r>
      <w:r w:rsidRPr="004C08B6">
        <w:rPr>
          <w:rFonts w:ascii="Times New Roman" w:hAnsi="Times New Roman" w:cs="Times New Roman"/>
        </w:rPr>
        <w:t xml:space="preserve"> TKindlS § 14</w:t>
      </w:r>
      <w:r w:rsidRPr="004C08B6">
        <w:rPr>
          <w:rFonts w:ascii="Times New Roman" w:hAnsi="Times New Roman" w:cs="Times New Roman"/>
          <w:vertAlign w:val="superscript"/>
        </w:rPr>
        <w:t>3</w:t>
      </w:r>
      <w:r w:rsidRPr="004C08B6">
        <w:rPr>
          <w:rFonts w:ascii="Times New Roman" w:hAnsi="Times New Roman" w:cs="Times New Roman"/>
        </w:rPr>
        <w:t xml:space="preserve"> lõige 1. </w:t>
      </w:r>
    </w:p>
  </w:footnote>
  <w:footnote w:id="120">
    <w:p w:rsidR="00B71E40" w:rsidRPr="00451872" w:rsidRDefault="00B71E40">
      <w:pPr>
        <w:pStyle w:val="FootnoteText"/>
        <w:rPr>
          <w:rFonts w:ascii="Times New Roman" w:hAnsi="Times New Roman" w:cs="Times New Roman"/>
        </w:rPr>
      </w:pPr>
      <w:r w:rsidRPr="00451872">
        <w:rPr>
          <w:rStyle w:val="FootnoteReference"/>
          <w:rFonts w:ascii="Times New Roman" w:hAnsi="Times New Roman" w:cs="Times New Roman"/>
        </w:rPr>
        <w:footnoteRef/>
      </w:r>
      <w:r w:rsidRPr="00451872">
        <w:rPr>
          <w:rFonts w:ascii="Times New Roman" w:hAnsi="Times New Roman" w:cs="Times New Roman"/>
        </w:rPr>
        <w:t xml:space="preserve"> Siin tuleks viidata kõikide ühinenud KOV</w:t>
      </w:r>
      <w:r>
        <w:rPr>
          <w:rFonts w:ascii="Times New Roman" w:hAnsi="Times New Roman" w:cs="Times New Roman"/>
        </w:rPr>
        <w:t>-i</w:t>
      </w:r>
      <w:r w:rsidRPr="00451872">
        <w:rPr>
          <w:rFonts w:ascii="Times New Roman" w:hAnsi="Times New Roman" w:cs="Times New Roman"/>
        </w:rPr>
        <w:t xml:space="preserve"> volikogude otsustele ühinemislepingu kinnitamise kohta. </w:t>
      </w:r>
    </w:p>
  </w:footnote>
  <w:footnote w:id="121">
    <w:p w:rsidR="00B71E40" w:rsidRPr="00271F07" w:rsidRDefault="00B71E40" w:rsidP="00271F07">
      <w:pPr>
        <w:pStyle w:val="FootnoteText"/>
        <w:rPr>
          <w:rFonts w:ascii="Times New Roman" w:hAnsi="Times New Roman" w:cs="Times New Roman"/>
        </w:rPr>
      </w:pPr>
      <w:r w:rsidRPr="00271F07">
        <w:rPr>
          <w:rStyle w:val="FootnoteReference"/>
          <w:rFonts w:ascii="Times New Roman" w:hAnsi="Times New Roman" w:cs="Times New Roman"/>
        </w:rPr>
        <w:footnoteRef/>
      </w:r>
      <w:r w:rsidRPr="00271F07">
        <w:rPr>
          <w:rFonts w:ascii="Times New Roman" w:hAnsi="Times New Roman" w:cs="Times New Roman"/>
        </w:rPr>
        <w:t xml:space="preserve"> Siin tuleks viidata ühinemislepingu punktidele, mis käsitlevad ametiasutuste ümberkorraldamist.</w:t>
      </w:r>
    </w:p>
  </w:footnote>
  <w:footnote w:id="122">
    <w:p w:rsidR="00B71E40" w:rsidRPr="008920AC" w:rsidRDefault="00B71E40" w:rsidP="00BC5CCC">
      <w:pPr>
        <w:pStyle w:val="FootnoteText"/>
        <w:rPr>
          <w:rFonts w:ascii="Times New Roman" w:hAnsi="Times New Roman" w:cs="Times New Roman"/>
        </w:rPr>
      </w:pPr>
      <w:r w:rsidRPr="008920AC">
        <w:rPr>
          <w:rStyle w:val="FootnoteReference"/>
          <w:rFonts w:ascii="Times New Roman" w:hAnsi="Times New Roman" w:cs="Times New Roman"/>
        </w:rPr>
        <w:footnoteRef/>
      </w:r>
      <w:r w:rsidRPr="008920AC">
        <w:rPr>
          <w:rFonts w:ascii="Times New Roman" w:hAnsi="Times New Roman" w:cs="Times New Roman"/>
        </w:rPr>
        <w:t xml:space="preserve"> Tea</w:t>
      </w:r>
      <w:r>
        <w:rPr>
          <w:rFonts w:ascii="Times New Roman" w:hAnsi="Times New Roman" w:cs="Times New Roman"/>
        </w:rPr>
        <w:t>de</w:t>
      </w:r>
      <w:r w:rsidRPr="008920AC">
        <w:rPr>
          <w:rFonts w:ascii="Times New Roman" w:hAnsi="Times New Roman" w:cs="Times New Roman"/>
        </w:rPr>
        <w:t xml:space="preserve"> selles puhuks, kui ametnik jätkab samal ametikohal uues ametiasutuses.</w:t>
      </w:r>
    </w:p>
  </w:footnote>
  <w:footnote w:id="123">
    <w:p w:rsidR="00B71E40" w:rsidRPr="008920AC" w:rsidRDefault="00B71E40" w:rsidP="00BC5CCC">
      <w:pPr>
        <w:pStyle w:val="FootnoteText"/>
        <w:rPr>
          <w:rFonts w:ascii="Times New Roman" w:hAnsi="Times New Roman" w:cs="Times New Roman"/>
        </w:rPr>
      </w:pPr>
      <w:r w:rsidRPr="008920AC">
        <w:rPr>
          <w:rStyle w:val="FootnoteReference"/>
          <w:rFonts w:ascii="Times New Roman" w:hAnsi="Times New Roman" w:cs="Times New Roman"/>
        </w:rPr>
        <w:footnoteRef/>
      </w:r>
      <w:r w:rsidRPr="008920AC">
        <w:rPr>
          <w:rFonts w:ascii="Times New Roman" w:hAnsi="Times New Roman" w:cs="Times New Roman"/>
        </w:rPr>
        <w:t xml:space="preserve"> Tea</w:t>
      </w:r>
      <w:r>
        <w:rPr>
          <w:rFonts w:ascii="Times New Roman" w:hAnsi="Times New Roman" w:cs="Times New Roman"/>
        </w:rPr>
        <w:t>de</w:t>
      </w:r>
      <w:r w:rsidRPr="008920AC">
        <w:rPr>
          <w:rFonts w:ascii="Times New Roman" w:hAnsi="Times New Roman" w:cs="Times New Roman"/>
        </w:rPr>
        <w:t xml:space="preserve"> saaja</w:t>
      </w:r>
    </w:p>
  </w:footnote>
  <w:footnote w:id="124">
    <w:p w:rsidR="00B71E40" w:rsidRPr="008920AC" w:rsidRDefault="00B71E40" w:rsidP="00BC5CCC">
      <w:pPr>
        <w:pStyle w:val="FootnoteText"/>
        <w:rPr>
          <w:rFonts w:ascii="Times New Roman" w:hAnsi="Times New Roman" w:cs="Times New Roman"/>
        </w:rPr>
      </w:pPr>
      <w:r w:rsidRPr="008920AC">
        <w:rPr>
          <w:rStyle w:val="FootnoteReference"/>
          <w:rFonts w:ascii="Times New Roman" w:hAnsi="Times New Roman" w:cs="Times New Roman"/>
        </w:rPr>
        <w:footnoteRef/>
      </w:r>
      <w:r w:rsidRPr="008920AC">
        <w:rPr>
          <w:rFonts w:ascii="Times New Roman" w:hAnsi="Times New Roman" w:cs="Times New Roman"/>
        </w:rPr>
        <w:t xml:space="preserve"> VV määrus haldusterritoriaalsekorralduse muutmise kohta</w:t>
      </w:r>
    </w:p>
  </w:footnote>
  <w:footnote w:id="125">
    <w:p w:rsidR="00B71E40" w:rsidRPr="008920AC" w:rsidRDefault="00B71E40" w:rsidP="00BC5CCC">
      <w:pPr>
        <w:pStyle w:val="FootnoteText"/>
        <w:rPr>
          <w:rFonts w:ascii="Times New Roman" w:hAnsi="Times New Roman" w:cs="Times New Roman"/>
        </w:rPr>
      </w:pPr>
      <w:r w:rsidRPr="008920AC">
        <w:rPr>
          <w:rStyle w:val="FootnoteReference"/>
          <w:rFonts w:ascii="Times New Roman" w:hAnsi="Times New Roman" w:cs="Times New Roman"/>
        </w:rPr>
        <w:footnoteRef/>
      </w:r>
      <w:r w:rsidRPr="008920AC">
        <w:rPr>
          <w:rFonts w:ascii="Times New Roman" w:hAnsi="Times New Roman" w:cs="Times New Roman"/>
        </w:rPr>
        <w:t xml:space="preserve"> Valla või linna valimiskomisjoni otsus, millest tuleneb valimistulemuste väljakuulutamine ehk haldusterritoriaalse korralduse muutmise jõustumine</w:t>
      </w:r>
    </w:p>
  </w:footnote>
  <w:footnote w:id="126">
    <w:p w:rsidR="00B71E40" w:rsidRPr="008920AC" w:rsidRDefault="00B71E40" w:rsidP="00BC5CCC">
      <w:pPr>
        <w:pStyle w:val="FootnoteText"/>
        <w:rPr>
          <w:rFonts w:ascii="Times New Roman" w:hAnsi="Times New Roman" w:cs="Times New Roman"/>
        </w:rPr>
      </w:pPr>
      <w:r w:rsidRPr="008920AC">
        <w:rPr>
          <w:rStyle w:val="FootnoteReference"/>
          <w:rFonts w:ascii="Times New Roman" w:hAnsi="Times New Roman" w:cs="Times New Roman"/>
        </w:rPr>
        <w:footnoteRef/>
      </w:r>
      <w:r w:rsidRPr="008920AC">
        <w:rPr>
          <w:rFonts w:ascii="Times New Roman" w:hAnsi="Times New Roman" w:cs="Times New Roman"/>
        </w:rPr>
        <w:t xml:space="preserve"> Uue volikogu otsus, millest tuleneb ametiasutuste ümberkorraldamine</w:t>
      </w:r>
    </w:p>
  </w:footnote>
  <w:footnote w:id="127">
    <w:p w:rsidR="00B71E40" w:rsidRPr="008920AC" w:rsidRDefault="00B71E40" w:rsidP="00BC5CCC">
      <w:pPr>
        <w:pStyle w:val="FootnoteText"/>
        <w:rPr>
          <w:rFonts w:ascii="Times New Roman" w:hAnsi="Times New Roman" w:cs="Times New Roman"/>
        </w:rPr>
      </w:pPr>
      <w:r w:rsidRPr="008920AC">
        <w:rPr>
          <w:rStyle w:val="FootnoteReference"/>
          <w:rFonts w:ascii="Times New Roman" w:hAnsi="Times New Roman" w:cs="Times New Roman"/>
        </w:rPr>
        <w:footnoteRef/>
      </w:r>
      <w:r w:rsidRPr="008920AC">
        <w:rPr>
          <w:rFonts w:ascii="Times New Roman" w:hAnsi="Times New Roman" w:cs="Times New Roman"/>
        </w:rPr>
        <w:t xml:space="preserve"> Uue volikogu otsus uue ametiasutuse struktuuri</w:t>
      </w:r>
      <w:r>
        <w:rPr>
          <w:rFonts w:ascii="Times New Roman" w:hAnsi="Times New Roman" w:cs="Times New Roman"/>
        </w:rPr>
        <w:t xml:space="preserve"> ja teenistuskohtade</w:t>
      </w:r>
      <w:r w:rsidRPr="008920AC">
        <w:rPr>
          <w:rFonts w:ascii="Times New Roman" w:hAnsi="Times New Roman" w:cs="Times New Roman"/>
        </w:rPr>
        <w:t xml:space="preserve"> kehtestamise kohta</w:t>
      </w:r>
    </w:p>
  </w:footnote>
  <w:footnote w:id="128">
    <w:p w:rsidR="00B71E40" w:rsidRPr="008920AC" w:rsidRDefault="00B71E40" w:rsidP="00BC5CCC">
      <w:pPr>
        <w:pStyle w:val="FootnoteText"/>
        <w:rPr>
          <w:rFonts w:ascii="Times New Roman" w:hAnsi="Times New Roman" w:cs="Times New Roman"/>
        </w:rPr>
      </w:pPr>
      <w:r w:rsidRPr="008920AC">
        <w:rPr>
          <w:rStyle w:val="FootnoteReference"/>
          <w:rFonts w:ascii="Times New Roman" w:hAnsi="Times New Roman" w:cs="Times New Roman"/>
        </w:rPr>
        <w:footnoteRef/>
      </w:r>
      <w:r w:rsidRPr="008920AC">
        <w:rPr>
          <w:rFonts w:ascii="Times New Roman" w:hAnsi="Times New Roman" w:cs="Times New Roman"/>
        </w:rPr>
        <w:t xml:space="preserve"> Komisjoni ettepanek üleviimise kohta</w:t>
      </w:r>
    </w:p>
  </w:footnote>
  <w:footnote w:id="129">
    <w:p w:rsidR="00B71E40" w:rsidRDefault="00B71E40" w:rsidP="00BC5CCC">
      <w:pPr>
        <w:pStyle w:val="FootnoteText"/>
      </w:pPr>
      <w:r w:rsidRPr="008920AC">
        <w:rPr>
          <w:rStyle w:val="FootnoteReference"/>
          <w:rFonts w:ascii="Times New Roman" w:hAnsi="Times New Roman" w:cs="Times New Roman"/>
        </w:rPr>
        <w:footnoteRef/>
      </w:r>
      <w:r w:rsidRPr="008920AC">
        <w:rPr>
          <w:rFonts w:ascii="Times New Roman" w:hAnsi="Times New Roman" w:cs="Times New Roman"/>
        </w:rPr>
        <w:t xml:space="preserve"> Üleviimise seaduslik alus</w:t>
      </w:r>
    </w:p>
  </w:footnote>
  <w:footnote w:id="130">
    <w:p w:rsidR="00B71E40" w:rsidRPr="008920AC" w:rsidRDefault="00B71E40" w:rsidP="00BC5CCC">
      <w:pPr>
        <w:pStyle w:val="FootnoteText"/>
        <w:rPr>
          <w:rFonts w:ascii="Times New Roman" w:hAnsi="Times New Roman" w:cs="Times New Roman"/>
        </w:rPr>
      </w:pPr>
      <w:r w:rsidRPr="008920AC">
        <w:rPr>
          <w:rStyle w:val="FootnoteReference"/>
          <w:rFonts w:ascii="Times New Roman" w:hAnsi="Times New Roman" w:cs="Times New Roman"/>
        </w:rPr>
        <w:footnoteRef/>
      </w:r>
      <w:r w:rsidRPr="008920AC">
        <w:rPr>
          <w:rFonts w:ascii="Times New Roman" w:hAnsi="Times New Roman" w:cs="Times New Roman"/>
        </w:rPr>
        <w:t xml:space="preserve"> Allkirjastab ametiasutuse juht, kas ühinenud KOV-i vastava ametiasutuse juht või uus valitud vallavanem/ linnapea.</w:t>
      </w:r>
    </w:p>
  </w:footnote>
  <w:footnote w:id="131">
    <w:p w:rsidR="00B71E40" w:rsidRDefault="00B71E40" w:rsidP="00BC5CCC">
      <w:pPr>
        <w:pStyle w:val="FootnoteText"/>
      </w:pPr>
      <w:r w:rsidRPr="008920AC">
        <w:rPr>
          <w:rStyle w:val="FootnoteReference"/>
          <w:rFonts w:ascii="Times New Roman" w:hAnsi="Times New Roman" w:cs="Times New Roman"/>
        </w:rPr>
        <w:footnoteRef/>
      </w:r>
      <w:r w:rsidRPr="008920AC">
        <w:rPr>
          <w:rFonts w:ascii="Times New Roman" w:hAnsi="Times New Roman" w:cs="Times New Roman"/>
        </w:rPr>
        <w:t xml:space="preserve"> Teatis töötaja üleviimiseks, kes jätab samal töökohal uues ametiasutuses.</w:t>
      </w:r>
    </w:p>
  </w:footnote>
  <w:footnote w:id="132">
    <w:p w:rsidR="00B71E40" w:rsidRPr="008920AC" w:rsidRDefault="00B71E40" w:rsidP="00930031">
      <w:pPr>
        <w:pStyle w:val="FootnoteText"/>
        <w:jc w:val="both"/>
        <w:rPr>
          <w:rFonts w:ascii="Times New Roman" w:hAnsi="Times New Roman" w:cs="Times New Roman"/>
        </w:rPr>
      </w:pPr>
      <w:r w:rsidRPr="008920AC">
        <w:rPr>
          <w:rStyle w:val="FootnoteReference"/>
          <w:rFonts w:ascii="Times New Roman" w:hAnsi="Times New Roman" w:cs="Times New Roman"/>
        </w:rPr>
        <w:footnoteRef/>
      </w:r>
      <w:r w:rsidRPr="008920AC">
        <w:rPr>
          <w:rFonts w:ascii="Times New Roman" w:hAnsi="Times New Roman" w:cs="Times New Roman"/>
        </w:rPr>
        <w:t xml:space="preserve"> Tea</w:t>
      </w:r>
      <w:r>
        <w:rPr>
          <w:rFonts w:ascii="Times New Roman" w:hAnsi="Times New Roman" w:cs="Times New Roman"/>
        </w:rPr>
        <w:t>de</w:t>
      </w:r>
      <w:r w:rsidRPr="008920AC">
        <w:rPr>
          <w:rFonts w:ascii="Times New Roman" w:hAnsi="Times New Roman" w:cs="Times New Roman"/>
        </w:rPr>
        <w:t xml:space="preserve"> ametniku üleviimisel ATS § 9</w:t>
      </w:r>
      <w:r>
        <w:rPr>
          <w:rFonts w:ascii="Times New Roman" w:hAnsi="Times New Roman" w:cs="Times New Roman"/>
        </w:rPr>
        <w:t>8 lõike 1 punkti 3 alusel (enamjaolt seotud ATS § 90 lõike 7 rakendamisega).</w:t>
      </w:r>
    </w:p>
  </w:footnote>
  <w:footnote w:id="133">
    <w:p w:rsidR="00B71E40" w:rsidRPr="008920AC" w:rsidRDefault="00B71E40" w:rsidP="00BC5CCC">
      <w:pPr>
        <w:pStyle w:val="FootnoteText"/>
        <w:rPr>
          <w:rFonts w:ascii="Times New Roman" w:hAnsi="Times New Roman" w:cs="Times New Roman"/>
        </w:rPr>
      </w:pPr>
      <w:r w:rsidRPr="008920AC">
        <w:rPr>
          <w:rStyle w:val="FootnoteReference"/>
          <w:rFonts w:ascii="Times New Roman" w:hAnsi="Times New Roman" w:cs="Times New Roman"/>
        </w:rPr>
        <w:footnoteRef/>
      </w:r>
      <w:r w:rsidRPr="008920AC">
        <w:rPr>
          <w:rFonts w:ascii="Times New Roman" w:hAnsi="Times New Roman" w:cs="Times New Roman"/>
        </w:rPr>
        <w:t xml:space="preserve"> ATS § 98 lõike 1 punktis 2 nimetatud ümberpaigutamisel esitatav tea</w:t>
      </w:r>
      <w:r>
        <w:rPr>
          <w:rFonts w:ascii="Times New Roman" w:hAnsi="Times New Roman" w:cs="Times New Roman"/>
        </w:rPr>
        <w:t>de.</w:t>
      </w:r>
    </w:p>
  </w:footnote>
  <w:footnote w:id="134">
    <w:p w:rsidR="00B71E40" w:rsidRDefault="00B71E40" w:rsidP="00BC5CCC">
      <w:pPr>
        <w:pStyle w:val="FootnoteText"/>
      </w:pPr>
      <w:r w:rsidRPr="008920AC">
        <w:rPr>
          <w:rStyle w:val="FootnoteReference"/>
          <w:rFonts w:ascii="Times New Roman" w:hAnsi="Times New Roman" w:cs="Times New Roman"/>
        </w:rPr>
        <w:footnoteRef/>
      </w:r>
      <w:r w:rsidRPr="008920AC">
        <w:rPr>
          <w:rFonts w:ascii="Times New Roman" w:hAnsi="Times New Roman" w:cs="Times New Roman"/>
        </w:rPr>
        <w:t xml:space="preserve"> TLS § 96 lõikes 1 nimetatud ülesütlemisavaldus koos TLS § 89 lõikes 3 nimetatud võimalusega.</w:t>
      </w:r>
      <w:r>
        <w:t xml:space="preserve"> </w:t>
      </w:r>
    </w:p>
  </w:footnote>
  <w:footnote w:id="135">
    <w:p w:rsidR="00B71E40" w:rsidRPr="008920AC" w:rsidRDefault="00B71E40" w:rsidP="00930031">
      <w:pPr>
        <w:pStyle w:val="FootnoteText"/>
        <w:jc w:val="both"/>
        <w:rPr>
          <w:rFonts w:ascii="Times New Roman" w:hAnsi="Times New Roman" w:cs="Times New Roman"/>
        </w:rPr>
      </w:pPr>
      <w:r w:rsidRPr="008920AC">
        <w:rPr>
          <w:rStyle w:val="FootnoteReference"/>
          <w:rFonts w:ascii="Times New Roman" w:hAnsi="Times New Roman" w:cs="Times New Roman"/>
        </w:rPr>
        <w:footnoteRef/>
      </w:r>
      <w:r w:rsidRPr="008920AC">
        <w:rPr>
          <w:rFonts w:ascii="Times New Roman" w:hAnsi="Times New Roman" w:cs="Times New Roman"/>
        </w:rPr>
        <w:t xml:space="preserve"> ATS § 98 lõike 1 punktis 1 nimetatud juhul üleviimine ehk kui ametnik jätkab samal ametikohal uues ametiasutuses.</w:t>
      </w:r>
    </w:p>
  </w:footnote>
  <w:footnote w:id="136">
    <w:p w:rsidR="00B71E40" w:rsidRPr="008920AC" w:rsidRDefault="00B71E40" w:rsidP="00930031">
      <w:pPr>
        <w:pStyle w:val="FootnoteText"/>
        <w:jc w:val="both"/>
        <w:rPr>
          <w:rFonts w:ascii="Times New Roman" w:hAnsi="Times New Roman" w:cs="Times New Roman"/>
        </w:rPr>
      </w:pPr>
      <w:r w:rsidRPr="008920AC">
        <w:rPr>
          <w:rStyle w:val="FootnoteReference"/>
          <w:rFonts w:ascii="Times New Roman" w:hAnsi="Times New Roman" w:cs="Times New Roman"/>
        </w:rPr>
        <w:footnoteRef/>
      </w:r>
      <w:r w:rsidRPr="008920AC">
        <w:rPr>
          <w:rFonts w:ascii="Times New Roman" w:hAnsi="Times New Roman" w:cs="Times New Roman"/>
        </w:rPr>
        <w:t xml:space="preserve"> Punktid 3-7: selguse huvides ja vaidluste vältimiseks võiks olulisemad teenistustingimused siin üle korrata. </w:t>
      </w:r>
    </w:p>
  </w:footnote>
  <w:footnote w:id="137">
    <w:p w:rsidR="00B71E40" w:rsidRDefault="00B71E40" w:rsidP="00930031">
      <w:pPr>
        <w:pStyle w:val="FootnoteText"/>
        <w:jc w:val="both"/>
      </w:pPr>
      <w:r w:rsidRPr="008920AC">
        <w:rPr>
          <w:rStyle w:val="FootnoteReference"/>
          <w:rFonts w:ascii="Times New Roman" w:hAnsi="Times New Roman" w:cs="Times New Roman"/>
        </w:rPr>
        <w:footnoteRef/>
      </w:r>
      <w:r w:rsidRPr="008920AC">
        <w:rPr>
          <w:rFonts w:ascii="Times New Roman" w:hAnsi="Times New Roman" w:cs="Times New Roman"/>
        </w:rPr>
        <w:t xml:space="preserve"> Käskkirjade koostamise ajaks peaks olema kindlasti juba uus valitsus ametis, seega allkirjastab käskkirjad üldjuhul uus vallavanem/ linnapea.</w:t>
      </w:r>
    </w:p>
  </w:footnote>
  <w:footnote w:id="138">
    <w:p w:rsidR="00B71E40" w:rsidRPr="008920AC" w:rsidRDefault="00B71E40" w:rsidP="00930031">
      <w:pPr>
        <w:pStyle w:val="FootnoteText"/>
        <w:jc w:val="both"/>
        <w:rPr>
          <w:rFonts w:ascii="Times New Roman" w:hAnsi="Times New Roman" w:cs="Times New Roman"/>
        </w:rPr>
      </w:pPr>
      <w:r w:rsidRPr="008920AC">
        <w:rPr>
          <w:rStyle w:val="FootnoteReference"/>
          <w:rFonts w:ascii="Times New Roman" w:hAnsi="Times New Roman" w:cs="Times New Roman"/>
        </w:rPr>
        <w:footnoteRef/>
      </w:r>
      <w:r w:rsidRPr="008920AC">
        <w:rPr>
          <w:rFonts w:ascii="Times New Roman" w:hAnsi="Times New Roman" w:cs="Times New Roman"/>
        </w:rPr>
        <w:t xml:space="preserve"> ATS § 98 lõike 1 punktis 2 nimetatud juhul ümber paigutamine ehk ATS § 90 lõikes 6 sätestatud võimalus</w:t>
      </w:r>
      <w:r w:rsidRPr="008D4929">
        <w:rPr>
          <w:rFonts w:ascii="Times New Roman" w:hAnsi="Times New Roman" w:cs="Times New Roman"/>
        </w:rPr>
        <w:t>e kasutamine.</w:t>
      </w:r>
    </w:p>
  </w:footnote>
  <w:footnote w:id="139">
    <w:p w:rsidR="00B71E40" w:rsidRPr="008920AC" w:rsidRDefault="00B71E40" w:rsidP="00930031">
      <w:pPr>
        <w:pStyle w:val="FootnoteText"/>
        <w:jc w:val="both"/>
        <w:rPr>
          <w:rFonts w:ascii="Times New Roman" w:hAnsi="Times New Roman" w:cs="Times New Roman"/>
        </w:rPr>
      </w:pPr>
      <w:r w:rsidRPr="008920AC">
        <w:rPr>
          <w:rStyle w:val="FootnoteReference"/>
          <w:rFonts w:ascii="Times New Roman" w:hAnsi="Times New Roman" w:cs="Times New Roman"/>
        </w:rPr>
        <w:footnoteRef/>
      </w:r>
      <w:r w:rsidRPr="008920AC">
        <w:rPr>
          <w:rFonts w:ascii="Times New Roman" w:hAnsi="Times New Roman" w:cs="Times New Roman"/>
        </w:rPr>
        <w:t xml:space="preserve"> </w:t>
      </w:r>
      <w:r>
        <w:rPr>
          <w:rFonts w:ascii="Times New Roman" w:hAnsi="Times New Roman" w:cs="Times New Roman"/>
        </w:rPr>
        <w:t>ATS § 90 lõike 6 kohaseks ümber paigutamiseks</w:t>
      </w:r>
      <w:r w:rsidRPr="008920AC">
        <w:rPr>
          <w:rFonts w:ascii="Times New Roman" w:hAnsi="Times New Roman" w:cs="Times New Roman"/>
        </w:rPr>
        <w:t xml:space="preserve"> peab olema ametniku nõusolek. Sellele on vaja ka viidata. </w:t>
      </w:r>
    </w:p>
  </w:footnote>
  <w:footnote w:id="140">
    <w:p w:rsidR="00B71E40" w:rsidRPr="008920AC" w:rsidRDefault="00B71E40" w:rsidP="00BC5CCC">
      <w:pPr>
        <w:pStyle w:val="FootnoteText"/>
        <w:rPr>
          <w:rFonts w:ascii="Times New Roman" w:hAnsi="Times New Roman" w:cs="Times New Roman"/>
        </w:rPr>
      </w:pPr>
      <w:r w:rsidRPr="008920AC">
        <w:rPr>
          <w:rStyle w:val="FootnoteReference"/>
          <w:rFonts w:ascii="Times New Roman" w:hAnsi="Times New Roman" w:cs="Times New Roman"/>
        </w:rPr>
        <w:footnoteRef/>
      </w:r>
      <w:r w:rsidRPr="008920AC">
        <w:rPr>
          <w:rFonts w:ascii="Times New Roman" w:hAnsi="Times New Roman" w:cs="Times New Roman"/>
        </w:rPr>
        <w:t xml:space="preserve"> </w:t>
      </w:r>
      <w:r>
        <w:rPr>
          <w:rFonts w:ascii="Times New Roman" w:hAnsi="Times New Roman" w:cs="Times New Roman"/>
        </w:rPr>
        <w:t>Koondamise tõttu ametist vabastamine</w:t>
      </w:r>
    </w:p>
  </w:footnote>
  <w:footnote w:id="141">
    <w:p w:rsidR="00B71E40" w:rsidRPr="008920AC" w:rsidRDefault="00B71E40" w:rsidP="00BC5CCC">
      <w:pPr>
        <w:pStyle w:val="FootnoteText"/>
        <w:jc w:val="both"/>
        <w:rPr>
          <w:rFonts w:ascii="Times New Roman" w:hAnsi="Times New Roman" w:cs="Times New Roman"/>
        </w:rPr>
      </w:pPr>
      <w:r w:rsidRPr="008920AC">
        <w:rPr>
          <w:rStyle w:val="FootnoteReference"/>
          <w:rFonts w:ascii="Times New Roman" w:hAnsi="Times New Roman" w:cs="Times New Roman"/>
        </w:rPr>
        <w:footnoteRef/>
      </w:r>
      <w:r w:rsidRPr="008920AC">
        <w:rPr>
          <w:rFonts w:ascii="Times New Roman" w:hAnsi="Times New Roman" w:cs="Times New Roman"/>
        </w:rPr>
        <w:t xml:space="preserve"> Juhul kui vabastamise aluseks koondamise tõttu on ametniku keeldumine pakutavast ametikohast, tuleb ka sellele viidata.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4807"/>
    <w:multiLevelType w:val="hybridMultilevel"/>
    <w:tmpl w:val="E706630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0793241"/>
    <w:multiLevelType w:val="hybridMultilevel"/>
    <w:tmpl w:val="BE4619CC"/>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48579CF"/>
    <w:multiLevelType w:val="multilevel"/>
    <w:tmpl w:val="E7925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56F76CD"/>
    <w:multiLevelType w:val="hybridMultilevel"/>
    <w:tmpl w:val="E27421A4"/>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5702CE1"/>
    <w:multiLevelType w:val="hybridMultilevel"/>
    <w:tmpl w:val="C96236BE"/>
    <w:lvl w:ilvl="0" w:tplc="47063A02">
      <w:start w:val="1"/>
      <w:numFmt w:val="decimal"/>
      <w:lvlText w:val="%1)"/>
      <w:lvlJc w:val="left"/>
      <w:pPr>
        <w:ind w:left="1068" w:hanging="360"/>
      </w:pPr>
      <w:rPr>
        <w:rFonts w:hint="default"/>
        <w:color w:val="1F497D"/>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
    <w:nsid w:val="18A76870"/>
    <w:multiLevelType w:val="hybridMultilevel"/>
    <w:tmpl w:val="B55ABCB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A637F73"/>
    <w:multiLevelType w:val="multilevel"/>
    <w:tmpl w:val="6F9051A0"/>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1B007EFA"/>
    <w:multiLevelType w:val="hybridMultilevel"/>
    <w:tmpl w:val="29D403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BCE55E0"/>
    <w:multiLevelType w:val="hybridMultilevel"/>
    <w:tmpl w:val="EA36A9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F26307D"/>
    <w:multiLevelType w:val="hybridMultilevel"/>
    <w:tmpl w:val="C2769D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20F04B20"/>
    <w:multiLevelType w:val="hybridMultilevel"/>
    <w:tmpl w:val="1D72E1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214C1E9F"/>
    <w:multiLevelType w:val="hybridMultilevel"/>
    <w:tmpl w:val="EA36A9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26B46F1B"/>
    <w:multiLevelType w:val="hybridMultilevel"/>
    <w:tmpl w:val="60D0A0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7966972"/>
    <w:multiLevelType w:val="hybridMultilevel"/>
    <w:tmpl w:val="3168CDDE"/>
    <w:lvl w:ilvl="0" w:tplc="0425000D">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8DC2923"/>
    <w:multiLevelType w:val="hybridMultilevel"/>
    <w:tmpl w:val="BB600194"/>
    <w:lvl w:ilvl="0" w:tplc="F8C2C92A">
      <w:start w:val="1"/>
      <w:numFmt w:val="decimal"/>
      <w:lvlText w:val="%1."/>
      <w:lvlJc w:val="left"/>
      <w:pPr>
        <w:ind w:left="720" w:hanging="360"/>
      </w:pPr>
      <w:rPr>
        <w:rFonts w:ascii="Arial" w:eastAsia="Calibri" w:hAnsi="Arial" w:cs="Arial"/>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5">
    <w:nsid w:val="2B3D7E76"/>
    <w:multiLevelType w:val="hybridMultilevel"/>
    <w:tmpl w:val="9BEE7C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B6F7D5B"/>
    <w:multiLevelType w:val="hybridMultilevel"/>
    <w:tmpl w:val="BB148AD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7">
    <w:nsid w:val="2CD93109"/>
    <w:multiLevelType w:val="hybridMultilevel"/>
    <w:tmpl w:val="8DAC84F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2D166542"/>
    <w:multiLevelType w:val="hybridMultilevel"/>
    <w:tmpl w:val="D0B2B7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04D2D60"/>
    <w:multiLevelType w:val="hybridMultilevel"/>
    <w:tmpl w:val="776A93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31E676B3"/>
    <w:multiLevelType w:val="hybridMultilevel"/>
    <w:tmpl w:val="1FD818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2425454"/>
    <w:multiLevelType w:val="hybridMultilevel"/>
    <w:tmpl w:val="B5E6E37A"/>
    <w:lvl w:ilvl="0" w:tplc="04250001">
      <w:start w:val="1"/>
      <w:numFmt w:val="bullet"/>
      <w:lvlText w:val=""/>
      <w:lvlJc w:val="left"/>
      <w:pPr>
        <w:ind w:left="1080" w:hanging="360"/>
      </w:pPr>
      <w:rPr>
        <w:rFonts w:ascii="Symbol" w:hAnsi="Symbol"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2">
    <w:nsid w:val="351E0CBC"/>
    <w:multiLevelType w:val="hybridMultilevel"/>
    <w:tmpl w:val="C78E2464"/>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36BD2E73"/>
    <w:multiLevelType w:val="hybridMultilevel"/>
    <w:tmpl w:val="016E3F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37D065BD"/>
    <w:multiLevelType w:val="hybridMultilevel"/>
    <w:tmpl w:val="BABC6A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38AE3382"/>
    <w:multiLevelType w:val="hybridMultilevel"/>
    <w:tmpl w:val="A1F4BD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396337A3"/>
    <w:multiLevelType w:val="hybridMultilevel"/>
    <w:tmpl w:val="E55A4CC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3B1C4FE4"/>
    <w:multiLevelType w:val="hybridMultilevel"/>
    <w:tmpl w:val="1D72E1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3B40537D"/>
    <w:multiLevelType w:val="hybridMultilevel"/>
    <w:tmpl w:val="AB148FC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47984E9B"/>
    <w:multiLevelType w:val="multilevel"/>
    <w:tmpl w:val="EEC0D31E"/>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color w:val="auto"/>
      </w:rPr>
    </w:lvl>
    <w:lvl w:ilvl="2">
      <w:start w:val="1"/>
      <w:numFmt w:val="decimal"/>
      <w:lvlText w:val="%1.%2.%3."/>
      <w:lvlJc w:val="left"/>
      <w:pPr>
        <w:ind w:left="960" w:hanging="720"/>
      </w:pPr>
      <w:rPr>
        <w:rFonts w:hint="default"/>
        <w:color w:val="auto"/>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0">
    <w:nsid w:val="4B4C69CE"/>
    <w:multiLevelType w:val="hybridMultilevel"/>
    <w:tmpl w:val="176CD3F0"/>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4F71775D"/>
    <w:multiLevelType w:val="multilevel"/>
    <w:tmpl w:val="F3E43B78"/>
    <w:lvl w:ilvl="0">
      <w:start w:val="15"/>
      <w:numFmt w:val="decimal"/>
      <w:lvlText w:val="%1."/>
      <w:lvlJc w:val="left"/>
      <w:pPr>
        <w:ind w:left="360" w:hanging="360"/>
      </w:pPr>
      <w:rPr>
        <w:rFonts w:eastAsiaTheme="minorHAnsi" w:hint="default"/>
        <w:i w:val="0"/>
        <w:sz w:val="22"/>
      </w:rPr>
    </w:lvl>
    <w:lvl w:ilvl="1">
      <w:start w:val="10"/>
      <w:numFmt w:val="decimal"/>
      <w:lvlText w:val="%1.%2."/>
      <w:lvlJc w:val="left"/>
      <w:pPr>
        <w:ind w:left="360" w:hanging="360"/>
      </w:pPr>
      <w:rPr>
        <w:rFonts w:eastAsiaTheme="minorHAnsi" w:hint="default"/>
        <w:i w:val="0"/>
        <w:sz w:val="22"/>
      </w:rPr>
    </w:lvl>
    <w:lvl w:ilvl="2">
      <w:start w:val="3"/>
      <w:numFmt w:val="decimal"/>
      <w:lvlText w:val="%1.%2.%3."/>
      <w:lvlJc w:val="left"/>
      <w:pPr>
        <w:ind w:left="720" w:hanging="720"/>
      </w:pPr>
      <w:rPr>
        <w:rFonts w:eastAsiaTheme="minorHAnsi" w:hint="default"/>
        <w:i w:val="0"/>
        <w:sz w:val="22"/>
      </w:rPr>
    </w:lvl>
    <w:lvl w:ilvl="3">
      <w:start w:val="1"/>
      <w:numFmt w:val="decimal"/>
      <w:lvlText w:val="%1.%2.%3.%4."/>
      <w:lvlJc w:val="left"/>
      <w:pPr>
        <w:ind w:left="720" w:hanging="720"/>
      </w:pPr>
      <w:rPr>
        <w:rFonts w:eastAsiaTheme="minorHAnsi" w:hint="default"/>
        <w:i w:val="0"/>
        <w:sz w:val="22"/>
      </w:rPr>
    </w:lvl>
    <w:lvl w:ilvl="4">
      <w:start w:val="1"/>
      <w:numFmt w:val="decimal"/>
      <w:lvlText w:val="%1.%2.%3.%4.%5."/>
      <w:lvlJc w:val="left"/>
      <w:pPr>
        <w:ind w:left="1080" w:hanging="1080"/>
      </w:pPr>
      <w:rPr>
        <w:rFonts w:eastAsiaTheme="minorHAnsi" w:hint="default"/>
        <w:i w:val="0"/>
        <w:sz w:val="22"/>
      </w:rPr>
    </w:lvl>
    <w:lvl w:ilvl="5">
      <w:start w:val="1"/>
      <w:numFmt w:val="decimal"/>
      <w:lvlText w:val="%1.%2.%3.%4.%5.%6."/>
      <w:lvlJc w:val="left"/>
      <w:pPr>
        <w:ind w:left="1080" w:hanging="1080"/>
      </w:pPr>
      <w:rPr>
        <w:rFonts w:eastAsiaTheme="minorHAnsi" w:hint="default"/>
        <w:i w:val="0"/>
        <w:sz w:val="22"/>
      </w:rPr>
    </w:lvl>
    <w:lvl w:ilvl="6">
      <w:start w:val="1"/>
      <w:numFmt w:val="decimal"/>
      <w:lvlText w:val="%1.%2.%3.%4.%5.%6.%7."/>
      <w:lvlJc w:val="left"/>
      <w:pPr>
        <w:ind w:left="1440" w:hanging="1440"/>
      </w:pPr>
      <w:rPr>
        <w:rFonts w:eastAsiaTheme="minorHAnsi" w:hint="default"/>
        <w:i w:val="0"/>
        <w:sz w:val="22"/>
      </w:rPr>
    </w:lvl>
    <w:lvl w:ilvl="7">
      <w:start w:val="1"/>
      <w:numFmt w:val="decimal"/>
      <w:lvlText w:val="%1.%2.%3.%4.%5.%6.%7.%8."/>
      <w:lvlJc w:val="left"/>
      <w:pPr>
        <w:ind w:left="1440" w:hanging="1440"/>
      </w:pPr>
      <w:rPr>
        <w:rFonts w:eastAsiaTheme="minorHAnsi" w:hint="default"/>
        <w:i w:val="0"/>
        <w:sz w:val="22"/>
      </w:rPr>
    </w:lvl>
    <w:lvl w:ilvl="8">
      <w:start w:val="1"/>
      <w:numFmt w:val="decimal"/>
      <w:lvlText w:val="%1.%2.%3.%4.%5.%6.%7.%8.%9."/>
      <w:lvlJc w:val="left"/>
      <w:pPr>
        <w:ind w:left="1800" w:hanging="1800"/>
      </w:pPr>
      <w:rPr>
        <w:rFonts w:eastAsiaTheme="minorHAnsi" w:hint="default"/>
        <w:i w:val="0"/>
        <w:sz w:val="22"/>
      </w:rPr>
    </w:lvl>
  </w:abstractNum>
  <w:abstractNum w:abstractNumId="32">
    <w:nsid w:val="50FF7AC5"/>
    <w:multiLevelType w:val="hybridMultilevel"/>
    <w:tmpl w:val="1D72E1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53942481"/>
    <w:multiLevelType w:val="hybridMultilevel"/>
    <w:tmpl w:val="AC70CEB8"/>
    <w:lvl w:ilvl="0" w:tplc="4E765BB6">
      <w:start w:val="15"/>
      <w:numFmt w:val="decimal"/>
      <w:lvlText w:val="%1)"/>
      <w:lvlJc w:val="left"/>
      <w:pPr>
        <w:ind w:left="720" w:hanging="360"/>
      </w:pPr>
      <w:rPr>
        <w:rFonts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561814A8"/>
    <w:multiLevelType w:val="hybridMultilevel"/>
    <w:tmpl w:val="56404C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57522A5A"/>
    <w:multiLevelType w:val="hybridMultilevel"/>
    <w:tmpl w:val="190423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5A984E99"/>
    <w:multiLevelType w:val="hybridMultilevel"/>
    <w:tmpl w:val="BBD42630"/>
    <w:lvl w:ilvl="0" w:tplc="858E4284">
      <w:start w:val="1"/>
      <w:numFmt w:val="lowerLetter"/>
      <w:lvlText w:val="%1)"/>
      <w:lvlJc w:val="left"/>
      <w:pPr>
        <w:ind w:left="360" w:hanging="360"/>
      </w:pPr>
      <w:rPr>
        <w:rFonts w:ascii="Times New Roman" w:hAnsi="Times New Roman" w:cs="Times New Roman"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7">
    <w:nsid w:val="5AEF4E10"/>
    <w:multiLevelType w:val="hybridMultilevel"/>
    <w:tmpl w:val="FD30AC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5E0B0531"/>
    <w:multiLevelType w:val="hybridMultilevel"/>
    <w:tmpl w:val="8B0A7C8C"/>
    <w:lvl w:ilvl="0" w:tplc="576AFF94">
      <w:start w:val="1"/>
      <w:numFmt w:val="lowerLetter"/>
      <w:lvlText w:val="%1)"/>
      <w:lvlJc w:val="left"/>
      <w:pPr>
        <w:ind w:left="720" w:hanging="360"/>
      </w:pPr>
      <w:rPr>
        <w:rFonts w:eastAsia="Times New Roman" w:hint="default"/>
        <w: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605F752B"/>
    <w:multiLevelType w:val="multilevel"/>
    <w:tmpl w:val="73F64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0A0303F"/>
    <w:multiLevelType w:val="hybridMultilevel"/>
    <w:tmpl w:val="234804C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60F42A05"/>
    <w:multiLevelType w:val="hybridMultilevel"/>
    <w:tmpl w:val="3DE6256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nsid w:val="611F34E3"/>
    <w:multiLevelType w:val="hybridMultilevel"/>
    <w:tmpl w:val="1D72E1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nsid w:val="677F3DB3"/>
    <w:multiLevelType w:val="hybridMultilevel"/>
    <w:tmpl w:val="EA36A9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nsid w:val="69483B95"/>
    <w:multiLevelType w:val="hybridMultilevel"/>
    <w:tmpl w:val="E026CC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nsid w:val="6B3A6275"/>
    <w:multiLevelType w:val="hybridMultilevel"/>
    <w:tmpl w:val="D448537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nsid w:val="6C607D23"/>
    <w:multiLevelType w:val="hybridMultilevel"/>
    <w:tmpl w:val="FE9C52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nsid w:val="6E8B24D8"/>
    <w:multiLevelType w:val="hybridMultilevel"/>
    <w:tmpl w:val="4CD034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nsid w:val="6EEB0C9F"/>
    <w:multiLevelType w:val="hybridMultilevel"/>
    <w:tmpl w:val="1D72E1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nsid w:val="73682C4C"/>
    <w:multiLevelType w:val="hybridMultilevel"/>
    <w:tmpl w:val="1E4E20A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0">
    <w:nsid w:val="760B4BB0"/>
    <w:multiLevelType w:val="hybridMultilevel"/>
    <w:tmpl w:val="EA36A9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nsid w:val="77605D46"/>
    <w:multiLevelType w:val="multilevel"/>
    <w:tmpl w:val="1730FE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080" w:hanging="720"/>
      </w:pPr>
      <w:rPr>
        <w:rFonts w:ascii="Times New Roman" w:hAnsi="Times New Roman" w:cs="Times New Roman" w:hint="default"/>
        <w:b/>
        <w:i/>
        <w:color w:val="auto"/>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94F215C"/>
    <w:multiLevelType w:val="multilevel"/>
    <w:tmpl w:val="E7925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nsid w:val="7B0E2D7B"/>
    <w:multiLevelType w:val="hybridMultilevel"/>
    <w:tmpl w:val="222425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nsid w:val="7E13048F"/>
    <w:multiLevelType w:val="multilevel"/>
    <w:tmpl w:val="A150EBFA"/>
    <w:lvl w:ilvl="0">
      <w:start w:val="1"/>
      <w:numFmt w:val="decimal"/>
      <w:lvlText w:val="%1."/>
      <w:lvlJc w:val="left"/>
      <w:pPr>
        <w:ind w:left="720" w:hanging="360"/>
      </w:pPr>
      <w:rPr>
        <w:rFonts w:eastAsiaTheme="minorHAnsi" w:hint="default"/>
        <w:color w:val="000000" w:themeColor="text1"/>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7FB231F6"/>
    <w:multiLevelType w:val="hybridMultilevel"/>
    <w:tmpl w:val="D35C14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nsid w:val="7FBC299B"/>
    <w:multiLevelType w:val="multilevel"/>
    <w:tmpl w:val="EEC0D31E"/>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color w:val="auto"/>
      </w:rPr>
    </w:lvl>
    <w:lvl w:ilvl="2">
      <w:start w:val="1"/>
      <w:numFmt w:val="decimal"/>
      <w:lvlText w:val="%1.%2.%3."/>
      <w:lvlJc w:val="left"/>
      <w:pPr>
        <w:ind w:left="960" w:hanging="720"/>
      </w:pPr>
      <w:rPr>
        <w:rFonts w:hint="default"/>
        <w:color w:val="auto"/>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24"/>
  </w:num>
  <w:num w:numId="2">
    <w:abstractNumId w:val="7"/>
  </w:num>
  <w:num w:numId="3">
    <w:abstractNumId w:val="23"/>
  </w:num>
  <w:num w:numId="4">
    <w:abstractNumId w:val="49"/>
  </w:num>
  <w:num w:numId="5">
    <w:abstractNumId w:val="19"/>
  </w:num>
  <w:num w:numId="6">
    <w:abstractNumId w:val="21"/>
  </w:num>
  <w:num w:numId="7">
    <w:abstractNumId w:val="53"/>
  </w:num>
  <w:num w:numId="8">
    <w:abstractNumId w:val="13"/>
  </w:num>
  <w:num w:numId="9">
    <w:abstractNumId w:val="5"/>
  </w:num>
  <w:num w:numId="10">
    <w:abstractNumId w:val="9"/>
  </w:num>
  <w:num w:numId="11">
    <w:abstractNumId w:val="1"/>
  </w:num>
  <w:num w:numId="12">
    <w:abstractNumId w:val="25"/>
  </w:num>
  <w:num w:numId="13">
    <w:abstractNumId w:val="45"/>
  </w:num>
  <w:num w:numId="14">
    <w:abstractNumId w:val="18"/>
  </w:num>
  <w:num w:numId="15">
    <w:abstractNumId w:val="37"/>
  </w:num>
  <w:num w:numId="16">
    <w:abstractNumId w:val="12"/>
  </w:num>
  <w:num w:numId="17">
    <w:abstractNumId w:val="40"/>
  </w:num>
  <w:num w:numId="18">
    <w:abstractNumId w:val="51"/>
  </w:num>
  <w:num w:numId="19">
    <w:abstractNumId w:val="38"/>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3"/>
  </w:num>
  <w:num w:numId="24">
    <w:abstractNumId w:val="14"/>
  </w:num>
  <w:num w:numId="25">
    <w:abstractNumId w:val="46"/>
  </w:num>
  <w:num w:numId="26">
    <w:abstractNumId w:val="35"/>
  </w:num>
  <w:num w:numId="27">
    <w:abstractNumId w:val="3"/>
  </w:num>
  <w:num w:numId="28">
    <w:abstractNumId w:val="34"/>
  </w:num>
  <w:num w:numId="29">
    <w:abstractNumId w:val="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2"/>
  </w:num>
  <w:num w:numId="33">
    <w:abstractNumId w:val="32"/>
  </w:num>
  <w:num w:numId="34">
    <w:abstractNumId w:val="27"/>
  </w:num>
  <w:num w:numId="35">
    <w:abstractNumId w:val="48"/>
  </w:num>
  <w:num w:numId="36">
    <w:abstractNumId w:val="42"/>
  </w:num>
  <w:num w:numId="37">
    <w:abstractNumId w:val="10"/>
  </w:num>
  <w:num w:numId="38">
    <w:abstractNumId w:val="50"/>
  </w:num>
  <w:num w:numId="39">
    <w:abstractNumId w:val="43"/>
  </w:num>
  <w:num w:numId="40">
    <w:abstractNumId w:val="11"/>
  </w:num>
  <w:num w:numId="41">
    <w:abstractNumId w:val="8"/>
  </w:num>
  <w:num w:numId="42">
    <w:abstractNumId w:val="39"/>
  </w:num>
  <w:num w:numId="43">
    <w:abstractNumId w:val="54"/>
  </w:num>
  <w:num w:numId="44">
    <w:abstractNumId w:val="26"/>
  </w:num>
  <w:num w:numId="45">
    <w:abstractNumId w:val="0"/>
  </w:num>
  <w:num w:numId="46">
    <w:abstractNumId w:val="55"/>
  </w:num>
  <w:num w:numId="47">
    <w:abstractNumId w:val="44"/>
  </w:num>
  <w:num w:numId="48">
    <w:abstractNumId w:val="30"/>
  </w:num>
  <w:num w:numId="49">
    <w:abstractNumId w:val="41"/>
  </w:num>
  <w:num w:numId="50">
    <w:abstractNumId w:val="47"/>
  </w:num>
  <w:num w:numId="51">
    <w:abstractNumId w:val="20"/>
  </w:num>
  <w:num w:numId="52">
    <w:abstractNumId w:val="28"/>
  </w:num>
  <w:num w:numId="53">
    <w:abstractNumId w:val="17"/>
  </w:num>
  <w:num w:numId="54">
    <w:abstractNumId w:val="36"/>
  </w:num>
  <w:num w:numId="55">
    <w:abstractNumId w:val="22"/>
  </w:num>
  <w:num w:numId="56">
    <w:abstractNumId w:val="56"/>
  </w:num>
  <w:num w:numId="57">
    <w:abstractNumId w:val="6"/>
  </w:num>
  <w:num w:numId="58">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43D1A"/>
    <w:rsid w:val="0000213E"/>
    <w:rsid w:val="00003190"/>
    <w:rsid w:val="0000379D"/>
    <w:rsid w:val="00031C00"/>
    <w:rsid w:val="00032117"/>
    <w:rsid w:val="00035A22"/>
    <w:rsid w:val="00042699"/>
    <w:rsid w:val="000566A7"/>
    <w:rsid w:val="00073B6C"/>
    <w:rsid w:val="00074508"/>
    <w:rsid w:val="000834DC"/>
    <w:rsid w:val="00090D9E"/>
    <w:rsid w:val="00092881"/>
    <w:rsid w:val="00093790"/>
    <w:rsid w:val="000A226B"/>
    <w:rsid w:val="000B22AE"/>
    <w:rsid w:val="000B4029"/>
    <w:rsid w:val="000B60DC"/>
    <w:rsid w:val="000C195D"/>
    <w:rsid w:val="000C4BE8"/>
    <w:rsid w:val="000D0925"/>
    <w:rsid w:val="000E4655"/>
    <w:rsid w:val="000F2A13"/>
    <w:rsid w:val="00103317"/>
    <w:rsid w:val="00112B9C"/>
    <w:rsid w:val="00120AAD"/>
    <w:rsid w:val="00122F65"/>
    <w:rsid w:val="001264DC"/>
    <w:rsid w:val="00134283"/>
    <w:rsid w:val="00140234"/>
    <w:rsid w:val="0015145D"/>
    <w:rsid w:val="00151B17"/>
    <w:rsid w:val="0015432B"/>
    <w:rsid w:val="001602B4"/>
    <w:rsid w:val="00167E90"/>
    <w:rsid w:val="00170332"/>
    <w:rsid w:val="00175C55"/>
    <w:rsid w:val="0018420B"/>
    <w:rsid w:val="001B3286"/>
    <w:rsid w:val="001C7E17"/>
    <w:rsid w:val="001D45EA"/>
    <w:rsid w:val="001D5F5A"/>
    <w:rsid w:val="001D797A"/>
    <w:rsid w:val="001F09C3"/>
    <w:rsid w:val="001F2938"/>
    <w:rsid w:val="00200925"/>
    <w:rsid w:val="00201025"/>
    <w:rsid w:val="002049AC"/>
    <w:rsid w:val="00211F84"/>
    <w:rsid w:val="00214E71"/>
    <w:rsid w:val="00216E3E"/>
    <w:rsid w:val="002235F6"/>
    <w:rsid w:val="00224BB2"/>
    <w:rsid w:val="00230F98"/>
    <w:rsid w:val="00235DEE"/>
    <w:rsid w:val="002602D2"/>
    <w:rsid w:val="00263D83"/>
    <w:rsid w:val="00271F07"/>
    <w:rsid w:val="002732EE"/>
    <w:rsid w:val="00276BE8"/>
    <w:rsid w:val="00277649"/>
    <w:rsid w:val="00280B80"/>
    <w:rsid w:val="002811AA"/>
    <w:rsid w:val="002838B4"/>
    <w:rsid w:val="002847F6"/>
    <w:rsid w:val="00290688"/>
    <w:rsid w:val="00291829"/>
    <w:rsid w:val="00295993"/>
    <w:rsid w:val="002B0E9D"/>
    <w:rsid w:val="002B3F9A"/>
    <w:rsid w:val="002B5FEF"/>
    <w:rsid w:val="002B6855"/>
    <w:rsid w:val="002C1315"/>
    <w:rsid w:val="002C23CF"/>
    <w:rsid w:val="002C3CF3"/>
    <w:rsid w:val="002D02F6"/>
    <w:rsid w:val="002D1146"/>
    <w:rsid w:val="002E0316"/>
    <w:rsid w:val="002E103B"/>
    <w:rsid w:val="002E5098"/>
    <w:rsid w:val="002F4DD7"/>
    <w:rsid w:val="002F6853"/>
    <w:rsid w:val="00304AB4"/>
    <w:rsid w:val="00304D55"/>
    <w:rsid w:val="0031196F"/>
    <w:rsid w:val="0032537F"/>
    <w:rsid w:val="003334BC"/>
    <w:rsid w:val="00335CFE"/>
    <w:rsid w:val="00350FFF"/>
    <w:rsid w:val="003533E8"/>
    <w:rsid w:val="00354556"/>
    <w:rsid w:val="003579C0"/>
    <w:rsid w:val="00362252"/>
    <w:rsid w:val="003645C4"/>
    <w:rsid w:val="00366C35"/>
    <w:rsid w:val="00367022"/>
    <w:rsid w:val="00371AD0"/>
    <w:rsid w:val="00382CFF"/>
    <w:rsid w:val="00393C7A"/>
    <w:rsid w:val="003A3F2F"/>
    <w:rsid w:val="003A66A7"/>
    <w:rsid w:val="003A7C0C"/>
    <w:rsid w:val="003B242C"/>
    <w:rsid w:val="003B4C48"/>
    <w:rsid w:val="003C339C"/>
    <w:rsid w:val="003D446E"/>
    <w:rsid w:val="003D4D4F"/>
    <w:rsid w:val="003D6500"/>
    <w:rsid w:val="003E45D8"/>
    <w:rsid w:val="003E74BB"/>
    <w:rsid w:val="003F13F8"/>
    <w:rsid w:val="00403541"/>
    <w:rsid w:val="0041656B"/>
    <w:rsid w:val="00416988"/>
    <w:rsid w:val="00424628"/>
    <w:rsid w:val="00446DF1"/>
    <w:rsid w:val="00447C79"/>
    <w:rsid w:val="0045009C"/>
    <w:rsid w:val="00451872"/>
    <w:rsid w:val="00451AAF"/>
    <w:rsid w:val="00454438"/>
    <w:rsid w:val="004544E1"/>
    <w:rsid w:val="0046324C"/>
    <w:rsid w:val="00464216"/>
    <w:rsid w:val="0046491C"/>
    <w:rsid w:val="0047184D"/>
    <w:rsid w:val="004736F9"/>
    <w:rsid w:val="00474091"/>
    <w:rsid w:val="00494A52"/>
    <w:rsid w:val="00497238"/>
    <w:rsid w:val="004A6443"/>
    <w:rsid w:val="004A658F"/>
    <w:rsid w:val="004B22F1"/>
    <w:rsid w:val="004C08B6"/>
    <w:rsid w:val="004E1FA9"/>
    <w:rsid w:val="004E2942"/>
    <w:rsid w:val="004E3FDD"/>
    <w:rsid w:val="004F54A8"/>
    <w:rsid w:val="00504E07"/>
    <w:rsid w:val="005239A7"/>
    <w:rsid w:val="005316E0"/>
    <w:rsid w:val="00532394"/>
    <w:rsid w:val="005330B3"/>
    <w:rsid w:val="00536AA8"/>
    <w:rsid w:val="00540994"/>
    <w:rsid w:val="00542EBC"/>
    <w:rsid w:val="00551AFB"/>
    <w:rsid w:val="00553D80"/>
    <w:rsid w:val="0055592D"/>
    <w:rsid w:val="0056302C"/>
    <w:rsid w:val="0058105B"/>
    <w:rsid w:val="00595EC5"/>
    <w:rsid w:val="00597D1E"/>
    <w:rsid w:val="005A0C89"/>
    <w:rsid w:val="005C51C2"/>
    <w:rsid w:val="005D4321"/>
    <w:rsid w:val="005D578F"/>
    <w:rsid w:val="005D6C2B"/>
    <w:rsid w:val="005E12E8"/>
    <w:rsid w:val="005E7273"/>
    <w:rsid w:val="005F0B52"/>
    <w:rsid w:val="005F28B0"/>
    <w:rsid w:val="005F6A02"/>
    <w:rsid w:val="006032E7"/>
    <w:rsid w:val="00606FD1"/>
    <w:rsid w:val="00616236"/>
    <w:rsid w:val="00625E0E"/>
    <w:rsid w:val="006271B5"/>
    <w:rsid w:val="00631FEE"/>
    <w:rsid w:val="00651E08"/>
    <w:rsid w:val="00662D5C"/>
    <w:rsid w:val="006634FF"/>
    <w:rsid w:val="006653F6"/>
    <w:rsid w:val="00666F7C"/>
    <w:rsid w:val="0067400A"/>
    <w:rsid w:val="00677372"/>
    <w:rsid w:val="0068073A"/>
    <w:rsid w:val="006835AA"/>
    <w:rsid w:val="00683905"/>
    <w:rsid w:val="00686055"/>
    <w:rsid w:val="0069741B"/>
    <w:rsid w:val="006A47AB"/>
    <w:rsid w:val="006A68A0"/>
    <w:rsid w:val="006B160C"/>
    <w:rsid w:val="006B3EB4"/>
    <w:rsid w:val="006D5227"/>
    <w:rsid w:val="006E7476"/>
    <w:rsid w:val="006F0903"/>
    <w:rsid w:val="006F0A5E"/>
    <w:rsid w:val="006F2BB2"/>
    <w:rsid w:val="00700808"/>
    <w:rsid w:val="00706701"/>
    <w:rsid w:val="00713A34"/>
    <w:rsid w:val="00713E70"/>
    <w:rsid w:val="0073176B"/>
    <w:rsid w:val="00734B7D"/>
    <w:rsid w:val="0074521C"/>
    <w:rsid w:val="0074747A"/>
    <w:rsid w:val="00751D9A"/>
    <w:rsid w:val="00755F87"/>
    <w:rsid w:val="00762D1D"/>
    <w:rsid w:val="00773A8E"/>
    <w:rsid w:val="007758E7"/>
    <w:rsid w:val="00782919"/>
    <w:rsid w:val="00783474"/>
    <w:rsid w:val="00784BBA"/>
    <w:rsid w:val="00787C73"/>
    <w:rsid w:val="007947EF"/>
    <w:rsid w:val="007A1F05"/>
    <w:rsid w:val="007A33A8"/>
    <w:rsid w:val="007A74DC"/>
    <w:rsid w:val="007B57F8"/>
    <w:rsid w:val="007C31C1"/>
    <w:rsid w:val="007D5751"/>
    <w:rsid w:val="007E03A2"/>
    <w:rsid w:val="007E21C7"/>
    <w:rsid w:val="007E7AA0"/>
    <w:rsid w:val="00805550"/>
    <w:rsid w:val="0080579C"/>
    <w:rsid w:val="00805F01"/>
    <w:rsid w:val="008071B1"/>
    <w:rsid w:val="00811989"/>
    <w:rsid w:val="008231E9"/>
    <w:rsid w:val="00830B6E"/>
    <w:rsid w:val="00831149"/>
    <w:rsid w:val="00837132"/>
    <w:rsid w:val="00842BC5"/>
    <w:rsid w:val="00850CBB"/>
    <w:rsid w:val="0085575F"/>
    <w:rsid w:val="00857D80"/>
    <w:rsid w:val="00862819"/>
    <w:rsid w:val="00864521"/>
    <w:rsid w:val="008751E8"/>
    <w:rsid w:val="008A3C41"/>
    <w:rsid w:val="008A6EFE"/>
    <w:rsid w:val="008B1269"/>
    <w:rsid w:val="008C0B7E"/>
    <w:rsid w:val="008C6B13"/>
    <w:rsid w:val="008D0751"/>
    <w:rsid w:val="008D0AB0"/>
    <w:rsid w:val="008D1262"/>
    <w:rsid w:val="008D1E14"/>
    <w:rsid w:val="008D6586"/>
    <w:rsid w:val="008E191A"/>
    <w:rsid w:val="008E2E71"/>
    <w:rsid w:val="00900CED"/>
    <w:rsid w:val="009065D4"/>
    <w:rsid w:val="009140D9"/>
    <w:rsid w:val="00920941"/>
    <w:rsid w:val="00921063"/>
    <w:rsid w:val="00923D93"/>
    <w:rsid w:val="00930031"/>
    <w:rsid w:val="00935D45"/>
    <w:rsid w:val="009435B6"/>
    <w:rsid w:val="00950E84"/>
    <w:rsid w:val="00956565"/>
    <w:rsid w:val="00961251"/>
    <w:rsid w:val="009638AC"/>
    <w:rsid w:val="00966C77"/>
    <w:rsid w:val="00974696"/>
    <w:rsid w:val="00975059"/>
    <w:rsid w:val="00991027"/>
    <w:rsid w:val="009A39C1"/>
    <w:rsid w:val="009A5ABB"/>
    <w:rsid w:val="009B119B"/>
    <w:rsid w:val="009C57FF"/>
    <w:rsid w:val="009C6D42"/>
    <w:rsid w:val="009C6E1A"/>
    <w:rsid w:val="009D30FE"/>
    <w:rsid w:val="009D4550"/>
    <w:rsid w:val="009D466C"/>
    <w:rsid w:val="009F4363"/>
    <w:rsid w:val="00A0173A"/>
    <w:rsid w:val="00A070C7"/>
    <w:rsid w:val="00A14F2A"/>
    <w:rsid w:val="00A16EA4"/>
    <w:rsid w:val="00A2022B"/>
    <w:rsid w:val="00A23B31"/>
    <w:rsid w:val="00A33415"/>
    <w:rsid w:val="00A3732D"/>
    <w:rsid w:val="00A4297E"/>
    <w:rsid w:val="00A42B67"/>
    <w:rsid w:val="00A42EEC"/>
    <w:rsid w:val="00A47FEC"/>
    <w:rsid w:val="00A55A7D"/>
    <w:rsid w:val="00A65428"/>
    <w:rsid w:val="00A71AA0"/>
    <w:rsid w:val="00A72A35"/>
    <w:rsid w:val="00A748E6"/>
    <w:rsid w:val="00A754B0"/>
    <w:rsid w:val="00A75F32"/>
    <w:rsid w:val="00A76579"/>
    <w:rsid w:val="00A87592"/>
    <w:rsid w:val="00A92B34"/>
    <w:rsid w:val="00A95E82"/>
    <w:rsid w:val="00A97428"/>
    <w:rsid w:val="00AC236D"/>
    <w:rsid w:val="00AC2406"/>
    <w:rsid w:val="00AC769D"/>
    <w:rsid w:val="00AD5ABA"/>
    <w:rsid w:val="00AD5C75"/>
    <w:rsid w:val="00AF341B"/>
    <w:rsid w:val="00B02BB5"/>
    <w:rsid w:val="00B04CDD"/>
    <w:rsid w:val="00B23AF9"/>
    <w:rsid w:val="00B35FFD"/>
    <w:rsid w:val="00B377AE"/>
    <w:rsid w:val="00B52E39"/>
    <w:rsid w:val="00B534AC"/>
    <w:rsid w:val="00B54208"/>
    <w:rsid w:val="00B551F2"/>
    <w:rsid w:val="00B55714"/>
    <w:rsid w:val="00B560FB"/>
    <w:rsid w:val="00B62D6F"/>
    <w:rsid w:val="00B7064F"/>
    <w:rsid w:val="00B71E40"/>
    <w:rsid w:val="00B74D03"/>
    <w:rsid w:val="00B94A94"/>
    <w:rsid w:val="00B95437"/>
    <w:rsid w:val="00BA376F"/>
    <w:rsid w:val="00BA533F"/>
    <w:rsid w:val="00BA7C60"/>
    <w:rsid w:val="00BC094D"/>
    <w:rsid w:val="00BC31F1"/>
    <w:rsid w:val="00BC5CCC"/>
    <w:rsid w:val="00BF06FE"/>
    <w:rsid w:val="00BF4062"/>
    <w:rsid w:val="00BF49AC"/>
    <w:rsid w:val="00C0136E"/>
    <w:rsid w:val="00C10397"/>
    <w:rsid w:val="00C14679"/>
    <w:rsid w:val="00C16F97"/>
    <w:rsid w:val="00C35C4D"/>
    <w:rsid w:val="00C364AA"/>
    <w:rsid w:val="00C36F6E"/>
    <w:rsid w:val="00C37534"/>
    <w:rsid w:val="00C375FA"/>
    <w:rsid w:val="00C4211E"/>
    <w:rsid w:val="00C43B80"/>
    <w:rsid w:val="00C510DF"/>
    <w:rsid w:val="00C74275"/>
    <w:rsid w:val="00C83056"/>
    <w:rsid w:val="00C842B8"/>
    <w:rsid w:val="00C906C3"/>
    <w:rsid w:val="00C935C8"/>
    <w:rsid w:val="00C93807"/>
    <w:rsid w:val="00C95E7F"/>
    <w:rsid w:val="00CA0594"/>
    <w:rsid w:val="00CA0D82"/>
    <w:rsid w:val="00CB3BD3"/>
    <w:rsid w:val="00CC2003"/>
    <w:rsid w:val="00CC72D4"/>
    <w:rsid w:val="00CD416C"/>
    <w:rsid w:val="00CE1AA1"/>
    <w:rsid w:val="00CF61D8"/>
    <w:rsid w:val="00CF73A6"/>
    <w:rsid w:val="00D03B79"/>
    <w:rsid w:val="00D12873"/>
    <w:rsid w:val="00D14470"/>
    <w:rsid w:val="00D25CE9"/>
    <w:rsid w:val="00D31E86"/>
    <w:rsid w:val="00D35908"/>
    <w:rsid w:val="00D36410"/>
    <w:rsid w:val="00D473CE"/>
    <w:rsid w:val="00D50967"/>
    <w:rsid w:val="00D518D4"/>
    <w:rsid w:val="00D56C06"/>
    <w:rsid w:val="00D60B2F"/>
    <w:rsid w:val="00D64C73"/>
    <w:rsid w:val="00D756D9"/>
    <w:rsid w:val="00D810C5"/>
    <w:rsid w:val="00D85F06"/>
    <w:rsid w:val="00DA0ABC"/>
    <w:rsid w:val="00DA190C"/>
    <w:rsid w:val="00DA350E"/>
    <w:rsid w:val="00DA5744"/>
    <w:rsid w:val="00DB090D"/>
    <w:rsid w:val="00DB2F4E"/>
    <w:rsid w:val="00DC2178"/>
    <w:rsid w:val="00DC6FEC"/>
    <w:rsid w:val="00DD1598"/>
    <w:rsid w:val="00DD1AF8"/>
    <w:rsid w:val="00DD4FC4"/>
    <w:rsid w:val="00DE20B5"/>
    <w:rsid w:val="00E0048A"/>
    <w:rsid w:val="00E0262C"/>
    <w:rsid w:val="00E03BA6"/>
    <w:rsid w:val="00E06DC4"/>
    <w:rsid w:val="00E157B4"/>
    <w:rsid w:val="00E206A4"/>
    <w:rsid w:val="00E23B9C"/>
    <w:rsid w:val="00E30A44"/>
    <w:rsid w:val="00E32836"/>
    <w:rsid w:val="00E4117A"/>
    <w:rsid w:val="00E43D1A"/>
    <w:rsid w:val="00E44386"/>
    <w:rsid w:val="00E45E54"/>
    <w:rsid w:val="00E46D36"/>
    <w:rsid w:val="00E536A2"/>
    <w:rsid w:val="00E544B8"/>
    <w:rsid w:val="00E71729"/>
    <w:rsid w:val="00E8787E"/>
    <w:rsid w:val="00E90EB9"/>
    <w:rsid w:val="00E9297B"/>
    <w:rsid w:val="00E93EA1"/>
    <w:rsid w:val="00E95205"/>
    <w:rsid w:val="00E9628F"/>
    <w:rsid w:val="00E977DE"/>
    <w:rsid w:val="00EA0E8F"/>
    <w:rsid w:val="00EA2127"/>
    <w:rsid w:val="00EA2E85"/>
    <w:rsid w:val="00EC188B"/>
    <w:rsid w:val="00EC7FC1"/>
    <w:rsid w:val="00ED09C2"/>
    <w:rsid w:val="00ED2DE3"/>
    <w:rsid w:val="00ED550A"/>
    <w:rsid w:val="00EE0160"/>
    <w:rsid w:val="00EE1ABF"/>
    <w:rsid w:val="00EE1FD7"/>
    <w:rsid w:val="00EF21BD"/>
    <w:rsid w:val="00EF2A57"/>
    <w:rsid w:val="00F05FD5"/>
    <w:rsid w:val="00F2199A"/>
    <w:rsid w:val="00F23A9F"/>
    <w:rsid w:val="00F30579"/>
    <w:rsid w:val="00F5752B"/>
    <w:rsid w:val="00F62F12"/>
    <w:rsid w:val="00F67D34"/>
    <w:rsid w:val="00F741A9"/>
    <w:rsid w:val="00F803C4"/>
    <w:rsid w:val="00F90D06"/>
    <w:rsid w:val="00F93380"/>
    <w:rsid w:val="00FA035E"/>
    <w:rsid w:val="00FA22AB"/>
    <w:rsid w:val="00FB7357"/>
    <w:rsid w:val="00FC0C08"/>
    <w:rsid w:val="00FC1DDD"/>
    <w:rsid w:val="00FC3040"/>
    <w:rsid w:val="00FC53AC"/>
    <w:rsid w:val="00FD0ABE"/>
    <w:rsid w:val="00FE3526"/>
    <w:rsid w:val="00FE37A0"/>
    <w:rsid w:val="00FE4A76"/>
    <w:rsid w:val="00FE7719"/>
    <w:rsid w:val="00FF0DAB"/>
    <w:rsid w:val="00FF48B4"/>
    <w:rsid w:val="00FF490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1A"/>
    <w:pPr>
      <w:spacing w:after="0" w:line="240" w:lineRule="auto"/>
    </w:pPr>
    <w:rPr>
      <w:rFonts w:ascii="Calibri" w:hAnsi="Calibri" w:cs="Calibri"/>
    </w:rPr>
  </w:style>
  <w:style w:type="paragraph" w:styleId="Heading1">
    <w:name w:val="heading 1"/>
    <w:basedOn w:val="Normal"/>
    <w:next w:val="Normal"/>
    <w:link w:val="Heading1Char"/>
    <w:uiPriority w:val="9"/>
    <w:qFormat/>
    <w:rsid w:val="00F305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05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60B2F"/>
    <w:pPr>
      <w:spacing w:before="100" w:beforeAutospacing="1" w:after="100" w:afterAutospacing="1"/>
      <w:outlineLvl w:val="2"/>
    </w:pPr>
    <w:rPr>
      <w:rFonts w:ascii="Times New Roman" w:eastAsia="Times New Roman" w:hAnsi="Times New Roman" w:cs="Times New Roman"/>
      <w:b/>
      <w:bCs/>
      <w:sz w:val="27"/>
      <w:szCs w:val="27"/>
      <w:lang w:eastAsia="et-EE"/>
    </w:rPr>
  </w:style>
  <w:style w:type="paragraph" w:styleId="Heading4">
    <w:name w:val="heading 4"/>
    <w:basedOn w:val="Normal"/>
    <w:next w:val="Normal"/>
    <w:link w:val="Heading4Char"/>
    <w:uiPriority w:val="9"/>
    <w:unhideWhenUsed/>
    <w:qFormat/>
    <w:rsid w:val="0031196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w:basedOn w:val="Normal"/>
    <w:uiPriority w:val="34"/>
    <w:qFormat/>
    <w:rsid w:val="00E43D1A"/>
    <w:pPr>
      <w:ind w:left="720"/>
    </w:pPr>
  </w:style>
  <w:style w:type="character" w:styleId="CommentReference">
    <w:name w:val="annotation reference"/>
    <w:basedOn w:val="DefaultParagraphFont"/>
    <w:uiPriority w:val="99"/>
    <w:semiHidden/>
    <w:unhideWhenUsed/>
    <w:rsid w:val="002B0E9D"/>
    <w:rPr>
      <w:sz w:val="16"/>
      <w:szCs w:val="16"/>
    </w:rPr>
  </w:style>
  <w:style w:type="paragraph" w:styleId="CommentText">
    <w:name w:val="annotation text"/>
    <w:basedOn w:val="Normal"/>
    <w:link w:val="CommentTextChar"/>
    <w:uiPriority w:val="99"/>
    <w:unhideWhenUsed/>
    <w:rsid w:val="002B0E9D"/>
    <w:rPr>
      <w:sz w:val="20"/>
      <w:szCs w:val="20"/>
    </w:rPr>
  </w:style>
  <w:style w:type="character" w:customStyle="1" w:styleId="CommentTextChar">
    <w:name w:val="Comment Text Char"/>
    <w:basedOn w:val="DefaultParagraphFont"/>
    <w:link w:val="CommentText"/>
    <w:uiPriority w:val="99"/>
    <w:rsid w:val="002B0E9D"/>
    <w:rPr>
      <w:rFonts w:ascii="Calibri" w:hAnsi="Calibri" w:cs="Calibri"/>
      <w:sz w:val="20"/>
      <w:szCs w:val="20"/>
    </w:rPr>
  </w:style>
  <w:style w:type="paragraph" w:styleId="BalloonText">
    <w:name w:val="Balloon Text"/>
    <w:basedOn w:val="Normal"/>
    <w:link w:val="BalloonTextChar"/>
    <w:uiPriority w:val="99"/>
    <w:semiHidden/>
    <w:unhideWhenUsed/>
    <w:rsid w:val="002B0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9D"/>
    <w:rPr>
      <w:rFonts w:ascii="Segoe UI" w:hAnsi="Segoe UI" w:cs="Segoe UI"/>
      <w:sz w:val="18"/>
      <w:szCs w:val="18"/>
    </w:rPr>
  </w:style>
  <w:style w:type="paragraph" w:styleId="FootnoteText">
    <w:name w:val="footnote text"/>
    <w:aliases w:val="Allmärkuse tekst Märk Char,Footnote Text Char Char Char Char,Footnote Text Char Char,Footnote Text Char Char Char Char Char,Footnote Text Char Char Char Char Char Char Char Char,Footnote Text Char Char Char,Footnote Text Char1,fn Char1"/>
    <w:basedOn w:val="Normal"/>
    <w:link w:val="FootnoteTextChar"/>
    <w:uiPriority w:val="99"/>
    <w:unhideWhenUsed/>
    <w:rsid w:val="00E30A44"/>
    <w:rPr>
      <w:sz w:val="20"/>
      <w:szCs w:val="20"/>
    </w:rPr>
  </w:style>
  <w:style w:type="character" w:customStyle="1" w:styleId="FootnoteTextChar">
    <w:name w:val="Footnote Text Char"/>
    <w:aliases w:val="Allmärkuse tekst Märk Char Char,Footnote Text Char Char Char Char Char1,Footnote Text Char Char Char1,Footnote Text Char Char Char Char Char Char,Footnote Text Char Char Char Char Char Char Char Char Char,Footnote Text Char1 Char"/>
    <w:basedOn w:val="DefaultParagraphFont"/>
    <w:link w:val="FootnoteText"/>
    <w:uiPriority w:val="99"/>
    <w:rsid w:val="00E30A44"/>
    <w:rPr>
      <w:rFonts w:ascii="Calibri" w:hAnsi="Calibri" w:cs="Calibri"/>
      <w:sz w:val="20"/>
      <w:szCs w:val="20"/>
    </w:rPr>
  </w:style>
  <w:style w:type="character" w:styleId="FootnoteReference">
    <w:name w:val="footnote reference"/>
    <w:basedOn w:val="DefaultParagraphFont"/>
    <w:uiPriority w:val="99"/>
    <w:unhideWhenUsed/>
    <w:rsid w:val="00E30A44"/>
    <w:rPr>
      <w:vertAlign w:val="superscript"/>
    </w:rPr>
  </w:style>
  <w:style w:type="paragraph" w:styleId="CommentSubject">
    <w:name w:val="annotation subject"/>
    <w:basedOn w:val="CommentText"/>
    <w:next w:val="CommentText"/>
    <w:link w:val="CommentSubjectChar"/>
    <w:uiPriority w:val="99"/>
    <w:semiHidden/>
    <w:unhideWhenUsed/>
    <w:rsid w:val="00140234"/>
    <w:rPr>
      <w:b/>
      <w:bCs/>
    </w:rPr>
  </w:style>
  <w:style w:type="character" w:customStyle="1" w:styleId="CommentSubjectChar">
    <w:name w:val="Comment Subject Char"/>
    <w:basedOn w:val="CommentTextChar"/>
    <w:link w:val="CommentSubject"/>
    <w:uiPriority w:val="99"/>
    <w:semiHidden/>
    <w:rsid w:val="00140234"/>
    <w:rPr>
      <w:rFonts w:ascii="Calibri" w:hAnsi="Calibri" w:cs="Calibri"/>
      <w:b/>
      <w:bCs/>
      <w:sz w:val="20"/>
      <w:szCs w:val="20"/>
    </w:rPr>
  </w:style>
  <w:style w:type="character" w:customStyle="1" w:styleId="apple-converted-space">
    <w:name w:val="apple-converted-space"/>
    <w:basedOn w:val="DefaultParagraphFont"/>
    <w:rsid w:val="001264DC"/>
  </w:style>
  <w:style w:type="character" w:styleId="Hyperlink">
    <w:name w:val="Hyperlink"/>
    <w:basedOn w:val="DefaultParagraphFont"/>
    <w:uiPriority w:val="99"/>
    <w:unhideWhenUsed/>
    <w:rsid w:val="001264DC"/>
    <w:rPr>
      <w:color w:val="0000FF"/>
      <w:u w:val="single"/>
    </w:rPr>
  </w:style>
  <w:style w:type="table" w:styleId="TableGrid">
    <w:name w:val="Table Grid"/>
    <w:basedOn w:val="TableNormal"/>
    <w:uiPriority w:val="39"/>
    <w:rsid w:val="004E1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C188B"/>
    <w:pPr>
      <w:tabs>
        <w:tab w:val="center" w:pos="4536"/>
        <w:tab w:val="right" w:pos="9072"/>
      </w:tabs>
    </w:pPr>
  </w:style>
  <w:style w:type="character" w:customStyle="1" w:styleId="HeaderChar">
    <w:name w:val="Header Char"/>
    <w:basedOn w:val="DefaultParagraphFont"/>
    <w:link w:val="Header"/>
    <w:rsid w:val="00EC188B"/>
    <w:rPr>
      <w:rFonts w:ascii="Calibri" w:hAnsi="Calibri" w:cs="Calibri"/>
    </w:rPr>
  </w:style>
  <w:style w:type="paragraph" w:styleId="Footer">
    <w:name w:val="footer"/>
    <w:basedOn w:val="Normal"/>
    <w:link w:val="FooterChar"/>
    <w:uiPriority w:val="99"/>
    <w:unhideWhenUsed/>
    <w:rsid w:val="00EC188B"/>
    <w:pPr>
      <w:tabs>
        <w:tab w:val="center" w:pos="4536"/>
        <w:tab w:val="right" w:pos="9072"/>
      </w:tabs>
    </w:pPr>
  </w:style>
  <w:style w:type="character" w:customStyle="1" w:styleId="FooterChar">
    <w:name w:val="Footer Char"/>
    <w:basedOn w:val="DefaultParagraphFont"/>
    <w:link w:val="Footer"/>
    <w:uiPriority w:val="99"/>
    <w:rsid w:val="00EC188B"/>
    <w:rPr>
      <w:rFonts w:ascii="Calibri" w:hAnsi="Calibri" w:cs="Calibri"/>
    </w:rPr>
  </w:style>
  <w:style w:type="character" w:styleId="Strong">
    <w:name w:val="Strong"/>
    <w:basedOn w:val="DefaultParagraphFont"/>
    <w:uiPriority w:val="22"/>
    <w:qFormat/>
    <w:rsid w:val="00651E08"/>
    <w:rPr>
      <w:b/>
      <w:bCs/>
    </w:rPr>
  </w:style>
  <w:style w:type="character" w:customStyle="1" w:styleId="mm">
    <w:name w:val="mm"/>
    <w:basedOn w:val="DefaultParagraphFont"/>
    <w:rsid w:val="00E206A4"/>
  </w:style>
  <w:style w:type="character" w:styleId="FollowedHyperlink">
    <w:name w:val="FollowedHyperlink"/>
    <w:basedOn w:val="DefaultParagraphFont"/>
    <w:uiPriority w:val="99"/>
    <w:semiHidden/>
    <w:unhideWhenUsed/>
    <w:rsid w:val="00D60B2F"/>
    <w:rPr>
      <w:color w:val="954F72" w:themeColor="followedHyperlink"/>
      <w:u w:val="single"/>
    </w:rPr>
  </w:style>
  <w:style w:type="character" w:customStyle="1" w:styleId="Heading3Char">
    <w:name w:val="Heading 3 Char"/>
    <w:basedOn w:val="DefaultParagraphFont"/>
    <w:link w:val="Heading3"/>
    <w:uiPriority w:val="9"/>
    <w:rsid w:val="00D60B2F"/>
    <w:rPr>
      <w:rFonts w:ascii="Times New Roman" w:eastAsia="Times New Roman" w:hAnsi="Times New Roman" w:cs="Times New Roman"/>
      <w:b/>
      <w:bCs/>
      <w:sz w:val="27"/>
      <w:szCs w:val="27"/>
      <w:lang w:eastAsia="et-EE"/>
    </w:rPr>
  </w:style>
  <w:style w:type="paragraph" w:styleId="NormalWeb">
    <w:name w:val="Normal (Web)"/>
    <w:basedOn w:val="Normal"/>
    <w:uiPriority w:val="99"/>
    <w:semiHidden/>
    <w:unhideWhenUsed/>
    <w:rsid w:val="00D60B2F"/>
    <w:pPr>
      <w:spacing w:before="100" w:beforeAutospacing="1" w:after="100" w:afterAutospacing="1"/>
    </w:pPr>
    <w:rPr>
      <w:rFonts w:ascii="Times New Roman" w:eastAsia="Times New Roman" w:hAnsi="Times New Roman" w:cs="Times New Roman"/>
      <w:sz w:val="24"/>
      <w:szCs w:val="24"/>
      <w:lang w:eastAsia="et-EE"/>
    </w:rPr>
  </w:style>
  <w:style w:type="character" w:customStyle="1" w:styleId="Heading1Char">
    <w:name w:val="Heading 1 Char"/>
    <w:basedOn w:val="DefaultParagraphFont"/>
    <w:link w:val="Heading1"/>
    <w:uiPriority w:val="9"/>
    <w:rsid w:val="00F3057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30579"/>
    <w:pPr>
      <w:spacing w:line="259" w:lineRule="auto"/>
      <w:outlineLvl w:val="9"/>
    </w:pPr>
    <w:rPr>
      <w:lang w:eastAsia="et-EE"/>
    </w:rPr>
  </w:style>
  <w:style w:type="paragraph" w:styleId="TOC1">
    <w:name w:val="toc 1"/>
    <w:basedOn w:val="Normal"/>
    <w:next w:val="Normal"/>
    <w:autoRedefine/>
    <w:uiPriority w:val="39"/>
    <w:unhideWhenUsed/>
    <w:rsid w:val="00BA7C60"/>
    <w:pPr>
      <w:tabs>
        <w:tab w:val="right" w:leader="dot" w:pos="9062"/>
      </w:tabs>
      <w:spacing w:after="100"/>
    </w:pPr>
    <w:rPr>
      <w:rFonts w:ascii="Times New Roman" w:hAnsi="Times New Roman" w:cs="Times New Roman"/>
    </w:rPr>
  </w:style>
  <w:style w:type="paragraph" w:styleId="TOC3">
    <w:name w:val="toc 3"/>
    <w:basedOn w:val="Normal"/>
    <w:next w:val="Normal"/>
    <w:autoRedefine/>
    <w:uiPriority w:val="39"/>
    <w:unhideWhenUsed/>
    <w:rsid w:val="00F30579"/>
    <w:pPr>
      <w:spacing w:after="100"/>
      <w:ind w:left="440"/>
    </w:pPr>
  </w:style>
  <w:style w:type="character" w:customStyle="1" w:styleId="Heading2Char">
    <w:name w:val="Heading 2 Char"/>
    <w:basedOn w:val="DefaultParagraphFont"/>
    <w:link w:val="Heading2"/>
    <w:uiPriority w:val="9"/>
    <w:rsid w:val="00F3057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30579"/>
    <w:pPr>
      <w:spacing w:after="100"/>
      <w:ind w:left="220"/>
    </w:pPr>
  </w:style>
  <w:style w:type="paragraph" w:styleId="BodyText">
    <w:name w:val="Body Text"/>
    <w:basedOn w:val="Normal"/>
    <w:link w:val="BodyTextChar"/>
    <w:uiPriority w:val="1"/>
    <w:qFormat/>
    <w:rsid w:val="00A65428"/>
    <w:pPr>
      <w:widowControl w:val="0"/>
      <w:ind w:left="116"/>
    </w:pPr>
    <w:rPr>
      <w:rFonts w:ascii="Times New Roman" w:eastAsia="Times New Roman" w:hAnsi="Times New Roman" w:cstheme="minorBidi"/>
      <w:sz w:val="24"/>
      <w:szCs w:val="24"/>
      <w:lang w:val="en-US"/>
    </w:rPr>
  </w:style>
  <w:style w:type="character" w:customStyle="1" w:styleId="BodyTextChar">
    <w:name w:val="Body Text Char"/>
    <w:basedOn w:val="DefaultParagraphFont"/>
    <w:link w:val="BodyText"/>
    <w:uiPriority w:val="1"/>
    <w:rsid w:val="00A65428"/>
    <w:rPr>
      <w:rFonts w:ascii="Times New Roman" w:eastAsia="Times New Roman" w:hAnsi="Times New Roman"/>
      <w:sz w:val="24"/>
      <w:szCs w:val="24"/>
      <w:lang w:val="en-US"/>
    </w:rPr>
  </w:style>
  <w:style w:type="paragraph" w:customStyle="1" w:styleId="Default">
    <w:name w:val="Default"/>
    <w:rsid w:val="00A654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31196F"/>
    <w:rPr>
      <w:rFonts w:asciiTheme="majorHAnsi" w:eastAsiaTheme="majorEastAsia" w:hAnsiTheme="majorHAnsi" w:cstheme="majorBidi"/>
      <w:i/>
      <w:iCs/>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203178422">
      <w:bodyDiv w:val="1"/>
      <w:marLeft w:val="0"/>
      <w:marRight w:val="0"/>
      <w:marTop w:val="0"/>
      <w:marBottom w:val="0"/>
      <w:divBdr>
        <w:top w:val="none" w:sz="0" w:space="0" w:color="auto"/>
        <w:left w:val="none" w:sz="0" w:space="0" w:color="auto"/>
        <w:bottom w:val="none" w:sz="0" w:space="0" w:color="auto"/>
        <w:right w:val="none" w:sz="0" w:space="0" w:color="auto"/>
      </w:divBdr>
    </w:div>
    <w:div w:id="295532515">
      <w:bodyDiv w:val="1"/>
      <w:marLeft w:val="0"/>
      <w:marRight w:val="0"/>
      <w:marTop w:val="0"/>
      <w:marBottom w:val="0"/>
      <w:divBdr>
        <w:top w:val="none" w:sz="0" w:space="0" w:color="auto"/>
        <w:left w:val="none" w:sz="0" w:space="0" w:color="auto"/>
        <w:bottom w:val="none" w:sz="0" w:space="0" w:color="auto"/>
        <w:right w:val="none" w:sz="0" w:space="0" w:color="auto"/>
      </w:divBdr>
    </w:div>
    <w:div w:id="405226994">
      <w:bodyDiv w:val="1"/>
      <w:marLeft w:val="0"/>
      <w:marRight w:val="0"/>
      <w:marTop w:val="0"/>
      <w:marBottom w:val="0"/>
      <w:divBdr>
        <w:top w:val="none" w:sz="0" w:space="0" w:color="auto"/>
        <w:left w:val="none" w:sz="0" w:space="0" w:color="auto"/>
        <w:bottom w:val="none" w:sz="0" w:space="0" w:color="auto"/>
        <w:right w:val="none" w:sz="0" w:space="0" w:color="auto"/>
      </w:divBdr>
    </w:div>
    <w:div w:id="470514442">
      <w:bodyDiv w:val="1"/>
      <w:marLeft w:val="0"/>
      <w:marRight w:val="0"/>
      <w:marTop w:val="0"/>
      <w:marBottom w:val="0"/>
      <w:divBdr>
        <w:top w:val="none" w:sz="0" w:space="0" w:color="auto"/>
        <w:left w:val="none" w:sz="0" w:space="0" w:color="auto"/>
        <w:bottom w:val="none" w:sz="0" w:space="0" w:color="auto"/>
        <w:right w:val="none" w:sz="0" w:space="0" w:color="auto"/>
      </w:divBdr>
    </w:div>
    <w:div w:id="474958822">
      <w:bodyDiv w:val="1"/>
      <w:marLeft w:val="0"/>
      <w:marRight w:val="0"/>
      <w:marTop w:val="0"/>
      <w:marBottom w:val="0"/>
      <w:divBdr>
        <w:top w:val="none" w:sz="0" w:space="0" w:color="auto"/>
        <w:left w:val="none" w:sz="0" w:space="0" w:color="auto"/>
        <w:bottom w:val="none" w:sz="0" w:space="0" w:color="auto"/>
        <w:right w:val="none" w:sz="0" w:space="0" w:color="auto"/>
      </w:divBdr>
      <w:divsChild>
        <w:div w:id="940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8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402313">
                  <w:marLeft w:val="0"/>
                  <w:marRight w:val="0"/>
                  <w:marTop w:val="0"/>
                  <w:marBottom w:val="0"/>
                  <w:divBdr>
                    <w:top w:val="none" w:sz="0" w:space="0" w:color="auto"/>
                    <w:left w:val="none" w:sz="0" w:space="0" w:color="auto"/>
                    <w:bottom w:val="none" w:sz="0" w:space="0" w:color="auto"/>
                    <w:right w:val="none" w:sz="0" w:space="0" w:color="auto"/>
                  </w:divBdr>
                  <w:divsChild>
                    <w:div w:id="10694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536232">
      <w:bodyDiv w:val="1"/>
      <w:marLeft w:val="0"/>
      <w:marRight w:val="0"/>
      <w:marTop w:val="0"/>
      <w:marBottom w:val="0"/>
      <w:divBdr>
        <w:top w:val="none" w:sz="0" w:space="0" w:color="auto"/>
        <w:left w:val="none" w:sz="0" w:space="0" w:color="auto"/>
        <w:bottom w:val="none" w:sz="0" w:space="0" w:color="auto"/>
        <w:right w:val="none" w:sz="0" w:space="0" w:color="auto"/>
      </w:divBdr>
      <w:divsChild>
        <w:div w:id="35692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37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846101">
                  <w:marLeft w:val="0"/>
                  <w:marRight w:val="0"/>
                  <w:marTop w:val="0"/>
                  <w:marBottom w:val="0"/>
                  <w:divBdr>
                    <w:top w:val="none" w:sz="0" w:space="0" w:color="auto"/>
                    <w:left w:val="none" w:sz="0" w:space="0" w:color="auto"/>
                    <w:bottom w:val="none" w:sz="0" w:space="0" w:color="auto"/>
                    <w:right w:val="none" w:sz="0" w:space="0" w:color="auto"/>
                  </w:divBdr>
                  <w:divsChild>
                    <w:div w:id="14391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499102">
      <w:bodyDiv w:val="1"/>
      <w:marLeft w:val="0"/>
      <w:marRight w:val="0"/>
      <w:marTop w:val="0"/>
      <w:marBottom w:val="0"/>
      <w:divBdr>
        <w:top w:val="none" w:sz="0" w:space="0" w:color="auto"/>
        <w:left w:val="none" w:sz="0" w:space="0" w:color="auto"/>
        <w:bottom w:val="none" w:sz="0" w:space="0" w:color="auto"/>
        <w:right w:val="none" w:sz="0" w:space="0" w:color="auto"/>
      </w:divBdr>
    </w:div>
    <w:div w:id="622545232">
      <w:bodyDiv w:val="1"/>
      <w:marLeft w:val="0"/>
      <w:marRight w:val="0"/>
      <w:marTop w:val="0"/>
      <w:marBottom w:val="0"/>
      <w:divBdr>
        <w:top w:val="none" w:sz="0" w:space="0" w:color="auto"/>
        <w:left w:val="none" w:sz="0" w:space="0" w:color="auto"/>
        <w:bottom w:val="none" w:sz="0" w:space="0" w:color="auto"/>
        <w:right w:val="none" w:sz="0" w:space="0" w:color="auto"/>
      </w:divBdr>
    </w:div>
    <w:div w:id="759256771">
      <w:bodyDiv w:val="1"/>
      <w:marLeft w:val="0"/>
      <w:marRight w:val="0"/>
      <w:marTop w:val="0"/>
      <w:marBottom w:val="0"/>
      <w:divBdr>
        <w:top w:val="none" w:sz="0" w:space="0" w:color="auto"/>
        <w:left w:val="none" w:sz="0" w:space="0" w:color="auto"/>
        <w:bottom w:val="none" w:sz="0" w:space="0" w:color="auto"/>
        <w:right w:val="none" w:sz="0" w:space="0" w:color="auto"/>
      </w:divBdr>
    </w:div>
    <w:div w:id="760637538">
      <w:bodyDiv w:val="1"/>
      <w:marLeft w:val="0"/>
      <w:marRight w:val="0"/>
      <w:marTop w:val="0"/>
      <w:marBottom w:val="0"/>
      <w:divBdr>
        <w:top w:val="none" w:sz="0" w:space="0" w:color="auto"/>
        <w:left w:val="none" w:sz="0" w:space="0" w:color="auto"/>
        <w:bottom w:val="none" w:sz="0" w:space="0" w:color="auto"/>
        <w:right w:val="none" w:sz="0" w:space="0" w:color="auto"/>
      </w:divBdr>
    </w:div>
    <w:div w:id="1011687816">
      <w:bodyDiv w:val="1"/>
      <w:marLeft w:val="0"/>
      <w:marRight w:val="0"/>
      <w:marTop w:val="0"/>
      <w:marBottom w:val="0"/>
      <w:divBdr>
        <w:top w:val="none" w:sz="0" w:space="0" w:color="auto"/>
        <w:left w:val="none" w:sz="0" w:space="0" w:color="auto"/>
        <w:bottom w:val="none" w:sz="0" w:space="0" w:color="auto"/>
        <w:right w:val="none" w:sz="0" w:space="0" w:color="auto"/>
      </w:divBdr>
    </w:div>
    <w:div w:id="1035234581">
      <w:bodyDiv w:val="1"/>
      <w:marLeft w:val="0"/>
      <w:marRight w:val="0"/>
      <w:marTop w:val="0"/>
      <w:marBottom w:val="0"/>
      <w:divBdr>
        <w:top w:val="none" w:sz="0" w:space="0" w:color="auto"/>
        <w:left w:val="none" w:sz="0" w:space="0" w:color="auto"/>
        <w:bottom w:val="none" w:sz="0" w:space="0" w:color="auto"/>
        <w:right w:val="none" w:sz="0" w:space="0" w:color="auto"/>
      </w:divBdr>
    </w:div>
    <w:div w:id="1270889281">
      <w:bodyDiv w:val="1"/>
      <w:marLeft w:val="0"/>
      <w:marRight w:val="0"/>
      <w:marTop w:val="0"/>
      <w:marBottom w:val="0"/>
      <w:divBdr>
        <w:top w:val="none" w:sz="0" w:space="0" w:color="auto"/>
        <w:left w:val="none" w:sz="0" w:space="0" w:color="auto"/>
        <w:bottom w:val="none" w:sz="0" w:space="0" w:color="auto"/>
        <w:right w:val="none" w:sz="0" w:space="0" w:color="auto"/>
      </w:divBdr>
    </w:div>
    <w:div w:id="1318614153">
      <w:bodyDiv w:val="1"/>
      <w:marLeft w:val="0"/>
      <w:marRight w:val="0"/>
      <w:marTop w:val="0"/>
      <w:marBottom w:val="0"/>
      <w:divBdr>
        <w:top w:val="none" w:sz="0" w:space="0" w:color="auto"/>
        <w:left w:val="none" w:sz="0" w:space="0" w:color="auto"/>
        <w:bottom w:val="none" w:sz="0" w:space="0" w:color="auto"/>
        <w:right w:val="none" w:sz="0" w:space="0" w:color="auto"/>
      </w:divBdr>
    </w:div>
    <w:div w:id="1330600720">
      <w:bodyDiv w:val="1"/>
      <w:marLeft w:val="0"/>
      <w:marRight w:val="0"/>
      <w:marTop w:val="0"/>
      <w:marBottom w:val="0"/>
      <w:divBdr>
        <w:top w:val="none" w:sz="0" w:space="0" w:color="auto"/>
        <w:left w:val="none" w:sz="0" w:space="0" w:color="auto"/>
        <w:bottom w:val="none" w:sz="0" w:space="0" w:color="auto"/>
        <w:right w:val="none" w:sz="0" w:space="0" w:color="auto"/>
      </w:divBdr>
      <w:divsChild>
        <w:div w:id="77051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7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675164">
                  <w:marLeft w:val="0"/>
                  <w:marRight w:val="0"/>
                  <w:marTop w:val="0"/>
                  <w:marBottom w:val="0"/>
                  <w:divBdr>
                    <w:top w:val="none" w:sz="0" w:space="0" w:color="auto"/>
                    <w:left w:val="none" w:sz="0" w:space="0" w:color="auto"/>
                    <w:bottom w:val="none" w:sz="0" w:space="0" w:color="auto"/>
                    <w:right w:val="none" w:sz="0" w:space="0" w:color="auto"/>
                  </w:divBdr>
                  <w:divsChild>
                    <w:div w:id="1133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94867">
      <w:bodyDiv w:val="1"/>
      <w:marLeft w:val="0"/>
      <w:marRight w:val="0"/>
      <w:marTop w:val="0"/>
      <w:marBottom w:val="0"/>
      <w:divBdr>
        <w:top w:val="none" w:sz="0" w:space="0" w:color="auto"/>
        <w:left w:val="none" w:sz="0" w:space="0" w:color="auto"/>
        <w:bottom w:val="none" w:sz="0" w:space="0" w:color="auto"/>
        <w:right w:val="none" w:sz="0" w:space="0" w:color="auto"/>
      </w:divBdr>
    </w:div>
    <w:div w:id="1863124391">
      <w:bodyDiv w:val="1"/>
      <w:marLeft w:val="0"/>
      <w:marRight w:val="0"/>
      <w:marTop w:val="0"/>
      <w:marBottom w:val="0"/>
      <w:divBdr>
        <w:top w:val="none" w:sz="0" w:space="0" w:color="auto"/>
        <w:left w:val="none" w:sz="0" w:space="0" w:color="auto"/>
        <w:bottom w:val="none" w:sz="0" w:space="0" w:color="auto"/>
        <w:right w:val="none" w:sz="0" w:space="0" w:color="auto"/>
      </w:divBdr>
    </w:div>
    <w:div w:id="1944914267">
      <w:bodyDiv w:val="1"/>
      <w:marLeft w:val="0"/>
      <w:marRight w:val="0"/>
      <w:marTop w:val="0"/>
      <w:marBottom w:val="0"/>
      <w:divBdr>
        <w:top w:val="none" w:sz="0" w:space="0" w:color="auto"/>
        <w:left w:val="none" w:sz="0" w:space="0" w:color="auto"/>
        <w:bottom w:val="none" w:sz="0" w:space="0" w:color="auto"/>
        <w:right w:val="none" w:sz="0" w:space="0" w:color="auto"/>
      </w:divBdr>
    </w:div>
    <w:div w:id="1982995759">
      <w:bodyDiv w:val="1"/>
      <w:marLeft w:val="0"/>
      <w:marRight w:val="0"/>
      <w:marTop w:val="0"/>
      <w:marBottom w:val="0"/>
      <w:divBdr>
        <w:top w:val="none" w:sz="0" w:space="0" w:color="auto"/>
        <w:left w:val="none" w:sz="0" w:space="0" w:color="auto"/>
        <w:bottom w:val="none" w:sz="0" w:space="0" w:color="auto"/>
        <w:right w:val="none" w:sz="0" w:space="0" w:color="auto"/>
      </w:divBdr>
    </w:div>
    <w:div w:id="20728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sm.ee/sites/default/files/content-editors/eesmargid_ja_tegevused/Too/Toolepingu_seadus/selgitused_toolepingu_seaduse_juurde.pdf" TargetMode="External"/><Relationship Id="rId3" Type="http://schemas.openxmlformats.org/officeDocument/2006/relationships/hyperlink" Target="http://www.avalikteenistus.ee/public/Jurgen/Jurgen_materjalid/Ressursikasutuse_analuus_fin.pdf" TargetMode="External"/><Relationship Id="rId7" Type="http://schemas.openxmlformats.org/officeDocument/2006/relationships/hyperlink" Target="http://www.avalikteenistus.ee/public/Jurgen/avaliku_teenistuse_seaduse_kasiraamat.pdf" TargetMode="External"/><Relationship Id="rId2" Type="http://schemas.openxmlformats.org/officeDocument/2006/relationships/hyperlink" Target="https://www.sm.ee/sites/default/files/content-editors/eesmargid_ja_tegevused/Too/Toolepingu_seadus/selgitused_toolepingu_seaduse_juurde.pdf" TargetMode="External"/><Relationship Id="rId1" Type="http://schemas.openxmlformats.org/officeDocument/2006/relationships/hyperlink" Target="http://www.avalikteenistus.ee/public/Jurgen/avaliku_teenistuse_seaduse_kasiraamat.pdf" TargetMode="External"/><Relationship Id="rId6" Type="http://schemas.openxmlformats.org/officeDocument/2006/relationships/hyperlink" Target="http://www.avalikteenistus.ee/public/Jurgen/avaliku_teenistuse_seaduse_kasiraamat.pdf" TargetMode="External"/><Relationship Id="rId5" Type="http://schemas.openxmlformats.org/officeDocument/2006/relationships/hyperlink" Target="http://www.avalikteenistus.ee/public/kov_koolitusvajaduse_uuring/KOV3-%20metnike_koolitusvajaduse_uuring.pdf" TargetMode="External"/><Relationship Id="rId4" Type="http://schemas.openxmlformats.org/officeDocument/2006/relationships/hyperlink" Target="http://www.avalikteenistus.ee/index.php?id=10445" TargetMode="External"/><Relationship Id="rId9" Type="http://schemas.openxmlformats.org/officeDocument/2006/relationships/hyperlink" Target="https://eelnoud.valitsus.ee/main/mount/docList/cb001c75-7606-4de5-b84b-9db997c2666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2CF1-48FB-4384-9FE5-A5859DDE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15906</Words>
  <Characters>92261</Characters>
  <Application>Microsoft Office Word</Application>
  <DocSecurity>0</DocSecurity>
  <Lines>768</Lines>
  <Paragraphs>215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107952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dc:creator>
  <cp:lastModifiedBy>kaie.kyngas</cp:lastModifiedBy>
  <cp:revision>2</cp:revision>
  <cp:lastPrinted>2017-03-23T13:02:00Z</cp:lastPrinted>
  <dcterms:created xsi:type="dcterms:W3CDTF">2017-04-13T13:11:00Z</dcterms:created>
  <dcterms:modified xsi:type="dcterms:W3CDTF">2017-04-13T13:11:00Z</dcterms:modified>
</cp:coreProperties>
</file>